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2D743" w14:textId="3D8B8F08" w:rsidR="00D26123" w:rsidRPr="005A2157" w:rsidRDefault="00D26123" w:rsidP="005A2157">
      <w:pPr>
        <w:spacing w:after="120"/>
        <w:jc w:val="both"/>
        <w:rPr>
          <w:rFonts w:ascii="Times New Roman" w:hAnsi="Times New Roman" w:cs="Times New Roman"/>
          <w:b/>
          <w:lang w:val="ro-RO"/>
        </w:rPr>
      </w:pPr>
      <w:r w:rsidRPr="005A2157">
        <w:rPr>
          <w:rFonts w:ascii="Times New Roman" w:hAnsi="Times New Roman" w:cs="Times New Roman"/>
          <w:b/>
          <w:lang w:val="ro-RO"/>
        </w:rPr>
        <w:t xml:space="preserve">Echipa </w:t>
      </w:r>
      <w:r w:rsidR="00032423" w:rsidRPr="005A2157">
        <w:rPr>
          <w:rFonts w:ascii="Times New Roman" w:hAnsi="Times New Roman" w:cs="Times New Roman"/>
          <w:b/>
          <w:lang w:val="ro-RO"/>
        </w:rPr>
        <w:t xml:space="preserve">Proiectului </w:t>
      </w:r>
      <w:r w:rsidRPr="005A2157">
        <w:rPr>
          <w:rFonts w:ascii="Times New Roman" w:hAnsi="Times New Roman" w:cs="Times New Roman"/>
          <w:b/>
          <w:lang w:val="ro-RO"/>
        </w:rPr>
        <w:t>A</w:t>
      </w:r>
      <w:r w:rsidR="00964EF9">
        <w:rPr>
          <w:rFonts w:ascii="Times New Roman" w:hAnsi="Times New Roman" w:cs="Times New Roman"/>
          <w:b/>
          <w:lang w:val="ro-RO"/>
        </w:rPr>
        <w:t xml:space="preserve">THENA </w:t>
      </w:r>
      <w:r w:rsidRPr="005A2157">
        <w:rPr>
          <w:rFonts w:ascii="Times New Roman" w:hAnsi="Times New Roman" w:cs="Times New Roman"/>
          <w:b/>
          <w:lang w:val="ro-RO"/>
        </w:rPr>
        <w:t>UB</w:t>
      </w:r>
      <w:r w:rsidR="003758E3" w:rsidRPr="005A2157">
        <w:rPr>
          <w:rFonts w:ascii="Times New Roman" w:hAnsi="Times New Roman" w:cs="Times New Roman"/>
          <w:b/>
          <w:lang w:val="ro-RO"/>
        </w:rPr>
        <w:t>,</w:t>
      </w:r>
      <w:r w:rsidR="00A1472B" w:rsidRPr="005A2157">
        <w:rPr>
          <w:rFonts w:ascii="Times New Roman" w:hAnsi="Times New Roman" w:cs="Times New Roman"/>
          <w:b/>
          <w:lang w:val="ro-RO"/>
        </w:rPr>
        <w:t xml:space="preserve"> prezentă online la conferința</w:t>
      </w:r>
      <w:r w:rsidR="00715F90" w:rsidRPr="005A2157">
        <w:rPr>
          <w:rFonts w:ascii="Times New Roman" w:hAnsi="Times New Roman" w:cs="Times New Roman"/>
          <w:b/>
          <w:lang w:val="ro-RO"/>
        </w:rPr>
        <w:t xml:space="preserve"> „Lecții învățate și recomandări privind dezvoltarea și implementarea Planurilor de Egalitate de Gen”</w:t>
      </w:r>
      <w:r w:rsidR="00A1472B" w:rsidRPr="005A2157">
        <w:rPr>
          <w:rFonts w:ascii="Times New Roman" w:hAnsi="Times New Roman" w:cs="Times New Roman"/>
          <w:b/>
          <w:lang w:val="ro-RO"/>
        </w:rPr>
        <w:t>, urmată de un workshop de schimb de experiențe al tuturor instituțiilor partenere</w:t>
      </w:r>
    </w:p>
    <w:p w14:paraId="0B6BB1B9" w14:textId="77777777" w:rsidR="00D26123" w:rsidRPr="005A2157" w:rsidRDefault="00D26123" w:rsidP="005A2157">
      <w:pPr>
        <w:spacing w:after="120"/>
        <w:jc w:val="both"/>
        <w:rPr>
          <w:rFonts w:ascii="Times New Roman" w:hAnsi="Times New Roman" w:cs="Times New Roman"/>
          <w:lang w:val="ro-RO"/>
        </w:rPr>
      </w:pPr>
    </w:p>
    <w:p w14:paraId="6108C8EE" w14:textId="30EDF8C3" w:rsidR="00715F90" w:rsidRPr="005A2157" w:rsidRDefault="00715F90" w:rsidP="005A2157">
      <w:pPr>
        <w:spacing w:after="120"/>
        <w:jc w:val="both"/>
        <w:rPr>
          <w:rFonts w:ascii="Times New Roman" w:hAnsi="Times New Roman" w:cs="Times New Roman"/>
          <w:lang w:val="ro-RO"/>
        </w:rPr>
      </w:pPr>
      <w:r w:rsidRPr="005A2157">
        <w:rPr>
          <w:rFonts w:ascii="Times New Roman" w:hAnsi="Times New Roman" w:cs="Times New Roman"/>
          <w:lang w:val="ro-RO"/>
        </w:rPr>
        <w:t xml:space="preserve">În perioada </w:t>
      </w:r>
      <w:r w:rsidRPr="005A2157">
        <w:rPr>
          <w:rFonts w:ascii="Times New Roman" w:hAnsi="Times New Roman" w:cs="Times New Roman"/>
          <w:b/>
          <w:lang w:val="ro-RO"/>
        </w:rPr>
        <w:t>15-16 ianuarie</w:t>
      </w:r>
      <w:r w:rsidRPr="005A2157">
        <w:rPr>
          <w:rFonts w:ascii="Times New Roman" w:hAnsi="Times New Roman" w:cs="Times New Roman"/>
          <w:lang w:val="ro-RO"/>
        </w:rPr>
        <w:t xml:space="preserve"> </w:t>
      </w:r>
      <w:r w:rsidRPr="005A2157">
        <w:rPr>
          <w:rFonts w:ascii="Times New Roman" w:hAnsi="Times New Roman" w:cs="Times New Roman"/>
          <w:b/>
          <w:lang w:val="ro-RO"/>
        </w:rPr>
        <w:t>2024</w:t>
      </w:r>
      <w:r w:rsidR="005A2157">
        <w:rPr>
          <w:rFonts w:ascii="Times New Roman" w:hAnsi="Times New Roman" w:cs="Times New Roman"/>
          <w:lang w:val="ro-RO"/>
        </w:rPr>
        <w:t xml:space="preserve"> a</w:t>
      </w:r>
      <w:r w:rsidRPr="005A2157">
        <w:rPr>
          <w:rFonts w:ascii="Times New Roman" w:hAnsi="Times New Roman" w:cs="Times New Roman"/>
          <w:lang w:val="ro-RO"/>
        </w:rPr>
        <w:t xml:space="preserve"> avut loc o primă întâlnire de evaluare și de schimb de experiență privind Planurile de Egalitate de gen între partenerii din Consorțiul </w:t>
      </w:r>
      <w:r w:rsidR="005A2157">
        <w:rPr>
          <w:rFonts w:ascii="Times New Roman" w:hAnsi="Times New Roman" w:cs="Times New Roman"/>
          <w:lang w:val="ro-RO"/>
        </w:rPr>
        <w:t>ATHENA</w:t>
      </w:r>
      <w:r w:rsidRPr="005A2157">
        <w:rPr>
          <w:rFonts w:ascii="Times New Roman" w:hAnsi="Times New Roman" w:cs="Times New Roman"/>
          <w:lang w:val="ro-RO"/>
        </w:rPr>
        <w:t xml:space="preserve">, din care face parte și Universitatea din București. </w:t>
      </w:r>
    </w:p>
    <w:p w14:paraId="7FAB91EC" w14:textId="33B4A4BB" w:rsidR="00160EE0" w:rsidRPr="005A2157" w:rsidRDefault="00715F90" w:rsidP="005A2157">
      <w:pPr>
        <w:spacing w:after="120"/>
        <w:jc w:val="both"/>
        <w:rPr>
          <w:rFonts w:ascii="Times New Roman" w:hAnsi="Times New Roman" w:cs="Times New Roman"/>
          <w:lang w:val="ro-RO"/>
        </w:rPr>
      </w:pPr>
      <w:r w:rsidRPr="005A2157">
        <w:rPr>
          <w:rFonts w:ascii="Times New Roman" w:hAnsi="Times New Roman" w:cs="Times New Roman"/>
          <w:lang w:val="ro-RO"/>
        </w:rPr>
        <w:t xml:space="preserve">Astfel, echipa Proiectului </w:t>
      </w:r>
      <w:r w:rsidR="005A2157">
        <w:rPr>
          <w:rFonts w:ascii="Times New Roman" w:hAnsi="Times New Roman" w:cs="Times New Roman"/>
          <w:lang w:val="ro-RO"/>
        </w:rPr>
        <w:t>ATHENA</w:t>
      </w:r>
      <w:r w:rsidRPr="005A2157">
        <w:rPr>
          <w:rFonts w:ascii="Times New Roman" w:hAnsi="Times New Roman" w:cs="Times New Roman"/>
          <w:lang w:val="ro-RO"/>
        </w:rPr>
        <w:t xml:space="preserve"> </w:t>
      </w:r>
      <w:r w:rsidR="005A2157">
        <w:rPr>
          <w:rFonts w:ascii="Times New Roman" w:hAnsi="Times New Roman" w:cs="Times New Roman"/>
          <w:lang w:val="ro-RO"/>
        </w:rPr>
        <w:t>UB</w:t>
      </w:r>
      <w:r w:rsidRPr="005A2157">
        <w:rPr>
          <w:rFonts w:ascii="Times New Roman" w:hAnsi="Times New Roman" w:cs="Times New Roman"/>
          <w:lang w:val="ro-RO"/>
        </w:rPr>
        <w:t xml:space="preserve"> a participat la conferința „Lecții învățate și recomandări privind dezvoltarea și implementarea Planurilor de Egalitate de Gen”, urmată de un workshop de schimb de experiențe al tuturor instituțiilor partenere în cadrul proiectului ATHENA. </w:t>
      </w:r>
    </w:p>
    <w:p w14:paraId="18B759FB" w14:textId="59E08EE1" w:rsidR="00D46E41" w:rsidRPr="005A2157" w:rsidRDefault="00160EE0" w:rsidP="005A2157">
      <w:pPr>
        <w:spacing w:after="120"/>
        <w:jc w:val="both"/>
        <w:rPr>
          <w:rFonts w:ascii="Times New Roman" w:hAnsi="Times New Roman" w:cs="Times New Roman"/>
          <w:lang w:val="ro-RO"/>
        </w:rPr>
      </w:pPr>
      <w:r w:rsidRPr="005A2157">
        <w:rPr>
          <w:rFonts w:ascii="Times New Roman" w:hAnsi="Times New Roman" w:cs="Times New Roman"/>
          <w:lang w:val="ro-RO"/>
        </w:rPr>
        <w:t xml:space="preserve">Din partea a echipei de implementare din cadrul UB au fost prezente online la reuniune </w:t>
      </w:r>
      <w:r w:rsidRPr="005A2157">
        <w:rPr>
          <w:rFonts w:ascii="Times New Roman" w:hAnsi="Times New Roman" w:cs="Times New Roman"/>
          <w:b/>
          <w:lang w:val="ro-RO"/>
        </w:rPr>
        <w:t>prof. univ. dr. Laura Grünberg</w:t>
      </w:r>
      <w:r w:rsidRPr="005A2157">
        <w:rPr>
          <w:rFonts w:ascii="Times New Roman" w:hAnsi="Times New Roman" w:cs="Times New Roman"/>
          <w:lang w:val="ro-RO"/>
        </w:rPr>
        <w:t>, cadru didactic la Facultatea de Sociologie și Asistență Socială și directoarea de proiect din partea UB</w:t>
      </w:r>
      <w:r w:rsidR="005A2157">
        <w:rPr>
          <w:rFonts w:ascii="Times New Roman" w:hAnsi="Times New Roman" w:cs="Times New Roman"/>
          <w:lang w:val="ro-RO"/>
        </w:rPr>
        <w:t xml:space="preserve">, </w:t>
      </w:r>
      <w:r w:rsidRPr="005A2157">
        <w:rPr>
          <w:rFonts w:ascii="Times New Roman" w:hAnsi="Times New Roman" w:cs="Times New Roman"/>
          <w:b/>
          <w:lang w:val="ro-RO"/>
        </w:rPr>
        <w:t>lect. univ. dr. Corina Ilinca</w:t>
      </w:r>
      <w:r w:rsidRPr="005A2157">
        <w:rPr>
          <w:rFonts w:ascii="Times New Roman" w:hAnsi="Times New Roman" w:cs="Times New Roman"/>
          <w:lang w:val="ro-RO"/>
        </w:rPr>
        <w:t>, coordonatoare Cercetare Cantitativă și a Platformei pentru Studii de Gen a ICUB</w:t>
      </w:r>
      <w:r w:rsidR="005A2157">
        <w:rPr>
          <w:rFonts w:ascii="Times New Roman" w:hAnsi="Times New Roman" w:cs="Times New Roman"/>
          <w:lang w:val="ro-RO"/>
        </w:rPr>
        <w:t xml:space="preserve"> și</w:t>
      </w:r>
      <w:r w:rsidRPr="005A2157">
        <w:rPr>
          <w:rFonts w:ascii="Times New Roman" w:hAnsi="Times New Roman" w:cs="Times New Roman"/>
          <w:lang w:val="ro-RO"/>
        </w:rPr>
        <w:t xml:space="preserve"> </w:t>
      </w:r>
      <w:r w:rsidRPr="005A2157">
        <w:rPr>
          <w:rFonts w:ascii="Times New Roman" w:hAnsi="Times New Roman" w:cs="Times New Roman"/>
          <w:b/>
          <w:lang w:val="ro-RO"/>
        </w:rPr>
        <w:t xml:space="preserve">drd. Alexandra </w:t>
      </w:r>
      <w:proofErr w:type="spellStart"/>
      <w:r w:rsidRPr="005A2157">
        <w:rPr>
          <w:rFonts w:ascii="Times New Roman" w:hAnsi="Times New Roman" w:cs="Times New Roman"/>
          <w:b/>
          <w:lang w:val="ro-RO"/>
        </w:rPr>
        <w:t>Dimofte</w:t>
      </w:r>
      <w:proofErr w:type="spellEnd"/>
      <w:r w:rsidRPr="005A2157">
        <w:rPr>
          <w:rFonts w:ascii="Times New Roman" w:hAnsi="Times New Roman" w:cs="Times New Roman"/>
          <w:lang w:val="ro-RO"/>
        </w:rPr>
        <w:t xml:space="preserve">, asistentă de cercetare și </w:t>
      </w:r>
      <w:r w:rsidRPr="005A2157">
        <w:rPr>
          <w:rFonts w:ascii="Times New Roman" w:hAnsi="Times New Roman" w:cs="Times New Roman"/>
          <w:b/>
          <w:lang w:val="ro-RO"/>
        </w:rPr>
        <w:t>drd. Ștefania Chihaia</w:t>
      </w:r>
      <w:r w:rsidRPr="005A2157">
        <w:rPr>
          <w:rFonts w:ascii="Times New Roman" w:hAnsi="Times New Roman" w:cs="Times New Roman"/>
          <w:lang w:val="ro-RO"/>
        </w:rPr>
        <w:t>, coordonatoare Comunicare.</w:t>
      </w:r>
    </w:p>
    <w:p w14:paraId="4A33058A" w14:textId="4739D616" w:rsidR="00D46E41" w:rsidRPr="005A2157" w:rsidRDefault="00D46E41" w:rsidP="005A2157">
      <w:pPr>
        <w:spacing w:after="120"/>
        <w:jc w:val="both"/>
        <w:rPr>
          <w:rFonts w:ascii="Times New Roman" w:hAnsi="Times New Roman" w:cs="Times New Roman"/>
          <w:b/>
          <w:lang w:val="ro-RO"/>
        </w:rPr>
      </w:pPr>
      <w:r w:rsidRPr="005A2157">
        <w:rPr>
          <w:rFonts w:ascii="Times New Roman" w:hAnsi="Times New Roman" w:cs="Times New Roman"/>
          <w:b/>
          <w:lang w:val="ro-RO"/>
        </w:rPr>
        <w:t>Evaluare a implementării proiectului în 2023 și de planificare a activităților comune pentru 2024</w:t>
      </w:r>
    </w:p>
    <w:p w14:paraId="0F7A8420" w14:textId="19A733E3" w:rsidR="00A65E79" w:rsidRPr="005A2157" w:rsidRDefault="00715F90" w:rsidP="005A2157">
      <w:pPr>
        <w:spacing w:after="120"/>
        <w:jc w:val="both"/>
        <w:rPr>
          <w:rFonts w:ascii="Times New Roman" w:hAnsi="Times New Roman" w:cs="Times New Roman"/>
          <w:lang w:val="ro-RO"/>
        </w:rPr>
      </w:pPr>
      <w:r w:rsidRPr="005A2157">
        <w:rPr>
          <w:rFonts w:ascii="Times New Roman" w:hAnsi="Times New Roman" w:cs="Times New Roman"/>
          <w:lang w:val="ro-RO"/>
        </w:rPr>
        <w:t xml:space="preserve">În cadrul reuniunii, </w:t>
      </w:r>
      <w:r w:rsidR="00D46E41" w:rsidRPr="005A2157">
        <w:rPr>
          <w:rFonts w:ascii="Times New Roman" w:hAnsi="Times New Roman" w:cs="Times New Roman"/>
          <w:lang w:val="ro-RO"/>
        </w:rPr>
        <w:t xml:space="preserve">UB și ceilalți parteneri din cadrul ATHENA </w:t>
      </w:r>
      <w:r w:rsidRPr="005A2157">
        <w:rPr>
          <w:rFonts w:ascii="Times New Roman" w:hAnsi="Times New Roman" w:cs="Times New Roman"/>
          <w:lang w:val="ro-RO"/>
        </w:rPr>
        <w:t>au realizat atât o evaluare a implementării proiectului internațional în anul 2023, cât și de planificare a activităților comune pentru anul 2024.</w:t>
      </w:r>
      <w:r w:rsidR="00D46E41" w:rsidRPr="005A2157">
        <w:rPr>
          <w:rFonts w:ascii="Times New Roman" w:hAnsi="Times New Roman" w:cs="Times New Roman"/>
          <w:lang w:val="ro-RO"/>
        </w:rPr>
        <w:t xml:space="preserve"> Aceștia </w:t>
      </w:r>
      <w:r w:rsidR="00A65E79" w:rsidRPr="005A2157">
        <w:rPr>
          <w:rFonts w:ascii="Times New Roman" w:hAnsi="Times New Roman" w:cs="Times New Roman"/>
          <w:lang w:val="ro-RO"/>
        </w:rPr>
        <w:t xml:space="preserve">au împărtășit realizările din </w:t>
      </w:r>
      <w:r w:rsidR="00160EE0" w:rsidRPr="005A2157">
        <w:rPr>
          <w:rFonts w:ascii="Times New Roman" w:hAnsi="Times New Roman" w:cs="Times New Roman"/>
          <w:lang w:val="ro-RO"/>
        </w:rPr>
        <w:t xml:space="preserve">anul </w:t>
      </w:r>
      <w:r w:rsidR="00A65E79" w:rsidRPr="005A2157">
        <w:rPr>
          <w:rFonts w:ascii="Times New Roman" w:hAnsi="Times New Roman" w:cs="Times New Roman"/>
          <w:lang w:val="ro-RO"/>
        </w:rPr>
        <w:t xml:space="preserve">2023, problemele întâlnite și recomandările pentru ultimul an de implementare </w:t>
      </w:r>
      <w:r w:rsidR="00160EE0" w:rsidRPr="005A2157">
        <w:rPr>
          <w:rFonts w:ascii="Times New Roman" w:hAnsi="Times New Roman" w:cs="Times New Roman"/>
          <w:lang w:val="ro-RO"/>
        </w:rPr>
        <w:t xml:space="preserve">a </w:t>
      </w:r>
      <w:r w:rsidR="00A65E79" w:rsidRPr="005A2157">
        <w:rPr>
          <w:rFonts w:ascii="Times New Roman" w:hAnsi="Times New Roman" w:cs="Times New Roman"/>
          <w:lang w:val="ro-RO"/>
        </w:rPr>
        <w:t>ATHENA.</w:t>
      </w:r>
    </w:p>
    <w:p w14:paraId="2A34F701" w14:textId="425D8AEB" w:rsidR="00A65E79" w:rsidRPr="005A2157" w:rsidRDefault="00A65E79" w:rsidP="005A2157">
      <w:pPr>
        <w:spacing w:after="120"/>
        <w:jc w:val="both"/>
        <w:rPr>
          <w:rFonts w:ascii="Times New Roman" w:hAnsi="Times New Roman" w:cs="Times New Roman"/>
          <w:lang w:val="ro-RO"/>
        </w:rPr>
      </w:pPr>
      <w:r w:rsidRPr="005A2157">
        <w:rPr>
          <w:rFonts w:ascii="Times New Roman" w:hAnsi="Times New Roman" w:cs="Times New Roman"/>
          <w:lang w:val="ro-RO"/>
        </w:rPr>
        <w:t>În cadrul sesiunilor, au fost discutate aspecte concrete legate de:</w:t>
      </w:r>
      <w:r w:rsidR="00D46E41" w:rsidRPr="005A2157">
        <w:rPr>
          <w:rFonts w:ascii="Times New Roman" w:hAnsi="Times New Roman" w:cs="Times New Roman"/>
          <w:lang w:val="ro-RO"/>
        </w:rPr>
        <w:t xml:space="preserve"> </w:t>
      </w:r>
      <w:r w:rsidRPr="005A2157">
        <w:rPr>
          <w:rFonts w:ascii="Times New Roman" w:hAnsi="Times New Roman" w:cs="Times New Roman"/>
          <w:lang w:val="ro-RO"/>
        </w:rPr>
        <w:t>consolidarea capacităților instituționale pentru o schimbarea sistemică;</w:t>
      </w:r>
      <w:r w:rsidR="00D46E41" w:rsidRPr="005A2157">
        <w:rPr>
          <w:rFonts w:ascii="Times New Roman" w:hAnsi="Times New Roman" w:cs="Times New Roman"/>
          <w:lang w:val="ro-RO"/>
        </w:rPr>
        <w:t xml:space="preserve"> </w:t>
      </w:r>
      <w:r w:rsidRPr="005A2157">
        <w:rPr>
          <w:rFonts w:ascii="Times New Roman" w:hAnsi="Times New Roman" w:cs="Times New Roman"/>
          <w:lang w:val="ro-RO"/>
        </w:rPr>
        <w:t>dezvoltarea, instituționalizarea și profesionalizarea Birourilor de Egalitate de Gen;</w:t>
      </w:r>
      <w:r w:rsidR="00D46E41" w:rsidRPr="005A2157">
        <w:rPr>
          <w:rFonts w:ascii="Times New Roman" w:hAnsi="Times New Roman" w:cs="Times New Roman"/>
          <w:lang w:val="ro-RO"/>
        </w:rPr>
        <w:t xml:space="preserve"> </w:t>
      </w:r>
      <w:r w:rsidRPr="005A2157">
        <w:rPr>
          <w:rFonts w:ascii="Times New Roman" w:hAnsi="Times New Roman" w:cs="Times New Roman"/>
          <w:lang w:val="ro-RO"/>
        </w:rPr>
        <w:t>indicatorii de monitorizare și evaluare a Planurilor;</w:t>
      </w:r>
      <w:r w:rsidR="00D46E41" w:rsidRPr="005A2157">
        <w:rPr>
          <w:rFonts w:ascii="Times New Roman" w:hAnsi="Times New Roman" w:cs="Times New Roman"/>
          <w:lang w:val="ro-RO"/>
        </w:rPr>
        <w:t xml:space="preserve"> </w:t>
      </w:r>
      <w:r w:rsidRPr="005A2157">
        <w:rPr>
          <w:rFonts w:ascii="Times New Roman" w:hAnsi="Times New Roman" w:cs="Times New Roman"/>
          <w:lang w:val="ro-RO"/>
        </w:rPr>
        <w:t>strategia de sustenabilitate pentru a asigura replicarea ciclurilor</w:t>
      </w:r>
      <w:r w:rsidR="00D46E41" w:rsidRPr="005A2157">
        <w:rPr>
          <w:rFonts w:ascii="Times New Roman" w:hAnsi="Times New Roman" w:cs="Times New Roman"/>
          <w:lang w:val="ro-RO"/>
        </w:rPr>
        <w:t xml:space="preserve"> viitoare ale Planurilor; </w:t>
      </w:r>
      <w:r w:rsidRPr="005A2157">
        <w:rPr>
          <w:rFonts w:ascii="Times New Roman" w:hAnsi="Times New Roman" w:cs="Times New Roman"/>
          <w:lang w:val="ro-RO"/>
        </w:rPr>
        <w:t>strategiile de comunicare și diseminare a activităților aferente proiectului în cadrul instituțiilor partenere.</w:t>
      </w:r>
    </w:p>
    <w:p w14:paraId="641A876C" w14:textId="4229A777" w:rsidR="00A65E79" w:rsidRPr="005A2157" w:rsidRDefault="00D46E41" w:rsidP="005A2157">
      <w:pPr>
        <w:spacing w:after="120"/>
        <w:jc w:val="both"/>
        <w:rPr>
          <w:rFonts w:ascii="Times New Roman" w:hAnsi="Times New Roman" w:cs="Times New Roman"/>
          <w:lang w:val="ro-RO"/>
        </w:rPr>
      </w:pPr>
      <w:r w:rsidRPr="005A2157">
        <w:rPr>
          <w:rFonts w:ascii="Times New Roman" w:hAnsi="Times New Roman" w:cs="Times New Roman"/>
          <w:b/>
          <w:lang w:val="ro-RO"/>
        </w:rPr>
        <w:t xml:space="preserve">Realizări notabile ale echipei Proiectului </w:t>
      </w:r>
      <w:r w:rsidR="005A2157">
        <w:rPr>
          <w:rFonts w:ascii="Times New Roman" w:hAnsi="Times New Roman" w:cs="Times New Roman"/>
          <w:b/>
          <w:lang w:val="ro-RO"/>
        </w:rPr>
        <w:t>ATHENA UB</w:t>
      </w:r>
      <w:r w:rsidRPr="005A2157">
        <w:rPr>
          <w:rFonts w:ascii="Times New Roman" w:hAnsi="Times New Roman" w:cs="Times New Roman"/>
          <w:b/>
          <w:lang w:val="ro-RO"/>
        </w:rPr>
        <w:t xml:space="preserve"> și ale celorlalți parteneri</w:t>
      </w:r>
    </w:p>
    <w:p w14:paraId="127A2C5C" w14:textId="2A131EF6" w:rsidR="00A65E79" w:rsidRPr="005A2157" w:rsidRDefault="00A65E79" w:rsidP="005A2157">
      <w:pPr>
        <w:spacing w:after="120"/>
        <w:jc w:val="both"/>
        <w:rPr>
          <w:rFonts w:ascii="Times New Roman" w:hAnsi="Times New Roman" w:cs="Times New Roman"/>
          <w:lang w:val="ro-RO"/>
        </w:rPr>
      </w:pPr>
      <w:r w:rsidRPr="005A2157">
        <w:rPr>
          <w:rFonts w:ascii="Times New Roman" w:hAnsi="Times New Roman" w:cs="Times New Roman"/>
          <w:lang w:val="ro-RO"/>
        </w:rPr>
        <w:t>În raportul de monitorizare a Planului în cadrul UB au fost puse în evidență o s</w:t>
      </w:r>
      <w:r w:rsidR="00D46E41" w:rsidRPr="005A2157">
        <w:rPr>
          <w:rFonts w:ascii="Times New Roman" w:hAnsi="Times New Roman" w:cs="Times New Roman"/>
          <w:lang w:val="ro-RO"/>
        </w:rPr>
        <w:t xml:space="preserve">erie de reușite ale anului 2023, printre care </w:t>
      </w:r>
      <w:r w:rsidRPr="005A2157">
        <w:rPr>
          <w:rFonts w:ascii="Times New Roman" w:hAnsi="Times New Roman" w:cs="Times New Roman"/>
          <w:lang w:val="ro-RO"/>
        </w:rPr>
        <w:t xml:space="preserve">conferința </w:t>
      </w:r>
      <w:r w:rsidR="005A2157">
        <w:rPr>
          <w:rFonts w:ascii="Times New Roman" w:hAnsi="Times New Roman" w:cs="Times New Roman"/>
        </w:rPr>
        <w:t>“</w:t>
      </w:r>
      <w:proofErr w:type="spellStart"/>
      <w:r w:rsidRPr="005A2157">
        <w:rPr>
          <w:rFonts w:ascii="Times New Roman" w:hAnsi="Times New Roman" w:cs="Times New Roman"/>
          <w:lang w:val="ro-RO"/>
        </w:rPr>
        <w:t>Interdisciplinary</w:t>
      </w:r>
      <w:proofErr w:type="spellEnd"/>
      <w:r w:rsidRPr="005A2157">
        <w:rPr>
          <w:rFonts w:ascii="Times New Roman" w:hAnsi="Times New Roman" w:cs="Times New Roman"/>
          <w:lang w:val="ro-RO"/>
        </w:rPr>
        <w:t xml:space="preserve"> </w:t>
      </w:r>
      <w:proofErr w:type="spellStart"/>
      <w:r w:rsidRPr="005A2157">
        <w:rPr>
          <w:rFonts w:ascii="Times New Roman" w:hAnsi="Times New Roman" w:cs="Times New Roman"/>
          <w:lang w:val="ro-RO"/>
        </w:rPr>
        <w:t>Gendered</w:t>
      </w:r>
      <w:proofErr w:type="spellEnd"/>
      <w:r w:rsidRPr="005A2157">
        <w:rPr>
          <w:rFonts w:ascii="Times New Roman" w:hAnsi="Times New Roman" w:cs="Times New Roman"/>
          <w:lang w:val="ro-RO"/>
        </w:rPr>
        <w:t xml:space="preserve"> </w:t>
      </w:r>
      <w:proofErr w:type="spellStart"/>
      <w:r w:rsidRPr="005A2157">
        <w:rPr>
          <w:rFonts w:ascii="Times New Roman" w:hAnsi="Times New Roman" w:cs="Times New Roman"/>
          <w:lang w:val="ro-RO"/>
        </w:rPr>
        <w:t>Talks</w:t>
      </w:r>
      <w:proofErr w:type="spellEnd"/>
      <w:r w:rsidRPr="005A2157">
        <w:rPr>
          <w:rFonts w:ascii="Times New Roman" w:hAnsi="Times New Roman" w:cs="Times New Roman"/>
          <w:lang w:val="ro-RO"/>
        </w:rPr>
        <w:t>,” organizată cu sprijinul Platformei de Egalitate de Gen din cadrul ICUB;</w:t>
      </w:r>
      <w:r w:rsidR="00D46E41" w:rsidRPr="005A2157">
        <w:rPr>
          <w:rFonts w:ascii="Times New Roman" w:hAnsi="Times New Roman" w:cs="Times New Roman"/>
          <w:lang w:val="ro-RO"/>
        </w:rPr>
        <w:t xml:space="preserve"> </w:t>
      </w:r>
      <w:r w:rsidRPr="005A2157">
        <w:rPr>
          <w:rFonts w:ascii="Times New Roman" w:hAnsi="Times New Roman" w:cs="Times New Roman"/>
          <w:lang w:val="ro-RO"/>
        </w:rPr>
        <w:t>participarea la realizarea Raportului de Sustenabilitate din UB și a activităților aferente;</w:t>
      </w:r>
      <w:r w:rsidR="00D46E41" w:rsidRPr="005A2157">
        <w:rPr>
          <w:rFonts w:ascii="Times New Roman" w:hAnsi="Times New Roman" w:cs="Times New Roman"/>
          <w:lang w:val="ro-RO"/>
        </w:rPr>
        <w:t xml:space="preserve"> </w:t>
      </w:r>
      <w:r w:rsidRPr="005A2157">
        <w:rPr>
          <w:rFonts w:ascii="Times New Roman" w:hAnsi="Times New Roman" w:cs="Times New Roman"/>
          <w:lang w:val="ro-RO"/>
        </w:rPr>
        <w:t>integrarea dimensiunii de gen în câteva documente instituționale importante;</w:t>
      </w:r>
      <w:r w:rsidR="00D46E41" w:rsidRPr="005A2157">
        <w:rPr>
          <w:rFonts w:ascii="Times New Roman" w:hAnsi="Times New Roman" w:cs="Times New Roman"/>
          <w:lang w:val="ro-RO"/>
        </w:rPr>
        <w:t xml:space="preserve"> </w:t>
      </w:r>
      <w:r w:rsidRPr="005A2157">
        <w:rPr>
          <w:rFonts w:ascii="Times New Roman" w:hAnsi="Times New Roman" w:cs="Times New Roman"/>
          <w:lang w:val="ro-RO"/>
        </w:rPr>
        <w:t>formările realizate cu cei din Resurse Umane pe tema echilibrului dintre carieră și viața de familie;</w:t>
      </w:r>
      <w:r w:rsidR="00D46E41" w:rsidRPr="005A2157">
        <w:rPr>
          <w:rFonts w:ascii="Times New Roman" w:hAnsi="Times New Roman" w:cs="Times New Roman"/>
          <w:lang w:val="ro-RO"/>
        </w:rPr>
        <w:t xml:space="preserve"> </w:t>
      </w:r>
      <w:r w:rsidRPr="005A2157">
        <w:rPr>
          <w:rFonts w:ascii="Times New Roman" w:hAnsi="Times New Roman" w:cs="Times New Roman"/>
          <w:lang w:val="ro-RO"/>
        </w:rPr>
        <w:t xml:space="preserve">elaborarea </w:t>
      </w:r>
      <w:proofErr w:type="spellStart"/>
      <w:r w:rsidRPr="005A2157">
        <w:rPr>
          <w:rFonts w:ascii="Times New Roman" w:hAnsi="Times New Roman" w:cs="Times New Roman"/>
          <w:lang w:val="ro-RO"/>
        </w:rPr>
        <w:t>draftului</w:t>
      </w:r>
      <w:proofErr w:type="spellEnd"/>
      <w:r w:rsidRPr="005A2157">
        <w:rPr>
          <w:rFonts w:ascii="Times New Roman" w:hAnsi="Times New Roman" w:cs="Times New Roman"/>
          <w:lang w:val="ro-RO"/>
        </w:rPr>
        <w:t xml:space="preserve"> de procedură pentru cazurile de hărțuire sexuală din UB.</w:t>
      </w:r>
    </w:p>
    <w:p w14:paraId="28616335" w14:textId="05FB6BEB" w:rsidR="00A65E79" w:rsidRPr="005A2157" w:rsidRDefault="00D46E41" w:rsidP="005A2157">
      <w:pPr>
        <w:spacing w:after="120"/>
        <w:jc w:val="both"/>
        <w:rPr>
          <w:rFonts w:ascii="Times New Roman" w:hAnsi="Times New Roman" w:cs="Times New Roman"/>
          <w:lang w:val="ro-RO"/>
        </w:rPr>
      </w:pPr>
      <w:r w:rsidRPr="005A2157">
        <w:rPr>
          <w:rFonts w:ascii="Times New Roman" w:hAnsi="Times New Roman" w:cs="Times New Roman"/>
          <w:lang w:val="ro-RO"/>
        </w:rPr>
        <w:t>Ultimul an a fost prolific și pentru ceilalți parteneri în proiect. Astfel,</w:t>
      </w:r>
      <w:r w:rsidR="00A1472B" w:rsidRPr="005A2157">
        <w:rPr>
          <w:rFonts w:ascii="Times New Roman" w:hAnsi="Times New Roman" w:cs="Times New Roman"/>
          <w:lang w:val="ro-RO"/>
        </w:rPr>
        <w:t xml:space="preserve"> </w:t>
      </w:r>
      <w:r w:rsidR="00A65E79" w:rsidRPr="005A2157">
        <w:rPr>
          <w:rFonts w:ascii="Times New Roman" w:hAnsi="Times New Roman" w:cs="Times New Roman"/>
          <w:lang w:val="ro-RO"/>
        </w:rPr>
        <w:t>Academia Slovacă de Științe a implementat o nouă schemă de granturi pentru cercetătorii care se întorc la muncă după concediul pentru creșterea copilului, cu 16 granturi deja acordate</w:t>
      </w:r>
      <w:r w:rsidRPr="005A2157">
        <w:rPr>
          <w:rFonts w:ascii="Times New Roman" w:hAnsi="Times New Roman" w:cs="Times New Roman"/>
          <w:lang w:val="ro-RO"/>
        </w:rPr>
        <w:t xml:space="preserve">. De asemenea, </w:t>
      </w:r>
      <w:r w:rsidR="00A65E79" w:rsidRPr="005A2157">
        <w:rPr>
          <w:rFonts w:ascii="Times New Roman" w:hAnsi="Times New Roman" w:cs="Times New Roman"/>
          <w:lang w:val="ro-RO"/>
        </w:rPr>
        <w:t>Universitatea din Las Palmas din Gran Canaria a implementat un curs pe tema ”Co-responsabilitate și grijă pentru o viață plină”</w:t>
      </w:r>
      <w:r w:rsidRPr="005A2157">
        <w:rPr>
          <w:rFonts w:ascii="Times New Roman" w:hAnsi="Times New Roman" w:cs="Times New Roman"/>
          <w:lang w:val="ro-RO"/>
        </w:rPr>
        <w:t xml:space="preserve">. Totodată, </w:t>
      </w:r>
      <w:r w:rsidR="00A65E79" w:rsidRPr="005A2157">
        <w:rPr>
          <w:rFonts w:ascii="Times New Roman" w:hAnsi="Times New Roman" w:cs="Times New Roman"/>
          <w:lang w:val="ro-RO"/>
        </w:rPr>
        <w:t xml:space="preserve">Agenția </w:t>
      </w:r>
      <w:proofErr w:type="spellStart"/>
      <w:r w:rsidR="00A65E79" w:rsidRPr="005A2157">
        <w:rPr>
          <w:rFonts w:ascii="Times New Roman" w:hAnsi="Times New Roman" w:cs="Times New Roman"/>
          <w:lang w:val="ro-RO"/>
        </w:rPr>
        <w:t>Canară</w:t>
      </w:r>
      <w:proofErr w:type="spellEnd"/>
      <w:r w:rsidR="00A65E79" w:rsidRPr="005A2157">
        <w:rPr>
          <w:rFonts w:ascii="Times New Roman" w:hAnsi="Times New Roman" w:cs="Times New Roman"/>
          <w:lang w:val="ro-RO"/>
        </w:rPr>
        <w:t xml:space="preserve"> pentru Cercetare, Inovare și Societate Informațională a aprobat un nou decret de </w:t>
      </w:r>
      <w:proofErr w:type="spellStart"/>
      <w:r w:rsidR="00A65E79" w:rsidRPr="005A2157">
        <w:rPr>
          <w:rFonts w:ascii="Times New Roman" w:hAnsi="Times New Roman" w:cs="Times New Roman"/>
          <w:lang w:val="ro-RO"/>
        </w:rPr>
        <w:t>telemuncă</w:t>
      </w:r>
      <w:proofErr w:type="spellEnd"/>
      <w:r w:rsidR="00A65E79" w:rsidRPr="005A2157">
        <w:rPr>
          <w:rFonts w:ascii="Times New Roman" w:hAnsi="Times New Roman" w:cs="Times New Roman"/>
          <w:lang w:val="ro-RO"/>
        </w:rPr>
        <w:t xml:space="preserve"> care permite până la două zile pe săptămână de </w:t>
      </w:r>
      <w:r w:rsidRPr="005A2157">
        <w:rPr>
          <w:rFonts w:ascii="Times New Roman" w:hAnsi="Times New Roman" w:cs="Times New Roman"/>
          <w:lang w:val="ro-RO"/>
        </w:rPr>
        <w:t>muncă de acasă.</w:t>
      </w:r>
    </w:p>
    <w:p w14:paraId="3B27BA27" w14:textId="77777777" w:rsidR="00A65E79" w:rsidRPr="005A2157" w:rsidRDefault="00A65E79" w:rsidP="005A2157">
      <w:pPr>
        <w:spacing w:after="120"/>
        <w:jc w:val="both"/>
        <w:rPr>
          <w:rFonts w:ascii="Times New Roman" w:hAnsi="Times New Roman" w:cs="Times New Roman"/>
          <w:b/>
          <w:lang w:val="ro-RO"/>
        </w:rPr>
      </w:pPr>
    </w:p>
    <w:p w14:paraId="63D17BE6" w14:textId="509D51B4" w:rsidR="00D46E41" w:rsidRPr="005A2157" w:rsidRDefault="00D46E41" w:rsidP="005A2157">
      <w:pPr>
        <w:spacing w:after="120"/>
        <w:jc w:val="both"/>
        <w:rPr>
          <w:rFonts w:ascii="Times New Roman" w:hAnsi="Times New Roman" w:cs="Times New Roman"/>
          <w:b/>
          <w:lang w:val="ro-RO"/>
        </w:rPr>
      </w:pPr>
      <w:r w:rsidRPr="005A2157">
        <w:rPr>
          <w:rFonts w:ascii="Times New Roman" w:hAnsi="Times New Roman" w:cs="Times New Roman"/>
          <w:b/>
          <w:lang w:val="ro-RO"/>
        </w:rPr>
        <w:t>Provocări comune pentru toți membrii echipei</w:t>
      </w:r>
    </w:p>
    <w:p w14:paraId="4117D14F" w14:textId="3A979F9B" w:rsidR="00A65E79" w:rsidRPr="005A2157" w:rsidRDefault="00A65E79" w:rsidP="005A2157">
      <w:pPr>
        <w:spacing w:after="120"/>
        <w:jc w:val="both"/>
        <w:rPr>
          <w:rFonts w:ascii="Times New Roman" w:hAnsi="Times New Roman" w:cs="Times New Roman"/>
          <w:lang w:val="ro-RO"/>
        </w:rPr>
      </w:pPr>
      <w:r w:rsidRPr="005A2157">
        <w:rPr>
          <w:rFonts w:ascii="Times New Roman" w:hAnsi="Times New Roman" w:cs="Times New Roman"/>
          <w:lang w:val="ro-RO"/>
        </w:rPr>
        <w:lastRenderedPageBreak/>
        <w:t>Partenerii au întâlnit, desigur, și provocări comune, în principal legate de: constrângeri de timp și resurse umane limitate; necesitatea unei mai bune coordonări și a unor termene limită flexibile pentru implementarea acțiunilor atunci când sunt implicate mai multe departamente; reticență la nivel instituțional în a accepta Planul de Egalitate de Gen ca instrument esențial pentru a corecta decalajele de gen; dificultăți în accesarea datelor instituționale corelate cu indicatorii de gen; lipsă de implicare și motivație.</w:t>
      </w:r>
    </w:p>
    <w:p w14:paraId="49C590A6" w14:textId="5CA4AC63" w:rsidR="00A65E79" w:rsidRPr="005A2157" w:rsidRDefault="00A65E79" w:rsidP="005A2157">
      <w:pPr>
        <w:spacing w:after="120"/>
        <w:jc w:val="both"/>
        <w:rPr>
          <w:rFonts w:ascii="Times New Roman" w:hAnsi="Times New Roman" w:cs="Times New Roman"/>
          <w:lang w:val="ro-RO"/>
        </w:rPr>
      </w:pPr>
      <w:r w:rsidRPr="005A2157">
        <w:rPr>
          <w:rFonts w:ascii="Times New Roman" w:hAnsi="Times New Roman" w:cs="Times New Roman"/>
          <w:lang w:val="ro-RO"/>
        </w:rPr>
        <w:t xml:space="preserve">Aceste provocări constituie, </w:t>
      </w:r>
      <w:r w:rsidR="00A1472B" w:rsidRPr="005A2157">
        <w:rPr>
          <w:rFonts w:ascii="Times New Roman" w:hAnsi="Times New Roman" w:cs="Times New Roman"/>
          <w:lang w:val="ro-RO"/>
        </w:rPr>
        <w:t xml:space="preserve">în primul rând, lecții învățate </w:t>
      </w:r>
      <w:r w:rsidR="00A1472B" w:rsidRPr="005A2157">
        <w:rPr>
          <w:color w:val="022169"/>
          <w:shd w:val="clear" w:color="auto" w:fill="F5F5F5"/>
          <w:lang w:val="ro-RO"/>
        </w:rPr>
        <w:t>–</w:t>
      </w:r>
      <w:r w:rsidR="00A1472B" w:rsidRPr="005A2157">
        <w:rPr>
          <w:rFonts w:ascii="Times New Roman" w:hAnsi="Times New Roman" w:cs="Times New Roman"/>
          <w:lang w:val="ro-RO"/>
        </w:rPr>
        <w:t xml:space="preserve"> </w:t>
      </w:r>
      <w:r w:rsidRPr="005A2157">
        <w:rPr>
          <w:rFonts w:ascii="Times New Roman" w:hAnsi="Times New Roman" w:cs="Times New Roman"/>
          <w:lang w:val="ro-RO"/>
        </w:rPr>
        <w:t>ele vor informa eforturile viitoare în implementarea Planurilor și vor asigura mobilizarea mai eficientă a resurselor și informațiilor mergând înainte.</w:t>
      </w:r>
    </w:p>
    <w:p w14:paraId="21D7E0A0" w14:textId="4BF2FB08" w:rsidR="00715F90" w:rsidRPr="005A2157" w:rsidRDefault="00A65E79" w:rsidP="005A2157">
      <w:pPr>
        <w:spacing w:after="120"/>
        <w:jc w:val="both"/>
        <w:rPr>
          <w:rFonts w:ascii="Times New Roman" w:hAnsi="Times New Roman" w:cs="Times New Roman"/>
          <w:lang w:val="ro-RO"/>
        </w:rPr>
      </w:pPr>
      <w:r w:rsidRPr="005A2157">
        <w:rPr>
          <w:rFonts w:ascii="Times New Roman" w:hAnsi="Times New Roman" w:cs="Times New Roman"/>
          <w:lang w:val="ro-RO"/>
        </w:rPr>
        <w:t>Urmează multe activități în 2024, ultimul an de implementare a proiectului ATHENA. La final, UB va avea un nou ciclu al Planului de Egalitate de Gen pentru perioada 2025-2029, un plan mai bine personalizat la nevoile comunității UB, cu indicatori, responsabilități și surse de finanțare bine identificate.</w:t>
      </w:r>
    </w:p>
    <w:p w14:paraId="71D126C6" w14:textId="6915F275" w:rsidR="00715F90" w:rsidRPr="005A2157" w:rsidRDefault="00A1472B" w:rsidP="005A2157">
      <w:pPr>
        <w:spacing w:after="120"/>
        <w:jc w:val="both"/>
        <w:rPr>
          <w:rFonts w:ascii="Times New Roman" w:hAnsi="Times New Roman" w:cs="Times New Roman"/>
          <w:lang w:val="ro-RO"/>
        </w:rPr>
      </w:pPr>
      <w:r w:rsidRPr="005A2157">
        <w:rPr>
          <w:rFonts w:ascii="Times New Roman" w:hAnsi="Times New Roman" w:cs="Times New Roman"/>
          <w:lang w:val="ro-RO"/>
        </w:rPr>
        <w:t xml:space="preserve">Mai multe informații despre reuniune pot fi accesate </w:t>
      </w:r>
      <w:hyperlink r:id="rId5" w:history="1">
        <w:r w:rsidRPr="005A2157">
          <w:rPr>
            <w:rStyle w:val="Hyperlink"/>
            <w:rFonts w:ascii="Times New Roman" w:hAnsi="Times New Roman" w:cs="Times New Roman"/>
            <w:b/>
            <w:bCs/>
            <w:lang w:val="ro-RO"/>
          </w:rPr>
          <w:t>aici</w:t>
        </w:r>
      </w:hyperlink>
      <w:r w:rsidRPr="005A2157">
        <w:rPr>
          <w:rFonts w:ascii="Times New Roman" w:hAnsi="Times New Roman" w:cs="Times New Roman"/>
          <w:lang w:val="ro-RO"/>
        </w:rPr>
        <w:t xml:space="preserve">. </w:t>
      </w:r>
    </w:p>
    <w:p w14:paraId="3708D72D" w14:textId="77777777" w:rsidR="00A1472B" w:rsidRPr="005A2157" w:rsidRDefault="00A1472B" w:rsidP="005A2157">
      <w:pPr>
        <w:spacing w:after="120"/>
        <w:jc w:val="both"/>
        <w:rPr>
          <w:rFonts w:ascii="Times New Roman" w:hAnsi="Times New Roman" w:cs="Times New Roman"/>
          <w:lang w:val="ro-RO"/>
        </w:rPr>
      </w:pPr>
    </w:p>
    <w:p w14:paraId="18AB7342" w14:textId="0A0365D2" w:rsidR="003758E3" w:rsidRPr="005A2157" w:rsidRDefault="00FA578A" w:rsidP="005A2157">
      <w:pPr>
        <w:spacing w:after="120"/>
        <w:jc w:val="both"/>
        <w:rPr>
          <w:rFonts w:ascii="Times New Roman" w:hAnsi="Times New Roman" w:cs="Times New Roman"/>
          <w:i/>
          <w:sz w:val="20"/>
          <w:szCs w:val="20"/>
          <w:lang w:val="ro-RO"/>
        </w:rPr>
      </w:pPr>
      <w:r w:rsidRPr="005A2157">
        <w:rPr>
          <w:rFonts w:ascii="Times New Roman" w:hAnsi="Times New Roman" w:cs="Times New Roman"/>
          <w:i/>
          <w:sz w:val="20"/>
          <w:szCs w:val="20"/>
          <w:lang w:val="ro-RO"/>
        </w:rPr>
        <w:t xml:space="preserve">Coordonat la nivelul Universității din București de prof. univ. dr. Laura Grünberg, </w:t>
      </w:r>
      <w:r w:rsidRPr="005A2157">
        <w:rPr>
          <w:rFonts w:ascii="Times New Roman" w:hAnsi="Times New Roman" w:cs="Times New Roman"/>
          <w:b/>
          <w:i/>
          <w:sz w:val="20"/>
          <w:szCs w:val="20"/>
          <w:lang w:val="ro-RO"/>
        </w:rPr>
        <w:t>proiectul</w:t>
      </w:r>
      <w:r w:rsidRPr="005A2157">
        <w:rPr>
          <w:rFonts w:ascii="Times New Roman" w:hAnsi="Times New Roman" w:cs="Times New Roman"/>
          <w:i/>
          <w:sz w:val="20"/>
          <w:szCs w:val="20"/>
          <w:lang w:val="ro-RO"/>
        </w:rPr>
        <w:t xml:space="preserve"> </w:t>
      </w:r>
      <w:r w:rsidRPr="005A2157">
        <w:rPr>
          <w:rFonts w:ascii="Times New Roman" w:hAnsi="Times New Roman" w:cs="Times New Roman"/>
          <w:b/>
          <w:i/>
          <w:sz w:val="20"/>
          <w:szCs w:val="20"/>
          <w:lang w:val="ro-RO"/>
        </w:rPr>
        <w:t>ATHENA</w:t>
      </w:r>
      <w:r w:rsidRPr="005A2157">
        <w:rPr>
          <w:rFonts w:ascii="Times New Roman" w:hAnsi="Times New Roman" w:cs="Times New Roman"/>
          <w:i/>
          <w:sz w:val="20"/>
          <w:szCs w:val="20"/>
          <w:lang w:val="ro-RO"/>
        </w:rPr>
        <w:t xml:space="preserve"> își propune să susțină universitățile partenere în vederea instituționalizării unui plan de egalitate de gen. </w:t>
      </w:r>
    </w:p>
    <w:p w14:paraId="67A8923C" w14:textId="655B1400" w:rsidR="00843C28" w:rsidRPr="005A2157" w:rsidRDefault="003758E3" w:rsidP="005A2157">
      <w:pPr>
        <w:spacing w:after="120"/>
        <w:jc w:val="both"/>
        <w:rPr>
          <w:rFonts w:ascii="Times New Roman" w:hAnsi="Times New Roman" w:cs="Times New Roman"/>
          <w:i/>
          <w:sz w:val="20"/>
          <w:szCs w:val="20"/>
          <w:lang w:val="ro-RO"/>
        </w:rPr>
      </w:pPr>
      <w:r w:rsidRPr="005A2157">
        <w:rPr>
          <w:rFonts w:ascii="Times New Roman" w:hAnsi="Times New Roman" w:cs="Times New Roman"/>
          <w:i/>
          <w:sz w:val="20"/>
          <w:szCs w:val="20"/>
          <w:lang w:val="ro-RO"/>
        </w:rPr>
        <w:t>M</w:t>
      </w:r>
      <w:r w:rsidR="00FA578A" w:rsidRPr="005A2157">
        <w:rPr>
          <w:rFonts w:ascii="Times New Roman" w:hAnsi="Times New Roman" w:cs="Times New Roman"/>
          <w:i/>
          <w:sz w:val="20"/>
          <w:szCs w:val="20"/>
          <w:lang w:val="ro-RO"/>
        </w:rPr>
        <w:t xml:space="preserve">ai multe </w:t>
      </w:r>
      <w:r w:rsidR="00FF36DE" w:rsidRPr="005A2157">
        <w:rPr>
          <w:rFonts w:ascii="Times New Roman" w:hAnsi="Times New Roman" w:cs="Times New Roman"/>
          <w:i/>
          <w:sz w:val="20"/>
          <w:szCs w:val="20"/>
          <w:lang w:val="ro-RO"/>
        </w:rPr>
        <w:t xml:space="preserve">detalii cu privire la proiectul </w:t>
      </w:r>
      <w:r w:rsidR="00FA578A" w:rsidRPr="005A2157">
        <w:rPr>
          <w:rFonts w:ascii="Times New Roman" w:hAnsi="Times New Roman" w:cs="Times New Roman"/>
          <w:b/>
          <w:bCs/>
          <w:i/>
          <w:iCs/>
          <w:sz w:val="20"/>
          <w:szCs w:val="20"/>
          <w:lang w:val="ro-RO"/>
        </w:rPr>
        <w:t xml:space="preserve">ATHENA – </w:t>
      </w:r>
      <w:proofErr w:type="spellStart"/>
      <w:r w:rsidR="00FA578A" w:rsidRPr="005A2157">
        <w:rPr>
          <w:rFonts w:ascii="Times New Roman" w:hAnsi="Times New Roman" w:cs="Times New Roman"/>
          <w:b/>
          <w:bCs/>
          <w:i/>
          <w:iCs/>
          <w:sz w:val="20"/>
          <w:szCs w:val="20"/>
          <w:lang w:val="ro-RO"/>
        </w:rPr>
        <w:t>Implementing</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gender</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equality</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plans</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to</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unlock</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research</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potential</w:t>
      </w:r>
      <w:proofErr w:type="spellEnd"/>
      <w:r w:rsidR="00FA578A" w:rsidRPr="005A2157">
        <w:rPr>
          <w:rFonts w:ascii="Times New Roman" w:hAnsi="Times New Roman" w:cs="Times New Roman"/>
          <w:b/>
          <w:bCs/>
          <w:i/>
          <w:iCs/>
          <w:sz w:val="20"/>
          <w:szCs w:val="20"/>
          <w:lang w:val="ro-RO"/>
        </w:rPr>
        <w:t xml:space="preserve"> of </w:t>
      </w:r>
      <w:proofErr w:type="spellStart"/>
      <w:r w:rsidR="00FA578A" w:rsidRPr="005A2157">
        <w:rPr>
          <w:rFonts w:ascii="Times New Roman" w:hAnsi="Times New Roman" w:cs="Times New Roman"/>
          <w:b/>
          <w:bCs/>
          <w:i/>
          <w:iCs/>
          <w:sz w:val="20"/>
          <w:szCs w:val="20"/>
          <w:lang w:val="ro-RO"/>
        </w:rPr>
        <w:t>RPOs</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and</w:t>
      </w:r>
      <w:proofErr w:type="spellEnd"/>
      <w:r w:rsidR="00FA578A" w:rsidRPr="005A2157">
        <w:rPr>
          <w:rFonts w:ascii="Times New Roman" w:hAnsi="Times New Roman" w:cs="Times New Roman"/>
          <w:b/>
          <w:bCs/>
          <w:i/>
          <w:iCs/>
          <w:sz w:val="20"/>
          <w:szCs w:val="20"/>
          <w:lang w:val="ro-RO"/>
        </w:rPr>
        <w:t xml:space="preserve"> </w:t>
      </w:r>
      <w:proofErr w:type="spellStart"/>
      <w:r w:rsidR="00FA578A" w:rsidRPr="005A2157">
        <w:rPr>
          <w:rFonts w:ascii="Times New Roman" w:hAnsi="Times New Roman" w:cs="Times New Roman"/>
          <w:b/>
          <w:bCs/>
          <w:i/>
          <w:iCs/>
          <w:sz w:val="20"/>
          <w:szCs w:val="20"/>
          <w:lang w:val="ro-RO"/>
        </w:rPr>
        <w:t>RFOs</w:t>
      </w:r>
      <w:proofErr w:type="spellEnd"/>
      <w:r w:rsidR="00FA578A" w:rsidRPr="005A2157">
        <w:rPr>
          <w:rFonts w:ascii="Times New Roman" w:hAnsi="Times New Roman" w:cs="Times New Roman"/>
          <w:b/>
          <w:bCs/>
          <w:i/>
          <w:iCs/>
          <w:sz w:val="20"/>
          <w:szCs w:val="20"/>
          <w:lang w:val="ro-RO"/>
        </w:rPr>
        <w:t xml:space="preserve"> in Europe</w:t>
      </w:r>
      <w:r w:rsidR="00FF36DE" w:rsidRPr="005A2157">
        <w:rPr>
          <w:rFonts w:ascii="Times New Roman" w:hAnsi="Times New Roman" w:cs="Times New Roman"/>
          <w:i/>
          <w:sz w:val="20"/>
          <w:szCs w:val="20"/>
          <w:lang w:val="ro-RO"/>
        </w:rPr>
        <w:t xml:space="preserve"> </w:t>
      </w:r>
      <w:r w:rsidR="00FA578A" w:rsidRPr="005A2157">
        <w:rPr>
          <w:rFonts w:ascii="Times New Roman" w:hAnsi="Times New Roman" w:cs="Times New Roman"/>
          <w:i/>
          <w:sz w:val="20"/>
          <w:szCs w:val="20"/>
          <w:lang w:val="ro-RO"/>
        </w:rPr>
        <w:t xml:space="preserve">pot fi consultate pe </w:t>
      </w:r>
      <w:r w:rsidR="00FF36DE" w:rsidRPr="005A2157">
        <w:rPr>
          <w:rFonts w:ascii="Times New Roman" w:hAnsi="Times New Roman" w:cs="Times New Roman"/>
          <w:i/>
          <w:sz w:val="20"/>
          <w:szCs w:val="20"/>
          <w:lang w:val="ro-RO"/>
        </w:rPr>
        <w:t xml:space="preserve">paginile de </w:t>
      </w:r>
      <w:hyperlink r:id="rId6" w:tgtFrame="_blank" w:history="1">
        <w:r w:rsidR="00FA578A" w:rsidRPr="005A2157">
          <w:rPr>
            <w:rStyle w:val="Hyperlink"/>
            <w:rFonts w:ascii="Times New Roman" w:hAnsi="Times New Roman" w:cs="Times New Roman"/>
            <w:b/>
            <w:bCs/>
            <w:i/>
            <w:sz w:val="20"/>
            <w:szCs w:val="20"/>
            <w:lang w:val="ro-RO"/>
          </w:rPr>
          <w:t>Facebook</w:t>
        </w:r>
      </w:hyperlink>
      <w:r w:rsidR="00FF36DE" w:rsidRPr="005A2157">
        <w:rPr>
          <w:rFonts w:ascii="Times New Roman" w:hAnsi="Times New Roman" w:cs="Times New Roman"/>
          <w:i/>
          <w:sz w:val="20"/>
          <w:szCs w:val="20"/>
          <w:lang w:val="ro-RO"/>
        </w:rPr>
        <w:t xml:space="preserve">, </w:t>
      </w:r>
      <w:hyperlink r:id="rId7" w:tgtFrame="_blank" w:history="1">
        <w:proofErr w:type="spellStart"/>
        <w:r w:rsidR="00FA578A" w:rsidRPr="005A2157">
          <w:rPr>
            <w:rStyle w:val="Hyperlink"/>
            <w:rFonts w:ascii="Times New Roman" w:hAnsi="Times New Roman" w:cs="Times New Roman"/>
            <w:b/>
            <w:bCs/>
            <w:i/>
            <w:sz w:val="20"/>
            <w:szCs w:val="20"/>
            <w:lang w:val="ro-RO"/>
          </w:rPr>
          <w:t>LinkedIn</w:t>
        </w:r>
        <w:proofErr w:type="spellEnd"/>
      </w:hyperlink>
      <w:r w:rsidR="00FA578A" w:rsidRPr="005A2157">
        <w:rPr>
          <w:rFonts w:ascii="Times New Roman" w:hAnsi="Times New Roman" w:cs="Times New Roman"/>
          <w:i/>
          <w:sz w:val="20"/>
          <w:szCs w:val="20"/>
          <w:lang w:val="ro-RO"/>
        </w:rPr>
        <w:t>,</w:t>
      </w:r>
      <w:r w:rsidR="00FF36DE" w:rsidRPr="005A2157">
        <w:rPr>
          <w:rFonts w:ascii="Times New Roman" w:hAnsi="Times New Roman" w:cs="Times New Roman"/>
          <w:i/>
          <w:sz w:val="20"/>
          <w:szCs w:val="20"/>
          <w:lang w:val="ro-RO"/>
        </w:rPr>
        <w:t xml:space="preserve"> </w:t>
      </w:r>
      <w:hyperlink r:id="rId8" w:tgtFrame="_blank" w:history="1">
        <w:proofErr w:type="spellStart"/>
        <w:r w:rsidR="00FA578A" w:rsidRPr="005A2157">
          <w:rPr>
            <w:rStyle w:val="Hyperlink"/>
            <w:rFonts w:ascii="Times New Roman" w:hAnsi="Times New Roman" w:cs="Times New Roman"/>
            <w:b/>
            <w:bCs/>
            <w:i/>
            <w:sz w:val="20"/>
            <w:szCs w:val="20"/>
            <w:lang w:val="ro-RO"/>
          </w:rPr>
          <w:t>Instagram</w:t>
        </w:r>
        <w:proofErr w:type="spellEnd"/>
      </w:hyperlink>
      <w:r w:rsidR="00FF36DE" w:rsidRPr="005A2157">
        <w:rPr>
          <w:rFonts w:ascii="Times New Roman" w:hAnsi="Times New Roman" w:cs="Times New Roman"/>
          <w:i/>
          <w:sz w:val="20"/>
          <w:szCs w:val="20"/>
          <w:lang w:val="ro-RO"/>
        </w:rPr>
        <w:t xml:space="preserve">, </w:t>
      </w:r>
      <w:hyperlink r:id="rId9" w:tgtFrame="_blank" w:history="1">
        <w:proofErr w:type="spellStart"/>
        <w:r w:rsidR="00FA578A" w:rsidRPr="005A2157">
          <w:rPr>
            <w:rStyle w:val="Hyperlink"/>
            <w:rFonts w:ascii="Times New Roman" w:hAnsi="Times New Roman" w:cs="Times New Roman"/>
            <w:b/>
            <w:bCs/>
            <w:i/>
            <w:sz w:val="20"/>
            <w:szCs w:val="20"/>
            <w:lang w:val="ro-RO"/>
          </w:rPr>
          <w:t>Twitter</w:t>
        </w:r>
        <w:proofErr w:type="spellEnd"/>
      </w:hyperlink>
      <w:r w:rsidR="00FF36DE" w:rsidRPr="005A2157">
        <w:rPr>
          <w:rFonts w:ascii="Times New Roman" w:hAnsi="Times New Roman" w:cs="Times New Roman"/>
          <w:i/>
          <w:sz w:val="20"/>
          <w:szCs w:val="20"/>
          <w:lang w:val="ro-RO"/>
        </w:rPr>
        <w:t xml:space="preserve"> </w:t>
      </w:r>
      <w:r w:rsidR="00FA578A" w:rsidRPr="005A2157">
        <w:rPr>
          <w:rFonts w:ascii="Times New Roman" w:hAnsi="Times New Roman" w:cs="Times New Roman"/>
          <w:i/>
          <w:sz w:val="20"/>
          <w:szCs w:val="20"/>
          <w:lang w:val="ro-RO"/>
        </w:rPr>
        <w:t>ș</w:t>
      </w:r>
      <w:r w:rsidR="00FF36DE" w:rsidRPr="005A2157">
        <w:rPr>
          <w:rFonts w:ascii="Times New Roman" w:hAnsi="Times New Roman" w:cs="Times New Roman"/>
          <w:i/>
          <w:sz w:val="20"/>
          <w:szCs w:val="20"/>
          <w:lang w:val="ro-RO"/>
        </w:rPr>
        <w:t xml:space="preserve">i </w:t>
      </w:r>
      <w:hyperlink r:id="rId10" w:tgtFrame="_blank" w:history="1">
        <w:proofErr w:type="spellStart"/>
        <w:r w:rsidR="00FA578A" w:rsidRPr="005A2157">
          <w:rPr>
            <w:rStyle w:val="Hyperlink"/>
            <w:rFonts w:ascii="Times New Roman" w:hAnsi="Times New Roman" w:cs="Times New Roman"/>
            <w:b/>
            <w:bCs/>
            <w:i/>
            <w:sz w:val="20"/>
            <w:szCs w:val="20"/>
            <w:lang w:val="ro-RO"/>
          </w:rPr>
          <w:t>YouTube</w:t>
        </w:r>
        <w:proofErr w:type="spellEnd"/>
      </w:hyperlink>
      <w:r w:rsidR="00FF36DE" w:rsidRPr="005A2157">
        <w:rPr>
          <w:rFonts w:ascii="Times New Roman" w:hAnsi="Times New Roman" w:cs="Times New Roman"/>
          <w:i/>
          <w:sz w:val="20"/>
          <w:szCs w:val="20"/>
          <w:lang w:val="ro-RO"/>
        </w:rPr>
        <w:t xml:space="preserve"> </w:t>
      </w:r>
      <w:r w:rsidR="00FA578A" w:rsidRPr="005A2157">
        <w:rPr>
          <w:rFonts w:ascii="Times New Roman" w:hAnsi="Times New Roman" w:cs="Times New Roman"/>
          <w:i/>
          <w:sz w:val="20"/>
          <w:szCs w:val="20"/>
          <w:lang w:val="ro-RO"/>
        </w:rPr>
        <w:t>ale proiectului.</w:t>
      </w:r>
    </w:p>
    <w:p w14:paraId="758D5719" w14:textId="09C4FE43" w:rsidR="00843C28" w:rsidRPr="005A2157" w:rsidRDefault="00843C28" w:rsidP="005A2157">
      <w:pPr>
        <w:spacing w:after="120"/>
        <w:jc w:val="both"/>
        <w:rPr>
          <w:rFonts w:ascii="Times New Roman" w:hAnsi="Times New Roman" w:cs="Times New Roman"/>
          <w:i/>
          <w:sz w:val="20"/>
          <w:szCs w:val="20"/>
          <w:lang w:val="ro-RO"/>
        </w:rPr>
      </w:pPr>
      <w:r w:rsidRPr="005A2157">
        <w:rPr>
          <w:rFonts w:ascii="Times New Roman" w:hAnsi="Times New Roman" w:cs="Times New Roman"/>
          <w:i/>
          <w:sz w:val="20"/>
          <w:szCs w:val="20"/>
          <w:lang w:val="ro-RO"/>
        </w:rPr>
        <w:t xml:space="preserve">La nivelul UB, proiectului ATHENA </w:t>
      </w:r>
      <w:r w:rsidR="00A1472B" w:rsidRPr="005A2157">
        <w:rPr>
          <w:rFonts w:ascii="Times New Roman" w:hAnsi="Times New Roman" w:cs="Times New Roman"/>
          <w:i/>
          <w:sz w:val="20"/>
          <w:szCs w:val="20"/>
          <w:lang w:val="ro-RO"/>
        </w:rPr>
        <w:t xml:space="preserve">are ca obiectiv </w:t>
      </w:r>
      <w:r w:rsidRPr="005A2157">
        <w:rPr>
          <w:rFonts w:ascii="Times New Roman" w:hAnsi="Times New Roman" w:cs="Times New Roman"/>
          <w:i/>
          <w:sz w:val="20"/>
          <w:szCs w:val="20"/>
          <w:lang w:val="ro-RO"/>
        </w:rPr>
        <w:t xml:space="preserve">elaborarea unui </w:t>
      </w:r>
      <w:r w:rsidRPr="005A2157">
        <w:rPr>
          <w:rFonts w:ascii="Times New Roman" w:hAnsi="Times New Roman" w:cs="Times New Roman"/>
          <w:b/>
          <w:i/>
          <w:sz w:val="20"/>
          <w:szCs w:val="20"/>
          <w:lang w:val="ro-RO"/>
        </w:rPr>
        <w:t xml:space="preserve">Plan de egalitate de gen </w:t>
      </w:r>
      <w:r w:rsidRPr="005A2157">
        <w:rPr>
          <w:rFonts w:ascii="Times New Roman" w:hAnsi="Times New Roman" w:cs="Times New Roman"/>
          <w:i/>
          <w:sz w:val="20"/>
          <w:szCs w:val="20"/>
          <w:lang w:val="ro-RO"/>
        </w:rPr>
        <w:t>în cadrul universității.</w:t>
      </w:r>
    </w:p>
    <w:p w14:paraId="48FEE468" w14:textId="77777777" w:rsidR="00843C28" w:rsidRPr="005A2157" w:rsidRDefault="00843C28" w:rsidP="005A2157">
      <w:pPr>
        <w:spacing w:after="120"/>
        <w:jc w:val="both"/>
        <w:rPr>
          <w:rFonts w:ascii="Times New Roman" w:hAnsi="Times New Roman" w:cs="Times New Roman"/>
          <w:lang w:val="ro-RO"/>
        </w:rPr>
      </w:pPr>
    </w:p>
    <w:sectPr w:rsidR="00843C28" w:rsidRPr="005A21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338"/>
    <w:rsid w:val="00032423"/>
    <w:rsid w:val="000B6FF3"/>
    <w:rsid w:val="0010469A"/>
    <w:rsid w:val="00160EE0"/>
    <w:rsid w:val="0026753B"/>
    <w:rsid w:val="003758E3"/>
    <w:rsid w:val="003D3338"/>
    <w:rsid w:val="00413214"/>
    <w:rsid w:val="004F1FFB"/>
    <w:rsid w:val="0058352C"/>
    <w:rsid w:val="005A2157"/>
    <w:rsid w:val="0068669E"/>
    <w:rsid w:val="00715F90"/>
    <w:rsid w:val="007B0F09"/>
    <w:rsid w:val="007B34D4"/>
    <w:rsid w:val="00843C28"/>
    <w:rsid w:val="00964EF9"/>
    <w:rsid w:val="00A1472B"/>
    <w:rsid w:val="00A40E41"/>
    <w:rsid w:val="00A65E79"/>
    <w:rsid w:val="00BA14BD"/>
    <w:rsid w:val="00BA4585"/>
    <w:rsid w:val="00CF681E"/>
    <w:rsid w:val="00D26123"/>
    <w:rsid w:val="00D46E41"/>
    <w:rsid w:val="00EA4E0D"/>
    <w:rsid w:val="00F421CB"/>
    <w:rsid w:val="00FA578A"/>
    <w:rsid w:val="00FF3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4EF78"/>
  <w15:docId w15:val="{923FC8BB-1E02-4121-8A40-7F816311E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469A"/>
    <w:rPr>
      <w:rFonts w:ascii="Times New Roman" w:hAnsi="Times New Roman" w:cs="Times New Roman"/>
    </w:rPr>
  </w:style>
  <w:style w:type="character" w:styleId="Hyperlink">
    <w:name w:val="Hyperlink"/>
    <w:basedOn w:val="DefaultParagraphFont"/>
    <w:uiPriority w:val="99"/>
    <w:unhideWhenUsed/>
    <w:rsid w:val="0010469A"/>
    <w:rPr>
      <w:color w:val="0563C1" w:themeColor="hyperlink"/>
      <w:u w:val="single"/>
    </w:rPr>
  </w:style>
  <w:style w:type="character" w:customStyle="1" w:styleId="UnresolvedMention1">
    <w:name w:val="Unresolved Mention1"/>
    <w:basedOn w:val="DefaultParagraphFont"/>
    <w:uiPriority w:val="99"/>
    <w:semiHidden/>
    <w:unhideWhenUsed/>
    <w:rsid w:val="0010469A"/>
    <w:rPr>
      <w:color w:val="605E5C"/>
      <w:shd w:val="clear" w:color="auto" w:fill="E1DFDD"/>
    </w:rPr>
  </w:style>
  <w:style w:type="character" w:styleId="FollowedHyperlink">
    <w:name w:val="FollowedHyperlink"/>
    <w:basedOn w:val="DefaultParagraphFont"/>
    <w:uiPriority w:val="99"/>
    <w:semiHidden/>
    <w:unhideWhenUsed/>
    <w:rsid w:val="00A40E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7788">
      <w:bodyDiv w:val="1"/>
      <w:marLeft w:val="0"/>
      <w:marRight w:val="0"/>
      <w:marTop w:val="0"/>
      <w:marBottom w:val="0"/>
      <w:divBdr>
        <w:top w:val="none" w:sz="0" w:space="0" w:color="auto"/>
        <w:left w:val="none" w:sz="0" w:space="0" w:color="auto"/>
        <w:bottom w:val="none" w:sz="0" w:space="0" w:color="auto"/>
        <w:right w:val="none" w:sz="0" w:space="0" w:color="auto"/>
      </w:divBdr>
    </w:div>
    <w:div w:id="241335084">
      <w:bodyDiv w:val="1"/>
      <w:marLeft w:val="0"/>
      <w:marRight w:val="0"/>
      <w:marTop w:val="0"/>
      <w:marBottom w:val="0"/>
      <w:divBdr>
        <w:top w:val="none" w:sz="0" w:space="0" w:color="auto"/>
        <w:left w:val="none" w:sz="0" w:space="0" w:color="auto"/>
        <w:bottom w:val="none" w:sz="0" w:space="0" w:color="auto"/>
        <w:right w:val="none" w:sz="0" w:space="0" w:color="auto"/>
      </w:divBdr>
    </w:div>
    <w:div w:id="248777540">
      <w:bodyDiv w:val="1"/>
      <w:marLeft w:val="0"/>
      <w:marRight w:val="0"/>
      <w:marTop w:val="0"/>
      <w:marBottom w:val="0"/>
      <w:divBdr>
        <w:top w:val="none" w:sz="0" w:space="0" w:color="auto"/>
        <w:left w:val="none" w:sz="0" w:space="0" w:color="auto"/>
        <w:bottom w:val="none" w:sz="0" w:space="0" w:color="auto"/>
        <w:right w:val="none" w:sz="0" w:space="0" w:color="auto"/>
      </w:divBdr>
    </w:div>
    <w:div w:id="530651043">
      <w:bodyDiv w:val="1"/>
      <w:marLeft w:val="0"/>
      <w:marRight w:val="0"/>
      <w:marTop w:val="0"/>
      <w:marBottom w:val="0"/>
      <w:divBdr>
        <w:top w:val="none" w:sz="0" w:space="0" w:color="auto"/>
        <w:left w:val="none" w:sz="0" w:space="0" w:color="auto"/>
        <w:bottom w:val="none" w:sz="0" w:space="0" w:color="auto"/>
        <w:right w:val="none" w:sz="0" w:space="0" w:color="auto"/>
      </w:divBdr>
      <w:divsChild>
        <w:div w:id="1173648605">
          <w:marLeft w:val="0"/>
          <w:marRight w:val="0"/>
          <w:marTop w:val="0"/>
          <w:marBottom w:val="0"/>
          <w:divBdr>
            <w:top w:val="none" w:sz="0" w:space="0" w:color="auto"/>
            <w:left w:val="none" w:sz="0" w:space="0" w:color="auto"/>
            <w:bottom w:val="none" w:sz="0" w:space="0" w:color="auto"/>
            <w:right w:val="none" w:sz="0" w:space="0" w:color="auto"/>
          </w:divBdr>
        </w:div>
        <w:div w:id="2128817920">
          <w:marLeft w:val="0"/>
          <w:marRight w:val="0"/>
          <w:marTop w:val="0"/>
          <w:marBottom w:val="0"/>
          <w:divBdr>
            <w:top w:val="none" w:sz="0" w:space="0" w:color="auto"/>
            <w:left w:val="none" w:sz="0" w:space="0" w:color="auto"/>
            <w:bottom w:val="none" w:sz="0" w:space="0" w:color="auto"/>
            <w:right w:val="none" w:sz="0" w:space="0" w:color="auto"/>
          </w:divBdr>
        </w:div>
        <w:div w:id="440103214">
          <w:marLeft w:val="0"/>
          <w:marRight w:val="0"/>
          <w:marTop w:val="0"/>
          <w:marBottom w:val="0"/>
          <w:divBdr>
            <w:top w:val="none" w:sz="0" w:space="0" w:color="auto"/>
            <w:left w:val="none" w:sz="0" w:space="0" w:color="auto"/>
            <w:bottom w:val="none" w:sz="0" w:space="0" w:color="auto"/>
            <w:right w:val="none" w:sz="0" w:space="0" w:color="auto"/>
          </w:divBdr>
        </w:div>
      </w:divsChild>
    </w:div>
    <w:div w:id="534118714">
      <w:bodyDiv w:val="1"/>
      <w:marLeft w:val="0"/>
      <w:marRight w:val="0"/>
      <w:marTop w:val="0"/>
      <w:marBottom w:val="0"/>
      <w:divBdr>
        <w:top w:val="none" w:sz="0" w:space="0" w:color="auto"/>
        <w:left w:val="none" w:sz="0" w:space="0" w:color="auto"/>
        <w:bottom w:val="none" w:sz="0" w:space="0" w:color="auto"/>
        <w:right w:val="none" w:sz="0" w:space="0" w:color="auto"/>
      </w:divBdr>
      <w:divsChild>
        <w:div w:id="1392315647">
          <w:marLeft w:val="0"/>
          <w:marRight w:val="0"/>
          <w:marTop w:val="0"/>
          <w:marBottom w:val="0"/>
          <w:divBdr>
            <w:top w:val="none" w:sz="0" w:space="0" w:color="auto"/>
            <w:left w:val="none" w:sz="0" w:space="0" w:color="auto"/>
            <w:bottom w:val="none" w:sz="0" w:space="0" w:color="auto"/>
            <w:right w:val="none" w:sz="0" w:space="0" w:color="auto"/>
          </w:divBdr>
        </w:div>
      </w:divsChild>
    </w:div>
    <w:div w:id="691959305">
      <w:bodyDiv w:val="1"/>
      <w:marLeft w:val="0"/>
      <w:marRight w:val="0"/>
      <w:marTop w:val="0"/>
      <w:marBottom w:val="0"/>
      <w:divBdr>
        <w:top w:val="none" w:sz="0" w:space="0" w:color="auto"/>
        <w:left w:val="none" w:sz="0" w:space="0" w:color="auto"/>
        <w:bottom w:val="none" w:sz="0" w:space="0" w:color="auto"/>
        <w:right w:val="none" w:sz="0" w:space="0" w:color="auto"/>
      </w:divBdr>
      <w:divsChild>
        <w:div w:id="151334377">
          <w:marLeft w:val="0"/>
          <w:marRight w:val="0"/>
          <w:marTop w:val="0"/>
          <w:marBottom w:val="0"/>
          <w:divBdr>
            <w:top w:val="none" w:sz="0" w:space="0" w:color="auto"/>
            <w:left w:val="none" w:sz="0" w:space="0" w:color="auto"/>
            <w:bottom w:val="none" w:sz="0" w:space="0" w:color="auto"/>
            <w:right w:val="none" w:sz="0" w:space="0" w:color="auto"/>
          </w:divBdr>
          <w:divsChild>
            <w:div w:id="1021735661">
              <w:marLeft w:val="0"/>
              <w:marRight w:val="0"/>
              <w:marTop w:val="0"/>
              <w:marBottom w:val="0"/>
              <w:divBdr>
                <w:top w:val="single" w:sz="2" w:space="0" w:color="FFFFFF"/>
                <w:left w:val="single" w:sz="2" w:space="0" w:color="FFFFFF"/>
                <w:bottom w:val="single" w:sz="2" w:space="0" w:color="FFFFFF"/>
                <w:right w:val="single" w:sz="2" w:space="0" w:color="FFFFFF"/>
              </w:divBdr>
              <w:divsChild>
                <w:div w:id="886794112">
                  <w:marLeft w:val="-528"/>
                  <w:marRight w:val="-528"/>
                  <w:marTop w:val="0"/>
                  <w:marBottom w:val="0"/>
                  <w:divBdr>
                    <w:top w:val="none" w:sz="0" w:space="0" w:color="auto"/>
                    <w:left w:val="none" w:sz="0" w:space="0" w:color="auto"/>
                    <w:bottom w:val="none" w:sz="0" w:space="0" w:color="auto"/>
                    <w:right w:val="none" w:sz="0" w:space="0" w:color="auto"/>
                  </w:divBdr>
                  <w:divsChild>
                    <w:div w:id="1027291011">
                      <w:marLeft w:val="0"/>
                      <w:marRight w:val="0"/>
                      <w:marTop w:val="0"/>
                      <w:marBottom w:val="0"/>
                      <w:divBdr>
                        <w:top w:val="none" w:sz="0" w:space="0" w:color="auto"/>
                        <w:left w:val="none" w:sz="0" w:space="0" w:color="auto"/>
                        <w:bottom w:val="none" w:sz="0" w:space="0" w:color="auto"/>
                        <w:right w:val="none" w:sz="0" w:space="0" w:color="auto"/>
                      </w:divBdr>
                      <w:divsChild>
                        <w:div w:id="1482767079">
                          <w:marLeft w:val="527"/>
                          <w:marRight w:val="527"/>
                          <w:marTop w:val="0"/>
                          <w:marBottom w:val="0"/>
                          <w:divBdr>
                            <w:top w:val="none" w:sz="0" w:space="0" w:color="auto"/>
                            <w:left w:val="none" w:sz="0" w:space="0" w:color="auto"/>
                            <w:bottom w:val="none" w:sz="0" w:space="0" w:color="auto"/>
                            <w:right w:val="none" w:sz="0" w:space="0" w:color="auto"/>
                          </w:divBdr>
                          <w:divsChild>
                            <w:div w:id="135142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3058638">
          <w:marLeft w:val="0"/>
          <w:marRight w:val="0"/>
          <w:marTop w:val="0"/>
          <w:marBottom w:val="0"/>
          <w:divBdr>
            <w:top w:val="none" w:sz="0" w:space="0" w:color="auto"/>
            <w:left w:val="none" w:sz="0" w:space="0" w:color="auto"/>
            <w:bottom w:val="none" w:sz="0" w:space="0" w:color="auto"/>
            <w:right w:val="none" w:sz="0" w:space="0" w:color="auto"/>
          </w:divBdr>
          <w:divsChild>
            <w:div w:id="2018459660">
              <w:marLeft w:val="0"/>
              <w:marRight w:val="0"/>
              <w:marTop w:val="0"/>
              <w:marBottom w:val="0"/>
              <w:divBdr>
                <w:top w:val="none" w:sz="0" w:space="0" w:color="auto"/>
                <w:left w:val="none" w:sz="0" w:space="0" w:color="auto"/>
                <w:bottom w:val="none" w:sz="0" w:space="0" w:color="auto"/>
                <w:right w:val="none" w:sz="0" w:space="0" w:color="auto"/>
              </w:divBdr>
              <w:divsChild>
                <w:div w:id="122783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026260">
      <w:bodyDiv w:val="1"/>
      <w:marLeft w:val="0"/>
      <w:marRight w:val="0"/>
      <w:marTop w:val="0"/>
      <w:marBottom w:val="0"/>
      <w:divBdr>
        <w:top w:val="none" w:sz="0" w:space="0" w:color="auto"/>
        <w:left w:val="none" w:sz="0" w:space="0" w:color="auto"/>
        <w:bottom w:val="none" w:sz="0" w:space="0" w:color="auto"/>
        <w:right w:val="none" w:sz="0" w:space="0" w:color="auto"/>
      </w:divBdr>
      <w:divsChild>
        <w:div w:id="541868119">
          <w:marLeft w:val="0"/>
          <w:marRight w:val="0"/>
          <w:marTop w:val="0"/>
          <w:marBottom w:val="0"/>
          <w:divBdr>
            <w:top w:val="none" w:sz="0" w:space="0" w:color="auto"/>
            <w:left w:val="none" w:sz="0" w:space="0" w:color="auto"/>
            <w:bottom w:val="none" w:sz="0" w:space="0" w:color="auto"/>
            <w:right w:val="none" w:sz="0" w:space="0" w:color="auto"/>
          </w:divBdr>
          <w:divsChild>
            <w:div w:id="580018917">
              <w:marLeft w:val="0"/>
              <w:marRight w:val="0"/>
              <w:marTop w:val="0"/>
              <w:marBottom w:val="0"/>
              <w:divBdr>
                <w:top w:val="single" w:sz="2" w:space="0" w:color="FFFFFF"/>
                <w:left w:val="single" w:sz="2" w:space="0" w:color="FFFFFF"/>
                <w:bottom w:val="single" w:sz="2" w:space="0" w:color="FFFFFF"/>
                <w:right w:val="single" w:sz="2" w:space="0" w:color="FFFFFF"/>
              </w:divBdr>
              <w:divsChild>
                <w:div w:id="1853060862">
                  <w:marLeft w:val="-528"/>
                  <w:marRight w:val="-528"/>
                  <w:marTop w:val="0"/>
                  <w:marBottom w:val="0"/>
                  <w:divBdr>
                    <w:top w:val="none" w:sz="0" w:space="0" w:color="auto"/>
                    <w:left w:val="none" w:sz="0" w:space="0" w:color="auto"/>
                    <w:bottom w:val="none" w:sz="0" w:space="0" w:color="auto"/>
                    <w:right w:val="none" w:sz="0" w:space="0" w:color="auto"/>
                  </w:divBdr>
                  <w:divsChild>
                    <w:div w:id="17316501">
                      <w:marLeft w:val="0"/>
                      <w:marRight w:val="0"/>
                      <w:marTop w:val="0"/>
                      <w:marBottom w:val="0"/>
                      <w:divBdr>
                        <w:top w:val="none" w:sz="0" w:space="0" w:color="auto"/>
                        <w:left w:val="none" w:sz="0" w:space="0" w:color="auto"/>
                        <w:bottom w:val="none" w:sz="0" w:space="0" w:color="auto"/>
                        <w:right w:val="none" w:sz="0" w:space="0" w:color="auto"/>
                      </w:divBdr>
                      <w:divsChild>
                        <w:div w:id="1838613641">
                          <w:marLeft w:val="527"/>
                          <w:marRight w:val="527"/>
                          <w:marTop w:val="0"/>
                          <w:marBottom w:val="0"/>
                          <w:divBdr>
                            <w:top w:val="none" w:sz="0" w:space="0" w:color="auto"/>
                            <w:left w:val="none" w:sz="0" w:space="0" w:color="auto"/>
                            <w:bottom w:val="none" w:sz="0" w:space="0" w:color="auto"/>
                            <w:right w:val="none" w:sz="0" w:space="0" w:color="auto"/>
                          </w:divBdr>
                          <w:divsChild>
                            <w:div w:id="190186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153960">
          <w:marLeft w:val="0"/>
          <w:marRight w:val="0"/>
          <w:marTop w:val="0"/>
          <w:marBottom w:val="0"/>
          <w:divBdr>
            <w:top w:val="none" w:sz="0" w:space="0" w:color="auto"/>
            <w:left w:val="none" w:sz="0" w:space="0" w:color="auto"/>
            <w:bottom w:val="none" w:sz="0" w:space="0" w:color="auto"/>
            <w:right w:val="none" w:sz="0" w:space="0" w:color="auto"/>
          </w:divBdr>
          <w:divsChild>
            <w:div w:id="250045673">
              <w:marLeft w:val="0"/>
              <w:marRight w:val="0"/>
              <w:marTop w:val="0"/>
              <w:marBottom w:val="0"/>
              <w:divBdr>
                <w:top w:val="none" w:sz="0" w:space="0" w:color="auto"/>
                <w:left w:val="none" w:sz="0" w:space="0" w:color="auto"/>
                <w:bottom w:val="none" w:sz="0" w:space="0" w:color="auto"/>
                <w:right w:val="none" w:sz="0" w:space="0" w:color="auto"/>
              </w:divBdr>
              <w:divsChild>
                <w:div w:id="14209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183716">
      <w:bodyDiv w:val="1"/>
      <w:marLeft w:val="0"/>
      <w:marRight w:val="0"/>
      <w:marTop w:val="0"/>
      <w:marBottom w:val="0"/>
      <w:divBdr>
        <w:top w:val="none" w:sz="0" w:space="0" w:color="auto"/>
        <w:left w:val="none" w:sz="0" w:space="0" w:color="auto"/>
        <w:bottom w:val="none" w:sz="0" w:space="0" w:color="auto"/>
        <w:right w:val="none" w:sz="0" w:space="0" w:color="auto"/>
      </w:divBdr>
      <w:divsChild>
        <w:div w:id="333073762">
          <w:marLeft w:val="0"/>
          <w:marRight w:val="0"/>
          <w:marTop w:val="0"/>
          <w:marBottom w:val="0"/>
          <w:divBdr>
            <w:top w:val="none" w:sz="0" w:space="0" w:color="auto"/>
            <w:left w:val="none" w:sz="0" w:space="0" w:color="auto"/>
            <w:bottom w:val="none" w:sz="0" w:space="0" w:color="auto"/>
            <w:right w:val="none" w:sz="0" w:space="0" w:color="auto"/>
          </w:divBdr>
        </w:div>
        <w:div w:id="1286541314">
          <w:marLeft w:val="0"/>
          <w:marRight w:val="0"/>
          <w:marTop w:val="0"/>
          <w:marBottom w:val="0"/>
          <w:divBdr>
            <w:top w:val="none" w:sz="0" w:space="0" w:color="auto"/>
            <w:left w:val="none" w:sz="0" w:space="0" w:color="auto"/>
            <w:bottom w:val="none" w:sz="0" w:space="0" w:color="auto"/>
            <w:right w:val="none" w:sz="0" w:space="0" w:color="auto"/>
          </w:divBdr>
        </w:div>
        <w:div w:id="420833230">
          <w:marLeft w:val="0"/>
          <w:marRight w:val="0"/>
          <w:marTop w:val="0"/>
          <w:marBottom w:val="0"/>
          <w:divBdr>
            <w:top w:val="none" w:sz="0" w:space="0" w:color="auto"/>
            <w:left w:val="none" w:sz="0" w:space="0" w:color="auto"/>
            <w:bottom w:val="none" w:sz="0" w:space="0" w:color="auto"/>
            <w:right w:val="none" w:sz="0" w:space="0" w:color="auto"/>
          </w:divBdr>
        </w:div>
      </w:divsChild>
    </w:div>
    <w:div w:id="1681547822">
      <w:bodyDiv w:val="1"/>
      <w:marLeft w:val="0"/>
      <w:marRight w:val="0"/>
      <w:marTop w:val="0"/>
      <w:marBottom w:val="0"/>
      <w:divBdr>
        <w:top w:val="none" w:sz="0" w:space="0" w:color="auto"/>
        <w:left w:val="none" w:sz="0" w:space="0" w:color="auto"/>
        <w:bottom w:val="none" w:sz="0" w:space="0" w:color="auto"/>
        <w:right w:val="none" w:sz="0" w:space="0" w:color="auto"/>
      </w:divBdr>
      <w:divsChild>
        <w:div w:id="2129279621">
          <w:marLeft w:val="0"/>
          <w:marRight w:val="0"/>
          <w:marTop w:val="0"/>
          <w:marBottom w:val="0"/>
          <w:divBdr>
            <w:top w:val="none" w:sz="0" w:space="0" w:color="auto"/>
            <w:left w:val="none" w:sz="0" w:space="0" w:color="auto"/>
            <w:bottom w:val="none" w:sz="0" w:space="0" w:color="auto"/>
            <w:right w:val="none" w:sz="0" w:space="0" w:color="auto"/>
          </w:divBdr>
        </w:div>
        <w:div w:id="237058779">
          <w:marLeft w:val="0"/>
          <w:marRight w:val="0"/>
          <w:marTop w:val="0"/>
          <w:marBottom w:val="0"/>
          <w:divBdr>
            <w:top w:val="none" w:sz="0" w:space="0" w:color="auto"/>
            <w:left w:val="none" w:sz="0" w:space="0" w:color="auto"/>
            <w:bottom w:val="none" w:sz="0" w:space="0" w:color="auto"/>
            <w:right w:val="none" w:sz="0" w:space="0" w:color="auto"/>
          </w:divBdr>
        </w:div>
        <w:div w:id="259488195">
          <w:marLeft w:val="0"/>
          <w:marRight w:val="0"/>
          <w:marTop w:val="0"/>
          <w:marBottom w:val="0"/>
          <w:divBdr>
            <w:top w:val="none" w:sz="0" w:space="0" w:color="auto"/>
            <w:left w:val="none" w:sz="0" w:space="0" w:color="auto"/>
            <w:bottom w:val="none" w:sz="0" w:space="0" w:color="auto"/>
            <w:right w:val="none" w:sz="0" w:space="0" w:color="auto"/>
          </w:divBdr>
        </w:div>
        <w:div w:id="1339771061">
          <w:marLeft w:val="0"/>
          <w:marRight w:val="0"/>
          <w:marTop w:val="0"/>
          <w:marBottom w:val="0"/>
          <w:divBdr>
            <w:top w:val="none" w:sz="0" w:space="0" w:color="auto"/>
            <w:left w:val="none" w:sz="0" w:space="0" w:color="auto"/>
            <w:bottom w:val="none" w:sz="0" w:space="0" w:color="auto"/>
            <w:right w:val="none" w:sz="0" w:space="0" w:color="auto"/>
          </w:divBdr>
        </w:div>
        <w:div w:id="1860002822">
          <w:marLeft w:val="0"/>
          <w:marRight w:val="0"/>
          <w:marTop w:val="0"/>
          <w:marBottom w:val="0"/>
          <w:divBdr>
            <w:top w:val="none" w:sz="0" w:space="0" w:color="auto"/>
            <w:left w:val="none" w:sz="0" w:space="0" w:color="auto"/>
            <w:bottom w:val="none" w:sz="0" w:space="0" w:color="auto"/>
            <w:right w:val="none" w:sz="0" w:space="0" w:color="auto"/>
          </w:divBdr>
        </w:div>
        <w:div w:id="1571383229">
          <w:marLeft w:val="0"/>
          <w:marRight w:val="0"/>
          <w:marTop w:val="0"/>
          <w:marBottom w:val="0"/>
          <w:divBdr>
            <w:top w:val="none" w:sz="0" w:space="0" w:color="auto"/>
            <w:left w:val="none" w:sz="0" w:space="0" w:color="auto"/>
            <w:bottom w:val="none" w:sz="0" w:space="0" w:color="auto"/>
            <w:right w:val="none" w:sz="0" w:space="0" w:color="auto"/>
          </w:divBdr>
        </w:div>
        <w:div w:id="1805005865">
          <w:marLeft w:val="0"/>
          <w:marRight w:val="0"/>
          <w:marTop w:val="0"/>
          <w:marBottom w:val="0"/>
          <w:divBdr>
            <w:top w:val="none" w:sz="0" w:space="0" w:color="auto"/>
            <w:left w:val="none" w:sz="0" w:space="0" w:color="auto"/>
            <w:bottom w:val="none" w:sz="0" w:space="0" w:color="auto"/>
            <w:right w:val="none" w:sz="0" w:space="0" w:color="auto"/>
          </w:divBdr>
        </w:div>
        <w:div w:id="758330834">
          <w:marLeft w:val="0"/>
          <w:marRight w:val="0"/>
          <w:marTop w:val="0"/>
          <w:marBottom w:val="0"/>
          <w:divBdr>
            <w:top w:val="none" w:sz="0" w:space="0" w:color="auto"/>
            <w:left w:val="none" w:sz="0" w:space="0" w:color="auto"/>
            <w:bottom w:val="none" w:sz="0" w:space="0" w:color="auto"/>
            <w:right w:val="none" w:sz="0" w:space="0" w:color="auto"/>
          </w:divBdr>
        </w:div>
      </w:divsChild>
    </w:div>
    <w:div w:id="1767967498">
      <w:bodyDiv w:val="1"/>
      <w:marLeft w:val="0"/>
      <w:marRight w:val="0"/>
      <w:marTop w:val="0"/>
      <w:marBottom w:val="0"/>
      <w:divBdr>
        <w:top w:val="none" w:sz="0" w:space="0" w:color="auto"/>
        <w:left w:val="none" w:sz="0" w:space="0" w:color="auto"/>
        <w:bottom w:val="none" w:sz="0" w:space="0" w:color="auto"/>
        <w:right w:val="none" w:sz="0" w:space="0" w:color="auto"/>
      </w:divBdr>
    </w:div>
    <w:div w:id="1796174341">
      <w:bodyDiv w:val="1"/>
      <w:marLeft w:val="0"/>
      <w:marRight w:val="0"/>
      <w:marTop w:val="0"/>
      <w:marBottom w:val="0"/>
      <w:divBdr>
        <w:top w:val="none" w:sz="0" w:space="0" w:color="auto"/>
        <w:left w:val="none" w:sz="0" w:space="0" w:color="auto"/>
        <w:bottom w:val="none" w:sz="0" w:space="0" w:color="auto"/>
        <w:right w:val="none" w:sz="0" w:space="0" w:color="auto"/>
      </w:divBdr>
      <w:divsChild>
        <w:div w:id="1954901164">
          <w:marLeft w:val="0"/>
          <w:marRight w:val="0"/>
          <w:marTop w:val="0"/>
          <w:marBottom w:val="0"/>
          <w:divBdr>
            <w:top w:val="none" w:sz="0" w:space="0" w:color="auto"/>
            <w:left w:val="none" w:sz="0" w:space="0" w:color="auto"/>
            <w:bottom w:val="none" w:sz="0" w:space="0" w:color="auto"/>
            <w:right w:val="none" w:sz="0" w:space="0" w:color="auto"/>
          </w:divBdr>
        </w:div>
        <w:div w:id="872117224">
          <w:marLeft w:val="0"/>
          <w:marRight w:val="0"/>
          <w:marTop w:val="0"/>
          <w:marBottom w:val="0"/>
          <w:divBdr>
            <w:top w:val="none" w:sz="0" w:space="0" w:color="auto"/>
            <w:left w:val="none" w:sz="0" w:space="0" w:color="auto"/>
            <w:bottom w:val="none" w:sz="0" w:space="0" w:color="auto"/>
            <w:right w:val="none" w:sz="0" w:space="0" w:color="auto"/>
          </w:divBdr>
        </w:div>
        <w:div w:id="916132461">
          <w:marLeft w:val="0"/>
          <w:marRight w:val="0"/>
          <w:marTop w:val="0"/>
          <w:marBottom w:val="0"/>
          <w:divBdr>
            <w:top w:val="none" w:sz="0" w:space="0" w:color="auto"/>
            <w:left w:val="none" w:sz="0" w:space="0" w:color="auto"/>
            <w:bottom w:val="none" w:sz="0" w:space="0" w:color="auto"/>
            <w:right w:val="none" w:sz="0" w:space="0" w:color="auto"/>
          </w:divBdr>
        </w:div>
      </w:divsChild>
    </w:div>
    <w:div w:id="196334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athenaequality/" TargetMode="External"/><Relationship Id="rId3" Type="http://schemas.openxmlformats.org/officeDocument/2006/relationships/settings" Target="settings.xml"/><Relationship Id="rId7" Type="http://schemas.openxmlformats.org/officeDocument/2006/relationships/hyperlink" Target="https://www.linkedin.com/company/athena-equal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facebook.com/ATHENAEquality/" TargetMode="External"/><Relationship Id="rId11" Type="http://schemas.openxmlformats.org/officeDocument/2006/relationships/fontTable" Target="fontTable.xml"/><Relationship Id="rId5" Type="http://schemas.openxmlformats.org/officeDocument/2006/relationships/hyperlink" Target="https://gep.unibuc.ro/conferinta-athena-2024/" TargetMode="External"/><Relationship Id="rId10" Type="http://schemas.openxmlformats.org/officeDocument/2006/relationships/hyperlink" Target="https://www.youtube.com/channel/UCUtWGJH9LQqGBLho2-cUt7Q" TargetMode="External"/><Relationship Id="rId4" Type="http://schemas.openxmlformats.org/officeDocument/2006/relationships/webSettings" Target="webSettings.xml"/><Relationship Id="rId9" Type="http://schemas.openxmlformats.org/officeDocument/2006/relationships/hyperlink" Target="https://twitter.com/EqualityAth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75415-CE1C-4071-AB31-730566B17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823</Words>
  <Characters>4696</Characters>
  <Application>Microsoft Office Word</Application>
  <DocSecurity>0</DocSecurity>
  <Lines>39</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Chihaia</dc:creator>
  <cp:keywords/>
  <dc:description/>
  <cp:lastModifiedBy>IOAN MICLEA</cp:lastModifiedBy>
  <cp:revision>32</cp:revision>
  <dcterms:created xsi:type="dcterms:W3CDTF">2022-02-28T09:30:00Z</dcterms:created>
  <dcterms:modified xsi:type="dcterms:W3CDTF">2024-01-18T10:52:00Z</dcterms:modified>
</cp:coreProperties>
</file>