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67D53" w14:textId="6FAA87EE" w:rsidR="007073BC" w:rsidRPr="007150C3" w:rsidRDefault="007150C3" w:rsidP="007150C3">
      <w:pPr>
        <w:spacing w:after="120" w:line="240" w:lineRule="auto"/>
        <w:jc w:val="both"/>
        <w:rPr>
          <w:rFonts w:ascii="Times New Roman" w:hAnsi="Times New Roman" w:cs="Times New Roman"/>
          <w:b/>
          <w:sz w:val="24"/>
          <w:szCs w:val="24"/>
          <w:lang w:val="ro-RO"/>
        </w:rPr>
      </w:pPr>
      <w:bookmarkStart w:id="0" w:name="_GoBack"/>
      <w:r>
        <w:rPr>
          <w:rFonts w:ascii="Times New Roman" w:hAnsi="Times New Roman" w:cs="Times New Roman"/>
          <w:b/>
          <w:sz w:val="24"/>
          <w:szCs w:val="24"/>
          <w:lang w:val="ro-RO"/>
        </w:rPr>
        <w:t>A</w:t>
      </w:r>
      <w:r w:rsidR="007073BC" w:rsidRPr="007150C3">
        <w:rPr>
          <w:rFonts w:ascii="Times New Roman" w:hAnsi="Times New Roman" w:cs="Times New Roman"/>
          <w:b/>
          <w:sz w:val="24"/>
          <w:szCs w:val="24"/>
          <w:lang w:val="ro-RO"/>
        </w:rPr>
        <w:t>ur pentru echipa Universității din București în cadrul com</w:t>
      </w:r>
      <w:r w:rsidR="00A45AFA" w:rsidRPr="007150C3">
        <w:rPr>
          <w:rFonts w:ascii="Times New Roman" w:hAnsi="Times New Roman" w:cs="Times New Roman"/>
          <w:b/>
          <w:sz w:val="24"/>
          <w:szCs w:val="24"/>
          <w:lang w:val="ro-RO"/>
        </w:rPr>
        <w:t>petiției europene Markstrat</w:t>
      </w:r>
      <w:r>
        <w:rPr>
          <w:rFonts w:ascii="Times New Roman" w:hAnsi="Times New Roman" w:cs="Times New Roman"/>
          <w:b/>
          <w:sz w:val="24"/>
          <w:szCs w:val="24"/>
          <w:lang w:val="ro-RO"/>
        </w:rPr>
        <w:t xml:space="preserve"> 2024</w:t>
      </w:r>
      <w:r w:rsidR="00A45AFA" w:rsidRPr="007150C3">
        <w:rPr>
          <w:rFonts w:ascii="Times New Roman" w:hAnsi="Times New Roman" w:cs="Times New Roman"/>
          <w:b/>
          <w:sz w:val="24"/>
          <w:szCs w:val="24"/>
          <w:lang w:val="ro-RO"/>
        </w:rPr>
        <w:t xml:space="preserve">. </w:t>
      </w:r>
      <w:r>
        <w:rPr>
          <w:rFonts w:ascii="Times New Roman" w:hAnsi="Times New Roman" w:cs="Times New Roman"/>
          <w:b/>
          <w:sz w:val="24"/>
          <w:szCs w:val="24"/>
          <w:lang w:val="ro-RO"/>
        </w:rPr>
        <w:t>Concursul internațional, găzduit de Facultatea de Sociologie și Asistență Socială a UB</w:t>
      </w:r>
    </w:p>
    <w:bookmarkEnd w:id="0"/>
    <w:p w14:paraId="0142E510" w14:textId="77777777" w:rsidR="007150C3" w:rsidRDefault="003E44AF" w:rsidP="007150C3">
      <w:pPr>
        <w:spacing w:after="120" w:line="240" w:lineRule="auto"/>
        <w:jc w:val="both"/>
        <w:rPr>
          <w:rFonts w:ascii="Times New Roman" w:eastAsia="Times New Roman" w:hAnsi="Times New Roman" w:cs="Times New Roman"/>
          <w:sz w:val="24"/>
          <w:szCs w:val="24"/>
          <w:lang w:val="ro-RO"/>
        </w:rPr>
      </w:pPr>
      <w:r w:rsidRPr="007150C3">
        <w:rPr>
          <w:rFonts w:ascii="Times New Roman" w:hAnsi="Times New Roman" w:cs="Times New Roman"/>
          <w:sz w:val="24"/>
          <w:szCs w:val="24"/>
          <w:lang w:val="ro-RO"/>
        </w:rPr>
        <w:t xml:space="preserve">În perioada </w:t>
      </w:r>
      <w:r w:rsidRPr="007150C3">
        <w:rPr>
          <w:rFonts w:ascii="Times New Roman" w:hAnsi="Times New Roman" w:cs="Times New Roman"/>
          <w:b/>
          <w:sz w:val="24"/>
          <w:szCs w:val="24"/>
          <w:lang w:val="ro-RO"/>
        </w:rPr>
        <w:t>29 ianuarie – 2 februarie 2024</w:t>
      </w:r>
      <w:r w:rsidRPr="007150C3">
        <w:rPr>
          <w:rFonts w:ascii="Times New Roman" w:hAnsi="Times New Roman" w:cs="Times New Roman"/>
          <w:sz w:val="24"/>
          <w:szCs w:val="24"/>
          <w:lang w:val="ro-RO"/>
        </w:rPr>
        <w:t xml:space="preserve">, </w:t>
      </w:r>
      <w:r w:rsidR="00166902" w:rsidRPr="007150C3">
        <w:rPr>
          <w:rFonts w:ascii="Times New Roman" w:hAnsi="Times New Roman" w:cs="Times New Roman"/>
          <w:sz w:val="24"/>
          <w:szCs w:val="24"/>
          <w:lang w:val="ro-RO"/>
        </w:rPr>
        <w:t xml:space="preserve">Universitatea din București </w:t>
      </w:r>
      <w:r w:rsidR="007073BC" w:rsidRPr="007150C3">
        <w:rPr>
          <w:rFonts w:ascii="Times New Roman" w:hAnsi="Times New Roman" w:cs="Times New Roman"/>
          <w:sz w:val="24"/>
          <w:szCs w:val="24"/>
          <w:lang w:val="ro-RO"/>
        </w:rPr>
        <w:t>a organizat pentru a doua oară</w:t>
      </w:r>
      <w:r w:rsidR="00166902" w:rsidRPr="007150C3">
        <w:rPr>
          <w:rFonts w:ascii="Times New Roman" w:hAnsi="Times New Roman" w:cs="Times New Roman"/>
          <w:sz w:val="24"/>
          <w:szCs w:val="24"/>
          <w:lang w:val="ro-RO"/>
        </w:rPr>
        <w:t xml:space="preserve">, prin </w:t>
      </w:r>
      <w:r w:rsidRPr="007150C3">
        <w:rPr>
          <w:rFonts w:ascii="Times New Roman" w:hAnsi="Times New Roman" w:cs="Times New Roman"/>
          <w:sz w:val="24"/>
          <w:szCs w:val="24"/>
          <w:lang w:val="ro-RO"/>
        </w:rPr>
        <w:t>Facultatea de Administrație și Afaceri</w:t>
      </w:r>
      <w:r w:rsidR="00166902" w:rsidRPr="007150C3">
        <w:rPr>
          <w:rFonts w:ascii="Times New Roman" w:hAnsi="Times New Roman" w:cs="Times New Roman"/>
          <w:sz w:val="24"/>
          <w:szCs w:val="24"/>
          <w:lang w:val="ro-RO"/>
        </w:rPr>
        <w:t xml:space="preserve"> și </w:t>
      </w:r>
      <w:r w:rsidR="002069BD" w:rsidRPr="007150C3">
        <w:rPr>
          <w:rFonts w:ascii="Times New Roman" w:hAnsi="Times New Roman" w:cs="Times New Roman"/>
          <w:sz w:val="24"/>
          <w:szCs w:val="24"/>
          <w:lang w:val="ro-RO"/>
        </w:rPr>
        <w:t xml:space="preserve">Facultatea </w:t>
      </w:r>
      <w:r w:rsidRPr="007150C3">
        <w:rPr>
          <w:rFonts w:ascii="Times New Roman" w:hAnsi="Times New Roman" w:cs="Times New Roman"/>
          <w:sz w:val="24"/>
          <w:szCs w:val="24"/>
          <w:lang w:val="ro-RO"/>
        </w:rPr>
        <w:t>de Limbi și Literaturi Străine</w:t>
      </w:r>
      <w:r w:rsidR="00166902" w:rsidRPr="007150C3">
        <w:rPr>
          <w:rFonts w:ascii="Times New Roman" w:hAnsi="Times New Roman" w:cs="Times New Roman"/>
          <w:sz w:val="24"/>
          <w:szCs w:val="24"/>
          <w:lang w:val="ro-RO"/>
        </w:rPr>
        <w:t>, C</w:t>
      </w:r>
      <w:r w:rsidR="002069BD" w:rsidRPr="007150C3">
        <w:rPr>
          <w:rFonts w:ascii="Times New Roman" w:hAnsi="Times New Roman" w:cs="Times New Roman"/>
          <w:sz w:val="24"/>
          <w:szCs w:val="24"/>
          <w:lang w:val="ro-RO"/>
        </w:rPr>
        <w:t>ompetiția</w:t>
      </w:r>
      <w:r w:rsidR="00891696" w:rsidRPr="007150C3">
        <w:rPr>
          <w:rFonts w:ascii="Times New Roman" w:hAnsi="Times New Roman" w:cs="Times New Roman"/>
          <w:sz w:val="24"/>
          <w:szCs w:val="24"/>
          <w:lang w:val="ro-RO"/>
        </w:rPr>
        <w:t xml:space="preserve"> </w:t>
      </w:r>
      <w:r w:rsidR="00166902" w:rsidRPr="007150C3">
        <w:rPr>
          <w:rFonts w:ascii="Times New Roman" w:hAnsi="Times New Roman" w:cs="Times New Roman"/>
          <w:sz w:val="24"/>
          <w:szCs w:val="24"/>
          <w:lang w:val="ro-RO"/>
        </w:rPr>
        <w:t>Internațională</w:t>
      </w:r>
      <w:r w:rsidR="00EF1E38" w:rsidRPr="007150C3">
        <w:rPr>
          <w:rFonts w:ascii="Times New Roman" w:hAnsi="Times New Roman" w:cs="Times New Roman"/>
          <w:sz w:val="24"/>
          <w:szCs w:val="24"/>
          <w:lang w:val="ro-RO"/>
        </w:rPr>
        <w:t xml:space="preserve"> </w:t>
      </w:r>
      <w:r w:rsidR="00EF1E38" w:rsidRPr="007150C3">
        <w:rPr>
          <w:rFonts w:ascii="Times New Roman" w:hAnsi="Times New Roman" w:cs="Times New Roman"/>
          <w:i/>
          <w:sz w:val="24"/>
          <w:szCs w:val="24"/>
          <w:lang w:val="ro-RO"/>
        </w:rPr>
        <w:t>Markstrat</w:t>
      </w:r>
      <w:r w:rsidR="00A45AFA" w:rsidRPr="007150C3">
        <w:rPr>
          <w:rFonts w:ascii="Times New Roman" w:eastAsia="Times New Roman" w:hAnsi="Times New Roman" w:cs="Times New Roman"/>
          <w:i/>
          <w:sz w:val="24"/>
          <w:szCs w:val="24"/>
          <w:lang w:val="ro-RO"/>
        </w:rPr>
        <w:t xml:space="preserve">, </w:t>
      </w:r>
      <w:r w:rsidR="00A45AFA" w:rsidRPr="007150C3">
        <w:rPr>
          <w:rFonts w:ascii="Times New Roman" w:eastAsia="Times New Roman" w:hAnsi="Times New Roman" w:cs="Times New Roman"/>
          <w:sz w:val="24"/>
          <w:szCs w:val="24"/>
          <w:lang w:val="ro-RO"/>
        </w:rPr>
        <w:t xml:space="preserve">în cadrul Consorțiului European DUKENET. </w:t>
      </w:r>
    </w:p>
    <w:p w14:paraId="7DFFAACF" w14:textId="7C2DB9EE" w:rsidR="007073BC" w:rsidRPr="007150C3" w:rsidRDefault="007073BC" w:rsidP="007150C3">
      <w:pPr>
        <w:spacing w:after="120" w:line="240" w:lineRule="auto"/>
        <w:jc w:val="both"/>
        <w:rPr>
          <w:rFonts w:ascii="Times New Roman" w:hAnsi="Times New Roman" w:cs="Times New Roman"/>
          <w:sz w:val="24"/>
          <w:szCs w:val="24"/>
          <w:lang w:val="ro-RO"/>
        </w:rPr>
      </w:pPr>
      <w:r w:rsidRPr="007150C3">
        <w:rPr>
          <w:rFonts w:ascii="Times New Roman" w:hAnsi="Times New Roman" w:cs="Times New Roman"/>
          <w:sz w:val="24"/>
          <w:szCs w:val="24"/>
          <w:lang w:val="ro-RO"/>
        </w:rPr>
        <w:t>La concursul internațional care a</w:t>
      </w:r>
      <w:r w:rsidR="00D2502B" w:rsidRPr="007150C3">
        <w:rPr>
          <w:rFonts w:ascii="Times New Roman" w:hAnsi="Times New Roman" w:cs="Times New Roman"/>
          <w:sz w:val="24"/>
          <w:szCs w:val="24"/>
          <w:lang w:val="ro-RO"/>
        </w:rPr>
        <w:t xml:space="preserve"> </w:t>
      </w:r>
      <w:r w:rsidRPr="007150C3">
        <w:rPr>
          <w:rFonts w:ascii="Times New Roman" w:hAnsi="Times New Roman" w:cs="Times New Roman"/>
          <w:sz w:val="24"/>
          <w:szCs w:val="24"/>
          <w:lang w:val="ro-RO"/>
        </w:rPr>
        <w:t>avut</w:t>
      </w:r>
      <w:r w:rsidR="00891696" w:rsidRPr="007150C3">
        <w:rPr>
          <w:rFonts w:ascii="Times New Roman" w:hAnsi="Times New Roman" w:cs="Times New Roman"/>
          <w:sz w:val="24"/>
          <w:szCs w:val="24"/>
          <w:lang w:val="ro-RO"/>
        </w:rPr>
        <w:t xml:space="preserve"> ca participanţi 64 de profesori, mentori şi studenţi din Polonia, Spania, Italia</w:t>
      </w:r>
      <w:r w:rsidRPr="007150C3">
        <w:rPr>
          <w:rFonts w:ascii="Times New Roman" w:hAnsi="Times New Roman" w:cs="Times New Roman"/>
          <w:sz w:val="24"/>
          <w:szCs w:val="24"/>
          <w:lang w:val="ro-RO"/>
        </w:rPr>
        <w:t xml:space="preserve">, Germania, Bulgaria şi România, echipa UB a obținut din nou rezultate remarcabile. </w:t>
      </w:r>
    </w:p>
    <w:p w14:paraId="7641A974" w14:textId="77777777" w:rsidR="007150C3" w:rsidRDefault="007073BC"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hAnsi="Times New Roman" w:cs="Times New Roman"/>
          <w:sz w:val="24"/>
          <w:szCs w:val="24"/>
          <w:lang w:val="ro-RO"/>
        </w:rPr>
        <w:t xml:space="preserve">Astfel, </w:t>
      </w:r>
      <w:r w:rsidRPr="007150C3">
        <w:rPr>
          <w:rFonts w:ascii="Times New Roman" w:eastAsia="Times New Roman" w:hAnsi="Times New Roman" w:cs="Times New Roman"/>
          <w:sz w:val="24"/>
          <w:szCs w:val="24"/>
          <w:lang w:val="ro-RO"/>
        </w:rPr>
        <w:t xml:space="preserve">delegația Universității din București, condusă de </w:t>
      </w:r>
      <w:r w:rsidRPr="007150C3">
        <w:rPr>
          <w:rFonts w:ascii="Times New Roman" w:eastAsia="Times New Roman" w:hAnsi="Times New Roman" w:cs="Times New Roman"/>
          <w:b/>
          <w:sz w:val="24"/>
          <w:szCs w:val="24"/>
          <w:lang w:val="ro-RO"/>
        </w:rPr>
        <w:t>prof. univ. dr. Magdalena Iordache-Platis</w:t>
      </w:r>
      <w:r w:rsidRPr="007150C3">
        <w:rPr>
          <w:rFonts w:ascii="Times New Roman" w:eastAsia="Times New Roman" w:hAnsi="Times New Roman" w:cs="Times New Roman"/>
          <w:sz w:val="24"/>
          <w:szCs w:val="24"/>
          <w:lang w:val="ro-RO"/>
        </w:rPr>
        <w:t xml:space="preserve">, prorector UB pentru Studenți, managementul calității, sustenabilitate și responsabilitate socială, de </w:t>
      </w:r>
      <w:r w:rsidRPr="007150C3">
        <w:rPr>
          <w:rFonts w:ascii="Times New Roman" w:eastAsia="Times New Roman" w:hAnsi="Times New Roman" w:cs="Times New Roman"/>
          <w:b/>
          <w:sz w:val="24"/>
          <w:szCs w:val="24"/>
          <w:lang w:val="ro-RO"/>
        </w:rPr>
        <w:t>prof. univ. dr. Răzvan Papuc</w:t>
      </w:r>
      <w:r w:rsidRPr="007150C3">
        <w:rPr>
          <w:rFonts w:ascii="Times New Roman" w:eastAsia="Times New Roman" w:hAnsi="Times New Roman" w:cs="Times New Roman"/>
          <w:sz w:val="24"/>
          <w:szCs w:val="24"/>
          <w:lang w:val="ro-RO"/>
        </w:rPr>
        <w:t xml:space="preserve">, decan al Facultății de Administrație și Afaceri, de </w:t>
      </w:r>
      <w:r w:rsidRPr="007150C3">
        <w:rPr>
          <w:rFonts w:ascii="Times New Roman" w:hAnsi="Times New Roman" w:cs="Times New Roman"/>
          <w:b/>
          <w:sz w:val="24"/>
          <w:szCs w:val="24"/>
          <w:lang w:val="ro-RO"/>
        </w:rPr>
        <w:t>conf. univ. dr. Daria Protopopescu</w:t>
      </w:r>
      <w:r w:rsidRPr="007150C3">
        <w:rPr>
          <w:rFonts w:ascii="Times New Roman" w:hAnsi="Times New Roman" w:cs="Times New Roman"/>
          <w:sz w:val="24"/>
          <w:szCs w:val="24"/>
          <w:lang w:val="ro-RO"/>
        </w:rPr>
        <w:t xml:space="preserve">, cadru didactic la FLLS, de </w:t>
      </w:r>
      <w:r w:rsidRPr="007150C3">
        <w:rPr>
          <w:rFonts w:ascii="Times New Roman" w:eastAsia="Times New Roman" w:hAnsi="Times New Roman" w:cs="Times New Roman"/>
          <w:b/>
          <w:sz w:val="24"/>
          <w:szCs w:val="24"/>
          <w:lang w:val="ro-RO"/>
        </w:rPr>
        <w:t xml:space="preserve">prof. univ. dr. Diana Ioniță, </w:t>
      </w:r>
      <w:r w:rsidRPr="007150C3">
        <w:rPr>
          <w:rFonts w:ascii="Times New Roman" w:eastAsia="Times New Roman" w:hAnsi="Times New Roman" w:cs="Times New Roman"/>
          <w:sz w:val="24"/>
          <w:szCs w:val="24"/>
          <w:lang w:val="ro-RO"/>
        </w:rPr>
        <w:t xml:space="preserve">coordonator al secției Limbi Moderne Aplicate (LMA) din cadrul FLLS, de </w:t>
      </w:r>
      <w:r w:rsidRPr="007150C3">
        <w:rPr>
          <w:rFonts w:ascii="Times New Roman" w:hAnsi="Times New Roman" w:cs="Times New Roman"/>
          <w:b/>
          <w:sz w:val="24"/>
          <w:szCs w:val="24"/>
          <w:lang w:val="ro-RO"/>
        </w:rPr>
        <w:t>lect. univ. dr. Ștefan-Alexandru Catană</w:t>
      </w:r>
      <w:r w:rsidRPr="007150C3">
        <w:rPr>
          <w:rFonts w:ascii="Times New Roman" w:hAnsi="Times New Roman" w:cs="Times New Roman"/>
          <w:sz w:val="24"/>
          <w:szCs w:val="24"/>
          <w:lang w:val="ro-RO"/>
        </w:rPr>
        <w:t xml:space="preserve"> și de </w:t>
      </w:r>
      <w:r w:rsidRPr="007150C3">
        <w:rPr>
          <w:rFonts w:ascii="Times New Roman" w:hAnsi="Times New Roman" w:cs="Times New Roman"/>
          <w:b/>
          <w:sz w:val="24"/>
          <w:szCs w:val="24"/>
          <w:lang w:val="ro-RO"/>
        </w:rPr>
        <w:t>lect. univ. dr. Cătălin Grădinaru</w:t>
      </w:r>
      <w:r w:rsidRPr="007150C3">
        <w:rPr>
          <w:rFonts w:ascii="Times New Roman" w:hAnsi="Times New Roman" w:cs="Times New Roman"/>
          <w:sz w:val="24"/>
          <w:szCs w:val="24"/>
          <w:lang w:val="ro-RO"/>
        </w:rPr>
        <w:t>, cadre didactice la FAA</w:t>
      </w:r>
      <w:r w:rsidRPr="007150C3">
        <w:rPr>
          <w:rFonts w:ascii="Times New Roman" w:eastAsia="Times New Roman" w:hAnsi="Times New Roman" w:cs="Times New Roman"/>
          <w:sz w:val="24"/>
          <w:szCs w:val="24"/>
          <w:lang w:val="ro-RO"/>
        </w:rPr>
        <w:t>,</w:t>
      </w:r>
      <w:r w:rsidR="00A45AFA" w:rsidRPr="007150C3">
        <w:rPr>
          <w:rFonts w:ascii="Times New Roman" w:eastAsia="Times New Roman" w:hAnsi="Times New Roman" w:cs="Times New Roman"/>
          <w:sz w:val="24"/>
          <w:szCs w:val="24"/>
          <w:lang w:val="ro-RO"/>
        </w:rPr>
        <w:t xml:space="preserve"> </w:t>
      </w:r>
      <w:r w:rsidRPr="007150C3">
        <w:rPr>
          <w:rFonts w:ascii="Times New Roman" w:eastAsia="Times New Roman" w:hAnsi="Times New Roman" w:cs="Times New Roman"/>
          <w:sz w:val="24"/>
          <w:szCs w:val="24"/>
          <w:lang w:val="ro-RO"/>
        </w:rPr>
        <w:t xml:space="preserve">alături de studenții celor două facultăți, a înregistrat un succes </w:t>
      </w:r>
      <w:r w:rsidR="007150C3">
        <w:rPr>
          <w:rFonts w:ascii="Times New Roman" w:eastAsia="Times New Roman" w:hAnsi="Times New Roman" w:cs="Times New Roman"/>
          <w:sz w:val="24"/>
          <w:szCs w:val="24"/>
          <w:lang w:val="ro-RO"/>
        </w:rPr>
        <w:t xml:space="preserve">important </w:t>
      </w:r>
      <w:r w:rsidRPr="007150C3">
        <w:rPr>
          <w:rFonts w:ascii="Times New Roman" w:eastAsia="Times New Roman" w:hAnsi="Times New Roman" w:cs="Times New Roman"/>
          <w:sz w:val="24"/>
          <w:szCs w:val="24"/>
          <w:lang w:val="ro-RO"/>
        </w:rPr>
        <w:t xml:space="preserve">în cadrul competiției europene găzduite în 2024 de Facultatea de Sociologie și Asistență Socială a UB. </w:t>
      </w:r>
    </w:p>
    <w:p w14:paraId="44157449" w14:textId="4B82DC13" w:rsidR="007073BC" w:rsidRPr="007150C3" w:rsidRDefault="007073BC"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eastAsia="Times New Roman" w:hAnsi="Times New Roman" w:cs="Times New Roman"/>
          <w:sz w:val="24"/>
          <w:szCs w:val="24"/>
          <w:lang w:val="ro-RO"/>
        </w:rPr>
        <w:t xml:space="preserve">Echipa a reușit să câștige </w:t>
      </w:r>
      <w:r w:rsidRPr="007150C3">
        <w:rPr>
          <w:rFonts w:ascii="Times New Roman" w:eastAsia="Times New Roman" w:hAnsi="Times New Roman" w:cs="Times New Roman"/>
          <w:b/>
          <w:sz w:val="24"/>
          <w:szCs w:val="24"/>
          <w:lang w:val="ro-RO"/>
        </w:rPr>
        <w:t>două medalii de aur</w:t>
      </w:r>
      <w:r w:rsidRPr="007150C3">
        <w:rPr>
          <w:rFonts w:ascii="Times New Roman" w:eastAsia="Times New Roman" w:hAnsi="Times New Roman" w:cs="Times New Roman"/>
          <w:sz w:val="24"/>
          <w:szCs w:val="24"/>
          <w:lang w:val="ro-RO"/>
        </w:rPr>
        <w:t xml:space="preserve"> (Spînu Ligia și Radu Gabriel Velcea), </w:t>
      </w:r>
      <w:r w:rsidRPr="007150C3">
        <w:rPr>
          <w:rFonts w:ascii="Times New Roman" w:eastAsia="Times New Roman" w:hAnsi="Times New Roman" w:cs="Times New Roman"/>
          <w:b/>
          <w:sz w:val="24"/>
          <w:szCs w:val="24"/>
          <w:lang w:val="ro-RO"/>
        </w:rPr>
        <w:t xml:space="preserve">trei medalii de argint </w:t>
      </w:r>
      <w:r w:rsidRPr="007150C3">
        <w:rPr>
          <w:rFonts w:ascii="Times New Roman" w:eastAsia="Times New Roman" w:hAnsi="Times New Roman" w:cs="Times New Roman"/>
          <w:sz w:val="24"/>
          <w:szCs w:val="24"/>
          <w:lang w:val="ro-RO"/>
        </w:rPr>
        <w:t>(</w:t>
      </w:r>
      <w:r w:rsidRPr="007150C3">
        <w:rPr>
          <w:rFonts w:ascii="Times New Roman" w:eastAsia="Times New Roman" w:hAnsi="Times New Roman" w:cs="Times New Roman"/>
          <w:color w:val="222222"/>
          <w:sz w:val="24"/>
          <w:szCs w:val="24"/>
          <w:lang w:val="ro-RO"/>
        </w:rPr>
        <w:t xml:space="preserve">Antonio Alexandru Frățilă Borcan, Mihai Andi </w:t>
      </w:r>
      <w:r w:rsidR="00FC7B0E" w:rsidRPr="007150C3">
        <w:rPr>
          <w:rFonts w:ascii="Times New Roman" w:eastAsia="Times New Roman" w:hAnsi="Times New Roman" w:cs="Times New Roman"/>
          <w:color w:val="222222"/>
          <w:sz w:val="24"/>
          <w:szCs w:val="24"/>
          <w:lang w:val="ro-RO"/>
        </w:rPr>
        <w:t>Bobe</w:t>
      </w:r>
      <w:r w:rsidRPr="007150C3">
        <w:rPr>
          <w:rFonts w:ascii="Times New Roman" w:eastAsia="Times New Roman" w:hAnsi="Times New Roman" w:cs="Times New Roman"/>
          <w:color w:val="222222"/>
          <w:sz w:val="24"/>
          <w:szCs w:val="24"/>
          <w:lang w:val="ro-RO"/>
        </w:rPr>
        <w:t>, Miruna Gabriela Tudose)</w:t>
      </w:r>
      <w:r w:rsidRPr="007150C3">
        <w:rPr>
          <w:rFonts w:ascii="Times New Roman" w:eastAsia="Times New Roman" w:hAnsi="Times New Roman" w:cs="Times New Roman"/>
          <w:sz w:val="24"/>
          <w:szCs w:val="24"/>
          <w:lang w:val="ro-RO"/>
        </w:rPr>
        <w:t xml:space="preserve">, </w:t>
      </w:r>
      <w:r w:rsidRPr="007150C3">
        <w:rPr>
          <w:rFonts w:ascii="Times New Roman" w:eastAsia="Times New Roman" w:hAnsi="Times New Roman" w:cs="Times New Roman"/>
          <w:b/>
          <w:sz w:val="24"/>
          <w:szCs w:val="24"/>
          <w:lang w:val="ro-RO"/>
        </w:rPr>
        <w:t>opt medalii de bronz</w:t>
      </w:r>
      <w:r w:rsidRPr="007150C3">
        <w:rPr>
          <w:rFonts w:ascii="Times New Roman" w:eastAsia="Times New Roman" w:hAnsi="Times New Roman" w:cs="Times New Roman"/>
          <w:sz w:val="24"/>
          <w:szCs w:val="24"/>
          <w:lang w:val="ro-RO"/>
        </w:rPr>
        <w:t xml:space="preserve"> (P</w:t>
      </w:r>
      <w:r w:rsidRPr="007150C3">
        <w:rPr>
          <w:rFonts w:ascii="Times New Roman" w:hAnsi="Times New Roman" w:cs="Times New Roman"/>
          <w:sz w:val="24"/>
          <w:szCs w:val="24"/>
          <w:lang w:val="ro-RO"/>
        </w:rPr>
        <w:t>araschiv</w:t>
      </w:r>
      <w:r w:rsidR="00A45AFA" w:rsidRPr="007150C3">
        <w:rPr>
          <w:rFonts w:ascii="Times New Roman" w:hAnsi="Times New Roman" w:cs="Times New Roman"/>
          <w:sz w:val="24"/>
          <w:szCs w:val="24"/>
          <w:lang w:val="ro-RO"/>
        </w:rPr>
        <w:t xml:space="preserve"> </w:t>
      </w:r>
      <w:r w:rsidRPr="007150C3">
        <w:rPr>
          <w:rFonts w:ascii="Times New Roman" w:hAnsi="Times New Roman" w:cs="Times New Roman"/>
          <w:sz w:val="24"/>
          <w:szCs w:val="24"/>
          <w:lang w:val="ro-RO"/>
        </w:rPr>
        <w:t>Andreea Cristina, Albița Alexandru Ioan, Mihalache Bianca, Cucu Cosmin</w:t>
      </w:r>
      <w:r w:rsidRPr="007150C3">
        <w:rPr>
          <w:rFonts w:ascii="Times New Roman" w:hAnsi="Times New Roman" w:cs="Times New Roman"/>
          <w:color w:val="C00000"/>
          <w:sz w:val="24"/>
          <w:szCs w:val="24"/>
          <w:lang w:val="ro-RO"/>
        </w:rPr>
        <w:t xml:space="preserve">, </w:t>
      </w:r>
      <w:r w:rsidRPr="007150C3">
        <w:rPr>
          <w:rFonts w:ascii="Times New Roman" w:hAnsi="Times New Roman" w:cs="Times New Roman"/>
          <w:sz w:val="24"/>
          <w:szCs w:val="24"/>
          <w:lang w:val="ro-RO"/>
        </w:rPr>
        <w:t>Ilie Luiza-Elena, Demerdjiev Krste, Mujoiu Alexandru, Zamfir Damian</w:t>
      </w:r>
      <w:r w:rsidRPr="007150C3">
        <w:rPr>
          <w:rFonts w:ascii="Times New Roman" w:hAnsi="Times New Roman" w:cs="Times New Roman"/>
          <w:sz w:val="24"/>
          <w:szCs w:val="24"/>
          <w:shd w:val="clear" w:color="auto" w:fill="FFFFFF"/>
          <w:lang w:val="ro-RO"/>
        </w:rPr>
        <w:t>)</w:t>
      </w:r>
      <w:r w:rsidRPr="007150C3">
        <w:rPr>
          <w:rFonts w:ascii="Times New Roman" w:eastAsia="Times New Roman" w:hAnsi="Times New Roman" w:cs="Times New Roman"/>
          <w:sz w:val="24"/>
          <w:szCs w:val="24"/>
          <w:lang w:val="ro-RO"/>
        </w:rPr>
        <w:t xml:space="preserve">, plus </w:t>
      </w:r>
      <w:r w:rsidRPr="007150C3">
        <w:rPr>
          <w:rFonts w:ascii="Times New Roman" w:eastAsia="Times New Roman" w:hAnsi="Times New Roman" w:cs="Times New Roman"/>
          <w:b/>
          <w:sz w:val="24"/>
          <w:szCs w:val="24"/>
          <w:lang w:val="ro-RO"/>
        </w:rPr>
        <w:t xml:space="preserve">șase medalii de aur </w:t>
      </w:r>
      <w:r w:rsidR="00A45AFA" w:rsidRPr="007150C3">
        <w:rPr>
          <w:rFonts w:ascii="Times New Roman" w:eastAsia="Times New Roman" w:hAnsi="Times New Roman" w:cs="Times New Roman"/>
          <w:b/>
          <w:sz w:val="24"/>
          <w:szCs w:val="24"/>
          <w:lang w:val="ro-RO"/>
        </w:rPr>
        <w:t xml:space="preserve">obținute </w:t>
      </w:r>
      <w:r w:rsidR="00A45AFA" w:rsidRPr="007150C3">
        <w:rPr>
          <w:rFonts w:ascii="Times New Roman" w:eastAsia="Times New Roman" w:hAnsi="Times New Roman" w:cs="Times New Roman"/>
          <w:sz w:val="24"/>
          <w:szCs w:val="24"/>
          <w:lang w:val="ro-RO"/>
        </w:rPr>
        <w:t>de către profesorii U</w:t>
      </w:r>
      <w:r w:rsidRPr="007150C3">
        <w:rPr>
          <w:rFonts w:ascii="Times New Roman" w:eastAsia="Times New Roman" w:hAnsi="Times New Roman" w:cs="Times New Roman"/>
          <w:sz w:val="24"/>
          <w:szCs w:val="24"/>
          <w:lang w:val="ro-RO"/>
        </w:rPr>
        <w:t>B</w:t>
      </w:r>
      <w:r w:rsidR="00A45AFA" w:rsidRPr="007150C3">
        <w:rPr>
          <w:rFonts w:ascii="Times New Roman" w:eastAsia="Times New Roman" w:hAnsi="Times New Roman" w:cs="Times New Roman"/>
          <w:sz w:val="24"/>
          <w:szCs w:val="24"/>
          <w:lang w:val="ro-RO"/>
        </w:rPr>
        <w:t>.</w:t>
      </w:r>
    </w:p>
    <w:p w14:paraId="454208F2" w14:textId="7FB7722C" w:rsidR="002069BD" w:rsidRPr="007150C3" w:rsidRDefault="00A45AFA"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hAnsi="Times New Roman" w:cs="Times New Roman"/>
          <w:sz w:val="24"/>
          <w:szCs w:val="24"/>
          <w:lang w:val="ro-RO"/>
        </w:rPr>
        <w:t xml:space="preserve">Și </w:t>
      </w:r>
      <w:r w:rsidR="007150C3">
        <w:rPr>
          <w:rFonts w:ascii="Times New Roman" w:hAnsi="Times New Roman" w:cs="Times New Roman"/>
          <w:sz w:val="24"/>
          <w:szCs w:val="24"/>
          <w:lang w:val="ro-RO"/>
        </w:rPr>
        <w:t>la</w:t>
      </w:r>
      <w:r w:rsidRPr="007150C3">
        <w:rPr>
          <w:rFonts w:ascii="Times New Roman" w:hAnsi="Times New Roman" w:cs="Times New Roman"/>
          <w:sz w:val="24"/>
          <w:szCs w:val="24"/>
          <w:lang w:val="ro-RO"/>
        </w:rPr>
        <w:t xml:space="preserve"> edițiile precedente ale concursului, Universitatea din București, reprezentată de studenți ai FAA și ai FLLS, a ocupat în repetate rânduri podiumul competiției europene Markstrat. Numai anul trecut, în anul 2023, la competiția organizată în Kassel, Germania, cei șapte studenți participanți ai UB au obținut o medalie de aur (Tiriplica Cristian Ionuț), o medalie de argint (Tîrchilă Miruna), cinci medalii de bronz (Marcu Amalia-Alexandra, Marinescu Andreea, Manea Andra Diana, Stancu Maria-Luiza, Castellano Luca Anton), plus cele patru medalii de aur obținute de către profesorii coordonatori din cadrul UB. Mai multe informații despre ediția din anul 2023 a competiției pot fi consultate </w:t>
      </w:r>
      <w:hyperlink r:id="rId8" w:history="1">
        <w:r w:rsidRPr="007150C3">
          <w:rPr>
            <w:rStyle w:val="Hyperlink"/>
            <w:rFonts w:ascii="Times New Roman" w:hAnsi="Times New Roman" w:cs="Times New Roman"/>
            <w:b/>
            <w:sz w:val="24"/>
            <w:szCs w:val="24"/>
            <w:lang w:val="ro-RO"/>
          </w:rPr>
          <w:t>aici</w:t>
        </w:r>
      </w:hyperlink>
      <w:r w:rsidRPr="007150C3">
        <w:rPr>
          <w:rFonts w:ascii="Times New Roman" w:hAnsi="Times New Roman" w:cs="Times New Roman"/>
          <w:sz w:val="24"/>
          <w:szCs w:val="24"/>
          <w:lang w:val="ro-RO"/>
        </w:rPr>
        <w:t xml:space="preserve">. </w:t>
      </w:r>
    </w:p>
    <w:p w14:paraId="04AEB08D" w14:textId="37AEAE2C" w:rsidR="00A45AFA" w:rsidRPr="007150C3" w:rsidRDefault="00A45AFA" w:rsidP="007150C3">
      <w:pPr>
        <w:shd w:val="clear" w:color="auto" w:fill="FFFFFF"/>
        <w:spacing w:after="120" w:line="240" w:lineRule="auto"/>
        <w:jc w:val="both"/>
        <w:rPr>
          <w:rFonts w:ascii="Times New Roman" w:hAnsi="Times New Roman" w:cs="Times New Roman"/>
          <w:b/>
          <w:sz w:val="24"/>
          <w:szCs w:val="24"/>
          <w:lang w:val="fr-FR"/>
        </w:rPr>
      </w:pPr>
      <w:r w:rsidRPr="007150C3">
        <w:rPr>
          <w:rFonts w:ascii="Times New Roman" w:hAnsi="Times New Roman" w:cs="Times New Roman"/>
          <w:b/>
          <w:sz w:val="24"/>
          <w:szCs w:val="24"/>
          <w:lang w:val="ro-RO"/>
        </w:rPr>
        <w:t>Mentori echipelor UB, toți foști laureați ai competiției</w:t>
      </w:r>
    </w:p>
    <w:p w14:paraId="0ADBC412" w14:textId="52428701" w:rsidR="00A45AFA" w:rsidRPr="007150C3" w:rsidRDefault="00A45AFA" w:rsidP="007150C3">
      <w:pPr>
        <w:shd w:val="clear" w:color="auto" w:fill="FFFFFF"/>
        <w:spacing w:after="120" w:line="240" w:lineRule="auto"/>
        <w:jc w:val="both"/>
        <w:rPr>
          <w:rFonts w:ascii="Times New Roman" w:eastAsia="Times New Roman" w:hAnsi="Times New Roman" w:cs="Times New Roman"/>
          <w:color w:val="222222"/>
          <w:sz w:val="24"/>
          <w:szCs w:val="24"/>
          <w:lang w:val="ro-RO"/>
        </w:rPr>
      </w:pPr>
      <w:r w:rsidRPr="007150C3">
        <w:rPr>
          <w:rFonts w:ascii="Times New Roman" w:eastAsia="Times New Roman" w:hAnsi="Times New Roman" w:cs="Times New Roman"/>
          <w:sz w:val="24"/>
          <w:szCs w:val="24"/>
          <w:lang w:val="ro-RO"/>
        </w:rPr>
        <w:t>Impresionantă a fost și echipa de mentori atât din România, cât și din Polonia și Germania, devotamentul și profesionalismul lor facând din această competiție un real succes, iar medaliile de aur au confirmat acest fapt:</w:t>
      </w:r>
      <w:r w:rsidRPr="007150C3">
        <w:rPr>
          <w:rFonts w:ascii="Times New Roman" w:eastAsia="Times New Roman" w:hAnsi="Times New Roman" w:cs="Times New Roman"/>
          <w:color w:val="222222"/>
          <w:sz w:val="24"/>
          <w:szCs w:val="24"/>
          <w:lang w:val="ro-RO"/>
        </w:rPr>
        <w:t xml:space="preserve"> Amalia-Alexandra Marcu, Maria-Luiza Stancu, Wanda Majchrzak, Mirna Nabil Elmalah, Błażej Bloch, Codruț Cristea, Adina Maria Ghiță, Dragoș-Silviu Bojian, Andreea Irina Marinescu, Johan Klee, Bianca Ioana Mihalache.</w:t>
      </w:r>
    </w:p>
    <w:p w14:paraId="4A695C63" w14:textId="5D9E19E4" w:rsidR="00FC7B0E" w:rsidRPr="007150C3" w:rsidRDefault="00A45AFA" w:rsidP="007150C3">
      <w:pPr>
        <w:shd w:val="clear" w:color="auto" w:fill="FFFFFF"/>
        <w:spacing w:after="120" w:line="240" w:lineRule="auto"/>
        <w:jc w:val="both"/>
        <w:rPr>
          <w:rFonts w:ascii="Times New Roman" w:hAnsi="Times New Roman" w:cs="Times New Roman"/>
          <w:sz w:val="24"/>
          <w:szCs w:val="24"/>
          <w:lang w:val="ro-RO"/>
        </w:rPr>
      </w:pPr>
      <w:r w:rsidRPr="007150C3">
        <w:rPr>
          <w:rFonts w:ascii="Times New Roman" w:hAnsi="Times New Roman" w:cs="Times New Roman"/>
          <w:sz w:val="24"/>
          <w:szCs w:val="24"/>
          <w:lang w:val="ro-RO"/>
        </w:rPr>
        <w:t>Toți cei 5</w:t>
      </w:r>
      <w:r w:rsidR="001E690B">
        <w:rPr>
          <w:rFonts w:ascii="Times New Roman" w:hAnsi="Times New Roman" w:cs="Times New Roman"/>
          <w:sz w:val="24"/>
          <w:szCs w:val="24"/>
          <w:lang w:val="ro-RO"/>
        </w:rPr>
        <w:t xml:space="preserve"> </w:t>
      </w:r>
      <w:r w:rsidRPr="007150C3">
        <w:rPr>
          <w:rFonts w:ascii="Times New Roman" w:hAnsi="Times New Roman" w:cs="Times New Roman"/>
          <w:sz w:val="24"/>
          <w:szCs w:val="24"/>
          <w:lang w:val="ro-RO"/>
        </w:rPr>
        <w:t>mentori ai echipelor UB, format</w:t>
      </w:r>
      <w:r w:rsidR="001E690B">
        <w:rPr>
          <w:rFonts w:ascii="Times New Roman" w:hAnsi="Times New Roman" w:cs="Times New Roman"/>
          <w:sz w:val="24"/>
          <w:szCs w:val="24"/>
          <w:lang w:val="ro-RO"/>
        </w:rPr>
        <w:t>e</w:t>
      </w:r>
      <w:r w:rsidRPr="007150C3">
        <w:rPr>
          <w:rFonts w:ascii="Times New Roman" w:hAnsi="Times New Roman" w:cs="Times New Roman"/>
          <w:sz w:val="24"/>
          <w:szCs w:val="24"/>
          <w:lang w:val="ro-RO"/>
        </w:rPr>
        <w:t xml:space="preserve"> din 16 studenți ai Facultății de Administrație și Afaceri și ai Facultății de Limbi și Literaturi Străine sunt la rândul lor laureați ai competiției.</w:t>
      </w:r>
    </w:p>
    <w:p w14:paraId="5E6BB172" w14:textId="5154F838" w:rsidR="007073BC" w:rsidRPr="007150C3" w:rsidRDefault="009D3331" w:rsidP="007150C3">
      <w:pPr>
        <w:spacing w:after="120" w:line="240" w:lineRule="auto"/>
        <w:jc w:val="both"/>
        <w:rPr>
          <w:rFonts w:ascii="Times New Roman" w:hAnsi="Times New Roman" w:cs="Times New Roman"/>
          <w:b/>
          <w:sz w:val="24"/>
          <w:szCs w:val="24"/>
          <w:lang w:val="ro-RO"/>
        </w:rPr>
      </w:pPr>
      <w:r w:rsidRPr="007150C3">
        <w:rPr>
          <w:rFonts w:ascii="Times New Roman" w:hAnsi="Times New Roman" w:cs="Times New Roman"/>
          <w:b/>
          <w:sz w:val="24"/>
          <w:szCs w:val="24"/>
          <w:lang w:val="ro-RO"/>
        </w:rPr>
        <w:t>Markstrat: u</w:t>
      </w:r>
      <w:r w:rsidR="00FC7B0E" w:rsidRPr="007150C3">
        <w:rPr>
          <w:rFonts w:ascii="Times New Roman" w:hAnsi="Times New Roman" w:cs="Times New Roman"/>
          <w:b/>
          <w:sz w:val="24"/>
          <w:szCs w:val="24"/>
          <w:lang w:val="ro-RO"/>
        </w:rPr>
        <w:t>n joc de echipă, în care viziunea se împletește cu strategia</w:t>
      </w:r>
    </w:p>
    <w:p w14:paraId="5941BBE5" w14:textId="7C7D4464" w:rsidR="00891696" w:rsidRPr="007150C3" w:rsidRDefault="00D2502B"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hAnsi="Times New Roman" w:cs="Times New Roman"/>
          <w:i/>
          <w:sz w:val="24"/>
          <w:szCs w:val="24"/>
          <w:lang w:val="ro-RO"/>
        </w:rPr>
        <w:t>Markstrat</w:t>
      </w:r>
      <w:r w:rsidRPr="007150C3">
        <w:rPr>
          <w:rFonts w:ascii="Times New Roman" w:eastAsia="Times New Roman" w:hAnsi="Times New Roman" w:cs="Times New Roman"/>
          <w:i/>
          <w:sz w:val="24"/>
          <w:szCs w:val="24"/>
          <w:lang w:val="ro-RO"/>
        </w:rPr>
        <w:t xml:space="preserve"> </w:t>
      </w:r>
      <w:r w:rsidR="00891696" w:rsidRPr="007150C3">
        <w:rPr>
          <w:rFonts w:ascii="Times New Roman" w:eastAsia="Times New Roman" w:hAnsi="Times New Roman" w:cs="Times New Roman"/>
          <w:i/>
          <w:sz w:val="24"/>
          <w:szCs w:val="24"/>
          <w:lang w:val="ro-RO"/>
        </w:rPr>
        <w:t>Simulation Game</w:t>
      </w:r>
      <w:r w:rsidR="00891696" w:rsidRPr="007150C3">
        <w:rPr>
          <w:rFonts w:ascii="Times New Roman" w:eastAsia="Times New Roman" w:hAnsi="Times New Roman" w:cs="Times New Roman"/>
          <w:sz w:val="24"/>
          <w:szCs w:val="24"/>
          <w:lang w:val="ro-RO"/>
        </w:rPr>
        <w:t xml:space="preserve"> presupune jocul în echipe internaţionale, luare de decizii pe baza unui manual studiat dinainte, elaborarea a două rapoarte care să evidenţieze viziunea, misiunea şi s</w:t>
      </w:r>
      <w:r w:rsidRPr="007150C3">
        <w:rPr>
          <w:rFonts w:ascii="Times New Roman" w:eastAsia="Times New Roman" w:hAnsi="Times New Roman" w:cs="Times New Roman"/>
          <w:sz w:val="24"/>
          <w:szCs w:val="24"/>
          <w:lang w:val="ro-RO"/>
        </w:rPr>
        <w:t>t</w:t>
      </w:r>
      <w:r w:rsidR="00891696" w:rsidRPr="007150C3">
        <w:rPr>
          <w:rFonts w:ascii="Times New Roman" w:eastAsia="Times New Roman" w:hAnsi="Times New Roman" w:cs="Times New Roman"/>
          <w:sz w:val="24"/>
          <w:szCs w:val="24"/>
          <w:lang w:val="ro-RO"/>
        </w:rPr>
        <w:t xml:space="preserve">rategia echipelor, competenţele de limbă engleză, </w:t>
      </w:r>
      <w:r w:rsidR="00166902" w:rsidRPr="007150C3">
        <w:rPr>
          <w:rFonts w:ascii="Times New Roman" w:eastAsia="Times New Roman" w:hAnsi="Times New Roman" w:cs="Times New Roman"/>
          <w:sz w:val="24"/>
          <w:szCs w:val="24"/>
          <w:lang w:val="ro-RO"/>
        </w:rPr>
        <w:t xml:space="preserve">toate acestea </w:t>
      </w:r>
      <w:r w:rsidR="00891696" w:rsidRPr="007150C3">
        <w:rPr>
          <w:rFonts w:ascii="Times New Roman" w:eastAsia="Times New Roman" w:hAnsi="Times New Roman" w:cs="Times New Roman"/>
          <w:sz w:val="24"/>
          <w:szCs w:val="24"/>
          <w:lang w:val="ro-RO"/>
        </w:rPr>
        <w:t>culminând cu prezentare</w:t>
      </w:r>
      <w:r w:rsidR="00166902" w:rsidRPr="007150C3">
        <w:rPr>
          <w:rFonts w:ascii="Times New Roman" w:eastAsia="Times New Roman" w:hAnsi="Times New Roman" w:cs="Times New Roman"/>
          <w:sz w:val="24"/>
          <w:szCs w:val="24"/>
          <w:lang w:val="ro-RO"/>
        </w:rPr>
        <w:t>a proiectului</w:t>
      </w:r>
      <w:r w:rsidR="00891696" w:rsidRPr="007150C3">
        <w:rPr>
          <w:rFonts w:ascii="Times New Roman" w:eastAsia="Times New Roman" w:hAnsi="Times New Roman" w:cs="Times New Roman"/>
          <w:sz w:val="24"/>
          <w:szCs w:val="24"/>
          <w:lang w:val="ro-RO"/>
        </w:rPr>
        <w:t>, evaluat</w:t>
      </w:r>
      <w:r w:rsidR="007D228D">
        <w:rPr>
          <w:rFonts w:ascii="Times New Roman" w:eastAsia="Times New Roman" w:hAnsi="Times New Roman" w:cs="Times New Roman"/>
          <w:sz w:val="24"/>
          <w:szCs w:val="24"/>
          <w:lang w:val="ro-RO"/>
        </w:rPr>
        <w:t>ă</w:t>
      </w:r>
      <w:r w:rsidR="00891696" w:rsidRPr="007150C3">
        <w:rPr>
          <w:rFonts w:ascii="Times New Roman" w:eastAsia="Times New Roman" w:hAnsi="Times New Roman" w:cs="Times New Roman"/>
          <w:sz w:val="24"/>
          <w:szCs w:val="24"/>
          <w:lang w:val="ro-RO"/>
        </w:rPr>
        <w:t xml:space="preserve"> de un</w:t>
      </w:r>
      <w:r w:rsidRPr="007150C3">
        <w:rPr>
          <w:rFonts w:ascii="Times New Roman" w:eastAsia="Times New Roman" w:hAnsi="Times New Roman" w:cs="Times New Roman"/>
          <w:sz w:val="24"/>
          <w:szCs w:val="24"/>
          <w:lang w:val="ro-RO"/>
        </w:rPr>
        <w:t xml:space="preserve"> </w:t>
      </w:r>
      <w:r w:rsidR="00891696" w:rsidRPr="007150C3">
        <w:rPr>
          <w:rFonts w:ascii="Times New Roman" w:eastAsia="Times New Roman" w:hAnsi="Times New Roman" w:cs="Times New Roman"/>
          <w:sz w:val="24"/>
          <w:szCs w:val="24"/>
          <w:lang w:val="ro-RO"/>
        </w:rPr>
        <w:t>juriu interna</w:t>
      </w:r>
      <w:r w:rsidRPr="007150C3">
        <w:rPr>
          <w:rFonts w:ascii="Times New Roman" w:eastAsia="Times New Roman" w:hAnsi="Times New Roman" w:cs="Times New Roman"/>
          <w:sz w:val="24"/>
          <w:szCs w:val="24"/>
          <w:lang w:val="ro-RO"/>
        </w:rPr>
        <w:t>ț</w:t>
      </w:r>
      <w:r w:rsidR="00891696" w:rsidRPr="007150C3">
        <w:rPr>
          <w:rFonts w:ascii="Times New Roman" w:eastAsia="Times New Roman" w:hAnsi="Times New Roman" w:cs="Times New Roman"/>
          <w:sz w:val="24"/>
          <w:szCs w:val="24"/>
          <w:lang w:val="ro-RO"/>
        </w:rPr>
        <w:t xml:space="preserve">ional </w:t>
      </w:r>
      <w:r w:rsidR="007D228D">
        <w:rPr>
          <w:rFonts w:ascii="Times New Roman" w:eastAsia="Times New Roman" w:hAnsi="Times New Roman" w:cs="Times New Roman"/>
          <w:sz w:val="24"/>
          <w:szCs w:val="24"/>
          <w:lang w:val="ro-RO"/>
        </w:rPr>
        <w:t>alcătuit din</w:t>
      </w:r>
      <w:r w:rsidR="00891696" w:rsidRPr="007150C3">
        <w:rPr>
          <w:rFonts w:ascii="Times New Roman" w:eastAsia="Times New Roman" w:hAnsi="Times New Roman" w:cs="Times New Roman"/>
          <w:sz w:val="24"/>
          <w:szCs w:val="24"/>
          <w:lang w:val="ro-RO"/>
        </w:rPr>
        <w:t xml:space="preserve"> profesori</w:t>
      </w:r>
      <w:r w:rsidR="007D228D">
        <w:rPr>
          <w:rFonts w:ascii="Times New Roman" w:eastAsia="Times New Roman" w:hAnsi="Times New Roman" w:cs="Times New Roman"/>
          <w:sz w:val="24"/>
          <w:szCs w:val="24"/>
          <w:lang w:val="ro-RO"/>
        </w:rPr>
        <w:t xml:space="preserve"> a</w:t>
      </w:r>
      <w:r w:rsidR="00891696" w:rsidRPr="007150C3">
        <w:rPr>
          <w:rFonts w:ascii="Times New Roman" w:eastAsia="Times New Roman" w:hAnsi="Times New Roman" w:cs="Times New Roman"/>
          <w:sz w:val="24"/>
          <w:szCs w:val="24"/>
          <w:lang w:val="ro-RO"/>
        </w:rPr>
        <w:t>i celor şase universităţi participante.</w:t>
      </w:r>
    </w:p>
    <w:p w14:paraId="7619B7D3" w14:textId="705BC096" w:rsidR="00D2502B" w:rsidRPr="007150C3" w:rsidRDefault="00891696"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eastAsia="Times New Roman" w:hAnsi="Times New Roman" w:cs="Times New Roman"/>
          <w:sz w:val="24"/>
          <w:szCs w:val="24"/>
          <w:lang w:val="ro-RO"/>
        </w:rPr>
        <w:t>Medaliile obţinute reprezintă</w:t>
      </w:r>
      <w:r w:rsidR="00D2502B" w:rsidRPr="007150C3">
        <w:rPr>
          <w:rFonts w:ascii="Times New Roman" w:eastAsia="Times New Roman" w:hAnsi="Times New Roman" w:cs="Times New Roman"/>
          <w:sz w:val="24"/>
          <w:szCs w:val="24"/>
          <w:lang w:val="ro-RO"/>
        </w:rPr>
        <w:t xml:space="preserve"> </w:t>
      </w:r>
      <w:r w:rsidRPr="007150C3">
        <w:rPr>
          <w:rFonts w:ascii="Times New Roman" w:eastAsia="Times New Roman" w:hAnsi="Times New Roman" w:cs="Times New Roman"/>
          <w:sz w:val="24"/>
          <w:szCs w:val="24"/>
          <w:lang w:val="ro-RO"/>
        </w:rPr>
        <w:t xml:space="preserve">plus-valoare în portofoliul de angajare al studenţilor participanţi. </w:t>
      </w:r>
    </w:p>
    <w:p w14:paraId="64A2DCF3" w14:textId="3BA41179" w:rsidR="00A45AFA" w:rsidRPr="007150C3" w:rsidRDefault="00C135A9" w:rsidP="007150C3">
      <w:pPr>
        <w:shd w:val="clear" w:color="auto" w:fill="FFFFFF"/>
        <w:spacing w:after="120" w:line="240" w:lineRule="auto"/>
        <w:jc w:val="both"/>
        <w:rPr>
          <w:rFonts w:ascii="Times New Roman" w:eastAsia="Times New Roman" w:hAnsi="Times New Roman" w:cs="Times New Roman"/>
          <w:sz w:val="24"/>
          <w:szCs w:val="24"/>
          <w:lang w:val="ro-RO"/>
        </w:rPr>
      </w:pPr>
      <w:r w:rsidRPr="007150C3">
        <w:rPr>
          <w:rFonts w:ascii="Times New Roman" w:eastAsia="Times New Roman" w:hAnsi="Times New Roman" w:cs="Times New Roman"/>
          <w:sz w:val="24"/>
          <w:szCs w:val="24"/>
          <w:lang w:val="ro-RO"/>
        </w:rPr>
        <w:lastRenderedPageBreak/>
        <w:t>Nu în ultimul rând,</w:t>
      </w:r>
      <w:r w:rsidR="00970291" w:rsidRPr="007150C3">
        <w:rPr>
          <w:rFonts w:ascii="Times New Roman" w:eastAsia="Times New Roman" w:hAnsi="Times New Roman" w:cs="Times New Roman"/>
          <w:sz w:val="24"/>
          <w:szCs w:val="24"/>
          <w:lang w:val="ro-RO"/>
        </w:rPr>
        <w:t xml:space="preserve"> pentru a ocupa podiumul,</w:t>
      </w:r>
      <w:r w:rsidRPr="007150C3">
        <w:rPr>
          <w:rFonts w:ascii="Times New Roman" w:eastAsia="Times New Roman" w:hAnsi="Times New Roman" w:cs="Times New Roman"/>
          <w:sz w:val="24"/>
          <w:szCs w:val="24"/>
          <w:lang w:val="ro-RO"/>
        </w:rPr>
        <w:t xml:space="preserve"> echipele participante </w:t>
      </w:r>
      <w:r w:rsidR="00970291" w:rsidRPr="007150C3">
        <w:rPr>
          <w:rFonts w:ascii="Times New Roman" w:eastAsia="Times New Roman" w:hAnsi="Times New Roman" w:cs="Times New Roman"/>
          <w:sz w:val="24"/>
          <w:szCs w:val="24"/>
          <w:lang w:val="ro-RO"/>
        </w:rPr>
        <w:t>vor demonstra</w:t>
      </w:r>
      <w:r w:rsidRPr="007150C3">
        <w:rPr>
          <w:rFonts w:ascii="Times New Roman" w:eastAsia="Times New Roman" w:hAnsi="Times New Roman" w:cs="Times New Roman"/>
          <w:sz w:val="24"/>
          <w:szCs w:val="24"/>
          <w:lang w:val="ro-RO"/>
        </w:rPr>
        <w:t xml:space="preserve"> competențe care țin de lucrul în echipă, viteza şi spontaneitatea luării de decizii sau găsirii de soluţii, munca în regim de stres, competenţa de autoevaluare şi de reacţie în situaţii-limită.</w:t>
      </w:r>
    </w:p>
    <w:p w14:paraId="325C496C" w14:textId="46B3B0BB" w:rsidR="00A45AFA" w:rsidRPr="007150C3" w:rsidRDefault="00A45AFA" w:rsidP="007150C3">
      <w:pPr>
        <w:shd w:val="clear" w:color="auto" w:fill="FFFFFF"/>
        <w:spacing w:after="120" w:line="240" w:lineRule="auto"/>
        <w:jc w:val="both"/>
        <w:rPr>
          <w:rFonts w:ascii="Times New Roman" w:eastAsia="Times New Roman" w:hAnsi="Times New Roman" w:cs="Times New Roman"/>
          <w:sz w:val="24"/>
          <w:szCs w:val="24"/>
          <w:lang w:val="fr-FR"/>
        </w:rPr>
      </w:pPr>
      <w:r w:rsidRPr="007150C3">
        <w:rPr>
          <w:rFonts w:ascii="Times New Roman" w:eastAsia="Times New Roman" w:hAnsi="Times New Roman" w:cs="Times New Roman"/>
          <w:sz w:val="24"/>
          <w:szCs w:val="24"/>
          <w:lang w:val="fr-FR"/>
        </w:rPr>
        <w:t>Este un proces în care</w:t>
      </w:r>
      <w:r w:rsidR="001E690B">
        <w:rPr>
          <w:rFonts w:ascii="Times New Roman" w:eastAsia="Times New Roman" w:hAnsi="Times New Roman" w:cs="Times New Roman"/>
          <w:sz w:val="24"/>
          <w:szCs w:val="24"/>
          <w:lang w:val="fr-FR"/>
        </w:rPr>
        <w:t>,</w:t>
      </w:r>
      <w:r w:rsidRPr="007150C3">
        <w:rPr>
          <w:rFonts w:ascii="Times New Roman" w:eastAsia="Times New Roman" w:hAnsi="Times New Roman" w:cs="Times New Roman"/>
          <w:sz w:val="24"/>
          <w:szCs w:val="24"/>
          <w:lang w:val="fr-FR"/>
        </w:rPr>
        <w:t xml:space="preserve"> în calitate de student-participant</w:t>
      </w:r>
      <w:r w:rsidR="001E690B">
        <w:rPr>
          <w:rFonts w:ascii="Times New Roman" w:eastAsia="Times New Roman" w:hAnsi="Times New Roman" w:cs="Times New Roman"/>
          <w:sz w:val="24"/>
          <w:szCs w:val="24"/>
          <w:lang w:val="fr-FR"/>
        </w:rPr>
        <w:t>,</w:t>
      </w:r>
      <w:r w:rsidRPr="007150C3">
        <w:rPr>
          <w:rFonts w:ascii="Times New Roman" w:eastAsia="Times New Roman" w:hAnsi="Times New Roman" w:cs="Times New Roman"/>
          <w:sz w:val="24"/>
          <w:szCs w:val="24"/>
          <w:lang w:val="fr-FR"/>
        </w:rPr>
        <w:t xml:space="preserve"> nu doar înveți, dar, mai presus de toate, te maturizezi pentru a putea face mai târziu față oricăror provocări pe care viața ți le poate oferi.</w:t>
      </w:r>
    </w:p>
    <w:p w14:paraId="10EFDB8B" w14:textId="08162490" w:rsidR="003E44AF" w:rsidRPr="007150C3" w:rsidRDefault="00970291" w:rsidP="007150C3">
      <w:pPr>
        <w:spacing w:after="120" w:line="240" w:lineRule="auto"/>
        <w:jc w:val="both"/>
        <w:rPr>
          <w:rFonts w:ascii="Times New Roman" w:hAnsi="Times New Roman" w:cs="Times New Roman"/>
          <w:sz w:val="24"/>
          <w:szCs w:val="24"/>
          <w:lang w:val="ro-RO"/>
        </w:rPr>
      </w:pPr>
      <w:r w:rsidRPr="007150C3">
        <w:rPr>
          <w:rFonts w:ascii="Times New Roman" w:hAnsi="Times New Roman" w:cs="Times New Roman"/>
          <w:sz w:val="24"/>
          <w:szCs w:val="24"/>
          <w:lang w:val="ro-RO"/>
        </w:rPr>
        <w:t xml:space="preserve">Universitatea din București este afiliată din anul 2008 </w:t>
      </w:r>
      <w:r w:rsidR="00EF1E38" w:rsidRPr="007150C3">
        <w:rPr>
          <w:rFonts w:ascii="Times New Roman" w:hAnsi="Times New Roman" w:cs="Times New Roman"/>
          <w:i/>
          <w:sz w:val="24"/>
          <w:szCs w:val="24"/>
          <w:lang w:val="ro-RO"/>
        </w:rPr>
        <w:t>Consorțiului European DUKENET</w:t>
      </w:r>
      <w:r w:rsidR="00EF1E38" w:rsidRPr="007150C3">
        <w:rPr>
          <w:rFonts w:ascii="Times New Roman" w:hAnsi="Times New Roman" w:cs="Times New Roman"/>
          <w:sz w:val="24"/>
          <w:szCs w:val="24"/>
          <w:lang w:val="ro-RO"/>
        </w:rPr>
        <w:t xml:space="preserve">, </w:t>
      </w:r>
      <w:r w:rsidRPr="007150C3">
        <w:rPr>
          <w:rFonts w:ascii="Times New Roman" w:hAnsi="Times New Roman" w:cs="Times New Roman"/>
          <w:sz w:val="24"/>
          <w:szCs w:val="24"/>
          <w:lang w:val="ro-RO"/>
        </w:rPr>
        <w:t xml:space="preserve">alături de </w:t>
      </w:r>
      <w:r w:rsidR="00EF1E38" w:rsidRPr="007150C3">
        <w:rPr>
          <w:rFonts w:ascii="Times New Roman" w:hAnsi="Times New Roman" w:cs="Times New Roman"/>
          <w:sz w:val="24"/>
          <w:szCs w:val="24"/>
          <w:lang w:val="ro-RO"/>
        </w:rPr>
        <w:t>Spania, Italia, Germania, Polonia, Bulgaria, Slovacia, Ungaria, Finlanda, Olanda.</w:t>
      </w:r>
    </w:p>
    <w:sectPr w:rsidR="003E44AF" w:rsidRPr="007150C3" w:rsidSect="00A50815">
      <w:pgSz w:w="12240" w:h="15840"/>
      <w:pgMar w:top="113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68303" w14:textId="77777777" w:rsidR="00045C40" w:rsidRDefault="00045C40" w:rsidP="00FD0ECD">
      <w:pPr>
        <w:spacing w:after="0" w:line="240" w:lineRule="auto"/>
      </w:pPr>
      <w:r>
        <w:separator/>
      </w:r>
    </w:p>
  </w:endnote>
  <w:endnote w:type="continuationSeparator" w:id="0">
    <w:p w14:paraId="73953DBC" w14:textId="77777777" w:rsidR="00045C40" w:rsidRDefault="00045C40" w:rsidP="00FD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66338" w14:textId="77777777" w:rsidR="00045C40" w:rsidRDefault="00045C40" w:rsidP="00FD0ECD">
      <w:pPr>
        <w:spacing w:after="0" w:line="240" w:lineRule="auto"/>
      </w:pPr>
      <w:r>
        <w:separator/>
      </w:r>
    </w:p>
  </w:footnote>
  <w:footnote w:type="continuationSeparator" w:id="0">
    <w:p w14:paraId="26D6F143" w14:textId="77777777" w:rsidR="00045C40" w:rsidRDefault="00045C40" w:rsidP="00FD0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D47F5"/>
    <w:multiLevelType w:val="multilevel"/>
    <w:tmpl w:val="98E8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19B"/>
    <w:rsid w:val="00045C40"/>
    <w:rsid w:val="00166902"/>
    <w:rsid w:val="001E690B"/>
    <w:rsid w:val="00205D2B"/>
    <w:rsid w:val="002069BD"/>
    <w:rsid w:val="002E45BA"/>
    <w:rsid w:val="003C678E"/>
    <w:rsid w:val="003E44AF"/>
    <w:rsid w:val="004231BB"/>
    <w:rsid w:val="00505970"/>
    <w:rsid w:val="00614C7D"/>
    <w:rsid w:val="00616435"/>
    <w:rsid w:val="007073BC"/>
    <w:rsid w:val="007150C3"/>
    <w:rsid w:val="007D228D"/>
    <w:rsid w:val="007F6696"/>
    <w:rsid w:val="00834F06"/>
    <w:rsid w:val="00891696"/>
    <w:rsid w:val="00970291"/>
    <w:rsid w:val="009D3331"/>
    <w:rsid w:val="00A45AFA"/>
    <w:rsid w:val="00A50815"/>
    <w:rsid w:val="00A5719B"/>
    <w:rsid w:val="00A83709"/>
    <w:rsid w:val="00B06805"/>
    <w:rsid w:val="00C135A9"/>
    <w:rsid w:val="00D2502B"/>
    <w:rsid w:val="00E65222"/>
    <w:rsid w:val="00EF1E38"/>
    <w:rsid w:val="00FC7B0E"/>
    <w:rsid w:val="00FD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C00E"/>
  <w15:docId w15:val="{C5C4BC2A-87AB-4DA4-88BE-962A0E68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44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ECD"/>
  </w:style>
  <w:style w:type="paragraph" w:styleId="Footer">
    <w:name w:val="footer"/>
    <w:basedOn w:val="Normal"/>
    <w:link w:val="FooterChar"/>
    <w:uiPriority w:val="99"/>
    <w:unhideWhenUsed/>
    <w:rsid w:val="00FD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ECD"/>
  </w:style>
  <w:style w:type="character" w:customStyle="1" w:styleId="Heading1Char">
    <w:name w:val="Heading 1 Char"/>
    <w:basedOn w:val="DefaultParagraphFont"/>
    <w:link w:val="Heading1"/>
    <w:uiPriority w:val="9"/>
    <w:rsid w:val="003E44AF"/>
    <w:rPr>
      <w:rFonts w:ascii="Times New Roman" w:eastAsia="Times New Roman" w:hAnsi="Times New Roman" w:cs="Times New Roman"/>
      <w:b/>
      <w:bCs/>
      <w:kern w:val="36"/>
      <w:sz w:val="48"/>
      <w:szCs w:val="48"/>
    </w:rPr>
  </w:style>
  <w:style w:type="character" w:customStyle="1" w:styleId="cat-links">
    <w:name w:val="cat-links"/>
    <w:basedOn w:val="DefaultParagraphFont"/>
    <w:rsid w:val="003E44AF"/>
  </w:style>
  <w:style w:type="character" w:styleId="Hyperlink">
    <w:name w:val="Hyperlink"/>
    <w:basedOn w:val="DefaultParagraphFont"/>
    <w:uiPriority w:val="99"/>
    <w:unhideWhenUsed/>
    <w:rsid w:val="003E44AF"/>
    <w:rPr>
      <w:color w:val="0000FF"/>
      <w:u w:val="single"/>
    </w:rPr>
  </w:style>
  <w:style w:type="paragraph" w:styleId="NormalWeb">
    <w:name w:val="Normal (Web)"/>
    <w:basedOn w:val="Normal"/>
    <w:uiPriority w:val="99"/>
    <w:semiHidden/>
    <w:unhideWhenUsed/>
    <w:rsid w:val="003E44A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44AF"/>
    <w:rPr>
      <w:i/>
      <w:iCs/>
    </w:rPr>
  </w:style>
  <w:style w:type="character" w:styleId="Strong">
    <w:name w:val="Strong"/>
    <w:basedOn w:val="DefaultParagraphFont"/>
    <w:uiPriority w:val="22"/>
    <w:qFormat/>
    <w:rsid w:val="003E44AF"/>
    <w:rPr>
      <w:b/>
      <w:bCs/>
    </w:rPr>
  </w:style>
  <w:style w:type="paragraph" w:styleId="BalloonText">
    <w:name w:val="Balloon Text"/>
    <w:basedOn w:val="Normal"/>
    <w:link w:val="BalloonTextChar"/>
    <w:uiPriority w:val="99"/>
    <w:semiHidden/>
    <w:unhideWhenUsed/>
    <w:rsid w:val="003E4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4AF"/>
    <w:rPr>
      <w:rFonts w:ascii="Tahoma" w:hAnsi="Tahoma" w:cs="Tahoma"/>
      <w:sz w:val="16"/>
      <w:szCs w:val="16"/>
    </w:rPr>
  </w:style>
  <w:style w:type="paragraph" w:styleId="ListParagraph">
    <w:name w:val="List Paragraph"/>
    <w:basedOn w:val="Normal"/>
    <w:uiPriority w:val="34"/>
    <w:qFormat/>
    <w:rsid w:val="00891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18891">
      <w:bodyDiv w:val="1"/>
      <w:marLeft w:val="0"/>
      <w:marRight w:val="0"/>
      <w:marTop w:val="0"/>
      <w:marBottom w:val="0"/>
      <w:divBdr>
        <w:top w:val="none" w:sz="0" w:space="0" w:color="auto"/>
        <w:left w:val="none" w:sz="0" w:space="0" w:color="auto"/>
        <w:bottom w:val="none" w:sz="0" w:space="0" w:color="auto"/>
        <w:right w:val="none" w:sz="0" w:space="0" w:color="auto"/>
      </w:divBdr>
      <w:divsChild>
        <w:div w:id="761150361">
          <w:marLeft w:val="0"/>
          <w:marRight w:val="0"/>
          <w:marTop w:val="0"/>
          <w:marBottom w:val="600"/>
          <w:divBdr>
            <w:top w:val="none" w:sz="0" w:space="0" w:color="auto"/>
            <w:left w:val="none" w:sz="0" w:space="0" w:color="auto"/>
            <w:bottom w:val="none" w:sz="0" w:space="0" w:color="auto"/>
            <w:right w:val="none" w:sz="0" w:space="0" w:color="auto"/>
          </w:divBdr>
          <w:divsChild>
            <w:div w:id="1989631217">
              <w:marLeft w:val="0"/>
              <w:marRight w:val="0"/>
              <w:marTop w:val="0"/>
              <w:marBottom w:val="0"/>
              <w:divBdr>
                <w:top w:val="none" w:sz="0" w:space="0" w:color="auto"/>
                <w:left w:val="none" w:sz="0" w:space="0" w:color="auto"/>
                <w:bottom w:val="none" w:sz="0" w:space="0" w:color="auto"/>
                <w:right w:val="none" w:sz="0" w:space="0" w:color="auto"/>
              </w:divBdr>
              <w:divsChild>
                <w:div w:id="4493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3517">
          <w:marLeft w:val="0"/>
          <w:marRight w:val="0"/>
          <w:marTop w:val="0"/>
          <w:marBottom w:val="0"/>
          <w:divBdr>
            <w:top w:val="none" w:sz="0" w:space="0" w:color="auto"/>
            <w:left w:val="none" w:sz="0" w:space="0" w:color="auto"/>
            <w:bottom w:val="none" w:sz="0" w:space="0" w:color="auto"/>
            <w:right w:val="none" w:sz="0" w:space="0" w:color="auto"/>
          </w:divBdr>
          <w:divsChild>
            <w:div w:id="565456080">
              <w:marLeft w:val="0"/>
              <w:marRight w:val="0"/>
              <w:marTop w:val="0"/>
              <w:marBottom w:val="0"/>
              <w:divBdr>
                <w:top w:val="none" w:sz="0" w:space="0" w:color="auto"/>
                <w:left w:val="none" w:sz="0" w:space="0" w:color="auto"/>
                <w:bottom w:val="none" w:sz="0" w:space="0" w:color="auto"/>
                <w:right w:val="none" w:sz="0" w:space="0" w:color="auto"/>
              </w:divBdr>
              <w:divsChild>
                <w:div w:id="298415783">
                  <w:marLeft w:val="-225"/>
                  <w:marRight w:val="-225"/>
                  <w:marTop w:val="0"/>
                  <w:marBottom w:val="0"/>
                  <w:divBdr>
                    <w:top w:val="none" w:sz="0" w:space="0" w:color="auto"/>
                    <w:left w:val="none" w:sz="0" w:space="0" w:color="auto"/>
                    <w:bottom w:val="none" w:sz="0" w:space="0" w:color="auto"/>
                    <w:right w:val="none" w:sz="0" w:space="0" w:color="auto"/>
                  </w:divBdr>
                  <w:divsChild>
                    <w:div w:id="258684445">
                      <w:marLeft w:val="0"/>
                      <w:marRight w:val="0"/>
                      <w:marTop w:val="0"/>
                      <w:marBottom w:val="0"/>
                      <w:divBdr>
                        <w:top w:val="none" w:sz="0" w:space="0" w:color="auto"/>
                        <w:left w:val="none" w:sz="0" w:space="0" w:color="auto"/>
                        <w:bottom w:val="none" w:sz="0" w:space="0" w:color="auto"/>
                        <w:right w:val="none" w:sz="0" w:space="0" w:color="auto"/>
                      </w:divBdr>
                      <w:divsChild>
                        <w:div w:id="24915457">
                          <w:marLeft w:val="0"/>
                          <w:marRight w:val="0"/>
                          <w:marTop w:val="0"/>
                          <w:marBottom w:val="0"/>
                          <w:divBdr>
                            <w:top w:val="none" w:sz="0" w:space="0" w:color="auto"/>
                            <w:left w:val="none" w:sz="0" w:space="0" w:color="auto"/>
                            <w:bottom w:val="none" w:sz="0" w:space="0" w:color="auto"/>
                            <w:right w:val="none" w:sz="0" w:space="0" w:color="auto"/>
                          </w:divBdr>
                        </w:div>
                        <w:div w:id="1007170906">
                          <w:marLeft w:val="0"/>
                          <w:marRight w:val="0"/>
                          <w:marTop w:val="0"/>
                          <w:marBottom w:val="0"/>
                          <w:divBdr>
                            <w:top w:val="none" w:sz="0" w:space="0" w:color="auto"/>
                            <w:left w:val="none" w:sz="0" w:space="0" w:color="auto"/>
                            <w:bottom w:val="none" w:sz="0" w:space="0" w:color="auto"/>
                            <w:right w:val="none" w:sz="0" w:space="0" w:color="auto"/>
                          </w:divBdr>
                        </w:div>
                        <w:div w:id="1030108237">
                          <w:marLeft w:val="0"/>
                          <w:marRight w:val="0"/>
                          <w:marTop w:val="0"/>
                          <w:marBottom w:val="0"/>
                          <w:divBdr>
                            <w:top w:val="none" w:sz="0" w:space="0" w:color="auto"/>
                            <w:left w:val="none" w:sz="0" w:space="0" w:color="auto"/>
                            <w:bottom w:val="none" w:sz="0" w:space="0" w:color="auto"/>
                            <w:right w:val="none" w:sz="0" w:space="0" w:color="auto"/>
                          </w:divBdr>
                          <w:divsChild>
                            <w:div w:id="1333336518">
                              <w:marLeft w:val="0"/>
                              <w:marRight w:val="0"/>
                              <w:marTop w:val="0"/>
                              <w:marBottom w:val="0"/>
                              <w:divBdr>
                                <w:top w:val="none" w:sz="0" w:space="0" w:color="auto"/>
                                <w:left w:val="none" w:sz="0" w:space="0" w:color="auto"/>
                                <w:bottom w:val="none" w:sz="0" w:space="0" w:color="auto"/>
                                <w:right w:val="none" w:sz="0" w:space="0" w:color="auto"/>
                              </w:divBdr>
                              <w:divsChild>
                                <w:div w:id="836388684">
                                  <w:marLeft w:val="-225"/>
                                  <w:marRight w:val="-225"/>
                                  <w:marTop w:val="0"/>
                                  <w:marBottom w:val="0"/>
                                  <w:divBdr>
                                    <w:top w:val="none" w:sz="0" w:space="0" w:color="auto"/>
                                    <w:left w:val="none" w:sz="0" w:space="0" w:color="auto"/>
                                    <w:bottom w:val="none" w:sz="0" w:space="0" w:color="auto"/>
                                    <w:right w:val="none" w:sz="0" w:space="0" w:color="auto"/>
                                  </w:divBdr>
                                  <w:divsChild>
                                    <w:div w:id="448554830">
                                      <w:marLeft w:val="0"/>
                                      <w:marRight w:val="0"/>
                                      <w:marTop w:val="0"/>
                                      <w:marBottom w:val="0"/>
                                      <w:divBdr>
                                        <w:top w:val="none" w:sz="0" w:space="0" w:color="auto"/>
                                        <w:left w:val="none" w:sz="0" w:space="0" w:color="auto"/>
                                        <w:bottom w:val="none" w:sz="0" w:space="0" w:color="auto"/>
                                        <w:right w:val="none" w:sz="0" w:space="0" w:color="auto"/>
                                      </w:divBdr>
                                      <w:divsChild>
                                        <w:div w:id="193202637">
                                          <w:marLeft w:val="0"/>
                                          <w:marRight w:val="0"/>
                                          <w:marTop w:val="0"/>
                                          <w:marBottom w:val="0"/>
                                          <w:divBdr>
                                            <w:top w:val="none" w:sz="0" w:space="0" w:color="auto"/>
                                            <w:left w:val="none" w:sz="0" w:space="0" w:color="auto"/>
                                            <w:bottom w:val="none" w:sz="0" w:space="0" w:color="auto"/>
                                            <w:right w:val="none" w:sz="0" w:space="0" w:color="auto"/>
                                          </w:divBdr>
                                          <w:divsChild>
                                            <w:div w:id="1427851019">
                                              <w:marLeft w:val="0"/>
                                              <w:marRight w:val="0"/>
                                              <w:marTop w:val="0"/>
                                              <w:marBottom w:val="0"/>
                                              <w:divBdr>
                                                <w:top w:val="none" w:sz="0" w:space="0" w:color="auto"/>
                                                <w:left w:val="none" w:sz="0" w:space="0" w:color="auto"/>
                                                <w:bottom w:val="none" w:sz="0" w:space="0" w:color="auto"/>
                                                <w:right w:val="none" w:sz="0" w:space="0" w:color="auto"/>
                                              </w:divBdr>
                                              <w:divsChild>
                                                <w:div w:id="1070808054">
                                                  <w:marLeft w:val="0"/>
                                                  <w:marRight w:val="0"/>
                                                  <w:marTop w:val="0"/>
                                                  <w:marBottom w:val="525"/>
                                                  <w:divBdr>
                                                    <w:top w:val="none" w:sz="0" w:space="0" w:color="auto"/>
                                                    <w:left w:val="none" w:sz="0" w:space="0" w:color="auto"/>
                                                    <w:bottom w:val="none" w:sz="0" w:space="0" w:color="auto"/>
                                                    <w:right w:val="none" w:sz="0" w:space="0" w:color="auto"/>
                                                  </w:divBdr>
                                                  <w:divsChild>
                                                    <w:div w:id="17524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611327">
      <w:bodyDiv w:val="1"/>
      <w:marLeft w:val="0"/>
      <w:marRight w:val="0"/>
      <w:marTop w:val="0"/>
      <w:marBottom w:val="0"/>
      <w:divBdr>
        <w:top w:val="none" w:sz="0" w:space="0" w:color="auto"/>
        <w:left w:val="none" w:sz="0" w:space="0" w:color="auto"/>
        <w:bottom w:val="none" w:sz="0" w:space="0" w:color="auto"/>
        <w:right w:val="none" w:sz="0" w:space="0" w:color="auto"/>
      </w:divBdr>
      <w:divsChild>
        <w:div w:id="587085292">
          <w:marLeft w:val="0"/>
          <w:marRight w:val="0"/>
          <w:marTop w:val="0"/>
          <w:marBottom w:val="0"/>
          <w:divBdr>
            <w:top w:val="none" w:sz="0" w:space="0" w:color="auto"/>
            <w:left w:val="none" w:sz="0" w:space="0" w:color="auto"/>
            <w:bottom w:val="none" w:sz="0" w:space="0" w:color="auto"/>
            <w:right w:val="none" w:sz="0" w:space="0" w:color="auto"/>
          </w:divBdr>
        </w:div>
        <w:div w:id="743336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aur-pentru-universitatea-din-bucuresti-studentii-si-cadrele-didactice-ale-universitatii-din-bucuresti-pe-podiumul-competitiei-europene-marsksr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778A5-776D-49A7-9A04-D4666594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687</Words>
  <Characters>3920</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LARISA ANDREEA PIRVAN</cp:lastModifiedBy>
  <cp:revision>17</cp:revision>
  <dcterms:created xsi:type="dcterms:W3CDTF">2023-04-04T08:22:00Z</dcterms:created>
  <dcterms:modified xsi:type="dcterms:W3CDTF">2024-02-05T15:41:00Z</dcterms:modified>
</cp:coreProperties>
</file>