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DA187" w14:textId="7F04F006" w:rsidR="00BD17A9" w:rsidRDefault="00BD17A9" w:rsidP="00B820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  <w:r w:rsidRPr="00B85CD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Universitatea din București marchează o nouă premieră la nivel național</w:t>
      </w:r>
      <w:r w:rsidR="00B820D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 xml:space="preserve">, prin lansarea </w:t>
      </w:r>
      <w:r w:rsidRPr="00B85CD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Șco</w:t>
      </w:r>
      <w:r w:rsidR="00B820D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lii</w:t>
      </w:r>
      <w:r w:rsidRPr="00B85CD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 xml:space="preserve"> Doctoral</w:t>
      </w:r>
      <w:r w:rsidR="00B820D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 xml:space="preserve">e </w:t>
      </w:r>
      <w:r w:rsidRPr="00B85CD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de Asistență Socială</w:t>
      </w:r>
    </w:p>
    <w:p w14:paraId="14E2CBC1" w14:textId="77777777" w:rsidR="00B820D8" w:rsidRPr="00B820D8" w:rsidRDefault="00B820D8" w:rsidP="00B820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</w:p>
    <w:p w14:paraId="330FC68B" w14:textId="6FC3FAB1" w:rsidR="00D07C7C" w:rsidRPr="00B820D8" w:rsidRDefault="00D07C7C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CD0">
        <w:rPr>
          <w:rFonts w:ascii="Times New Roman" w:hAnsi="Times New Roman" w:cs="Times New Roman"/>
          <w:sz w:val="24"/>
          <w:szCs w:val="24"/>
        </w:rPr>
        <w:t xml:space="preserve">Facultatea de </w:t>
      </w:r>
      <w:r w:rsidR="00BD17A9"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Sociologie și Asistență Socială</w:t>
      </w:r>
      <w:r w:rsidR="00BD17A9" w:rsidRPr="00B85CD0">
        <w:rPr>
          <w:rFonts w:ascii="Times New Roman" w:hAnsi="Times New Roman" w:cs="Times New Roman"/>
          <w:sz w:val="24"/>
          <w:szCs w:val="24"/>
        </w:rPr>
        <w:t xml:space="preserve"> </w:t>
      </w:r>
      <w:r w:rsidRPr="00B85CD0">
        <w:rPr>
          <w:rFonts w:ascii="Times New Roman" w:hAnsi="Times New Roman" w:cs="Times New Roman"/>
          <w:sz w:val="24"/>
          <w:szCs w:val="24"/>
        </w:rPr>
        <w:t xml:space="preserve">a Universității </w:t>
      </w:r>
      <w:r w:rsidR="006C02D7" w:rsidRPr="00B85CD0">
        <w:rPr>
          <w:rFonts w:ascii="Times New Roman" w:hAnsi="Times New Roman" w:cs="Times New Roman"/>
          <w:sz w:val="24"/>
          <w:szCs w:val="24"/>
        </w:rPr>
        <w:t xml:space="preserve">din </w:t>
      </w:r>
      <w:r w:rsidRPr="00B85CD0">
        <w:rPr>
          <w:rFonts w:ascii="Times New Roman" w:hAnsi="Times New Roman" w:cs="Times New Roman"/>
          <w:sz w:val="24"/>
          <w:szCs w:val="24"/>
        </w:rPr>
        <w:t>București anunță lansarea Școlii Doctorale de</w:t>
      </w:r>
      <w:r w:rsidR="00BD17A9" w:rsidRPr="00B85CD0">
        <w:rPr>
          <w:rFonts w:ascii="Times New Roman" w:hAnsi="Times New Roman" w:cs="Times New Roman"/>
          <w:sz w:val="24"/>
          <w:szCs w:val="24"/>
        </w:rPr>
        <w:t xml:space="preserve"> Asistență Socială, o premieră la nivel național</w:t>
      </w:r>
      <w:r w:rsidRPr="00B85CD0">
        <w:rPr>
          <w:rFonts w:ascii="Times New Roman" w:hAnsi="Times New Roman" w:cs="Times New Roman"/>
          <w:sz w:val="24"/>
          <w:szCs w:val="24"/>
        </w:rPr>
        <w:t xml:space="preserve">. </w:t>
      </w:r>
      <w:r w:rsidR="00BD17A9"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Noua școală doctorală își propune să întărească capacitatea de cercetare fundamentală în asistență socială. Astfel, unul dintre obiectivele majore este </w:t>
      </w:r>
      <w:r w:rsidR="00BD17A9" w:rsidRPr="00B85CD0">
        <w:rPr>
          <w:rFonts w:ascii="Times New Roman" w:hAnsi="Times New Roman" w:cs="Times New Roman"/>
          <w:sz w:val="24"/>
          <w:szCs w:val="24"/>
        </w:rPr>
        <w:t>pregătirea</w:t>
      </w:r>
      <w:r w:rsidRPr="00B85CD0">
        <w:rPr>
          <w:rFonts w:ascii="Times New Roman" w:hAnsi="Times New Roman" w:cs="Times New Roman"/>
          <w:sz w:val="24"/>
          <w:szCs w:val="24"/>
        </w:rPr>
        <w:t xml:space="preserve">, la standarde educaționale de cea mai înaltă calitate, </w:t>
      </w:r>
      <w:r w:rsidR="00BD17A9" w:rsidRPr="00B85CD0">
        <w:rPr>
          <w:rFonts w:ascii="Times New Roman" w:hAnsi="Times New Roman" w:cs="Times New Roman"/>
          <w:sz w:val="24"/>
          <w:szCs w:val="24"/>
        </w:rPr>
        <w:t>specialiști în Asistență Socială și cercetători în domeniu.</w:t>
      </w:r>
    </w:p>
    <w:p w14:paraId="74968C42" w14:textId="14176D1C" w:rsidR="00BD17A9" w:rsidRPr="00B85CD0" w:rsidRDefault="00BD17A9" w:rsidP="00B820D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B85CD0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en-GB"/>
        </w:rPr>
        <w:t>„</w:t>
      </w:r>
      <w:r w:rsidRPr="00B85CD0">
        <w:rPr>
          <w:rFonts w:ascii="Times New Roman" w:eastAsia="Times New Roman" w:hAnsi="Times New Roman" w:cs="Times New Roman"/>
          <w:i/>
          <w:color w:val="050505"/>
          <w:sz w:val="24"/>
          <w:szCs w:val="24"/>
          <w:lang w:eastAsia="en-GB"/>
        </w:rPr>
        <w:t>Este de datoria noastră, a tuturor, ca prin fapte să contribuim la consolidarea statutului asistenței sociale ca știință și profesie în conștiința publică românească</w:t>
      </w:r>
      <w:r w:rsidRPr="00B85CD0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en-GB"/>
        </w:rPr>
        <w:t>”,</w:t>
      </w:r>
      <w:r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a subliniat prof. univ. dr. Doru </w:t>
      </w:r>
      <w:proofErr w:type="spellStart"/>
      <w:r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Buzducea</w:t>
      </w:r>
      <w:proofErr w:type="spellEnd"/>
      <w:r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, directorul</w:t>
      </w:r>
      <w:r w:rsidR="00B820D8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noii</w:t>
      </w:r>
      <w:r w:rsidRPr="00B85CD0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Școli Doctorale.</w:t>
      </w:r>
    </w:p>
    <w:p w14:paraId="1ADE7659" w14:textId="61C188D6" w:rsidR="00BD17A9" w:rsidRPr="00B85CD0" w:rsidRDefault="00BD17A9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CD0">
        <w:rPr>
          <w:rFonts w:ascii="Times New Roman" w:hAnsi="Times New Roman" w:cs="Times New Roman"/>
          <w:sz w:val="24"/>
          <w:szCs w:val="24"/>
        </w:rPr>
        <w:t xml:space="preserve">Cei </w:t>
      </w:r>
      <w:r w:rsidR="00B85CD0">
        <w:rPr>
          <w:rFonts w:ascii="Times New Roman" w:hAnsi="Times New Roman" w:cs="Times New Roman"/>
          <w:sz w:val="24"/>
          <w:szCs w:val="24"/>
        </w:rPr>
        <w:t xml:space="preserve">trei </w:t>
      </w:r>
      <w:r w:rsidRPr="00B85CD0">
        <w:rPr>
          <w:rFonts w:ascii="Times New Roman" w:hAnsi="Times New Roman" w:cs="Times New Roman"/>
          <w:sz w:val="24"/>
          <w:szCs w:val="24"/>
        </w:rPr>
        <w:t xml:space="preserve">coordonatori de doctorat afiliați acestei școli care oferă îndrumare pe o varietate largă de tematici de interes național și internațional sunt prof. univ. dr. Doru </w:t>
      </w:r>
      <w:proofErr w:type="spellStart"/>
      <w:r w:rsidRPr="00B85CD0">
        <w:rPr>
          <w:rFonts w:ascii="Times New Roman" w:hAnsi="Times New Roman" w:cs="Times New Roman"/>
          <w:sz w:val="24"/>
          <w:szCs w:val="24"/>
        </w:rPr>
        <w:t>Buzducea</w:t>
      </w:r>
      <w:proofErr w:type="spellEnd"/>
      <w:r w:rsidRPr="00B85CD0">
        <w:rPr>
          <w:rFonts w:ascii="Times New Roman" w:hAnsi="Times New Roman" w:cs="Times New Roman"/>
          <w:sz w:val="24"/>
          <w:szCs w:val="24"/>
        </w:rPr>
        <w:t xml:space="preserve">, prof. univ. dr. Ioan </w:t>
      </w:r>
      <w:proofErr w:type="spellStart"/>
      <w:r w:rsidRPr="00B85CD0">
        <w:rPr>
          <w:rFonts w:ascii="Times New Roman" w:hAnsi="Times New Roman" w:cs="Times New Roman"/>
          <w:sz w:val="24"/>
          <w:szCs w:val="24"/>
        </w:rPr>
        <w:t>Durnescu</w:t>
      </w:r>
      <w:proofErr w:type="spellEnd"/>
      <w:r w:rsidRPr="00B85CD0">
        <w:rPr>
          <w:rFonts w:ascii="Times New Roman" w:hAnsi="Times New Roman" w:cs="Times New Roman"/>
          <w:sz w:val="24"/>
          <w:szCs w:val="24"/>
        </w:rPr>
        <w:t xml:space="preserve"> și prof. univ. dr. Florin Lazăr.</w:t>
      </w:r>
    </w:p>
    <w:p w14:paraId="4F2D444F" w14:textId="6E0F467D" w:rsidR="00D07C7C" w:rsidRPr="00B85CD0" w:rsidRDefault="00D07C7C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CD0">
        <w:rPr>
          <w:rFonts w:ascii="Times New Roman" w:hAnsi="Times New Roman" w:cs="Times New Roman"/>
          <w:sz w:val="24"/>
          <w:szCs w:val="24"/>
        </w:rPr>
        <w:t xml:space="preserve">Pentru anul universitar 2023-2024, admiterea la Școala Doctorală de </w:t>
      </w:r>
      <w:r w:rsidR="00B85CD0" w:rsidRPr="00B85CD0">
        <w:rPr>
          <w:rFonts w:ascii="Times New Roman" w:hAnsi="Times New Roman" w:cs="Times New Roman"/>
          <w:sz w:val="24"/>
          <w:szCs w:val="24"/>
        </w:rPr>
        <w:t xml:space="preserve">Asistență </w:t>
      </w:r>
      <w:r w:rsidR="00BD17A9" w:rsidRPr="00B85CD0">
        <w:rPr>
          <w:rFonts w:ascii="Times New Roman" w:hAnsi="Times New Roman" w:cs="Times New Roman"/>
          <w:sz w:val="24"/>
          <w:szCs w:val="24"/>
        </w:rPr>
        <w:t>Socială a FSAS</w:t>
      </w:r>
      <w:r w:rsidRPr="00B85CD0">
        <w:rPr>
          <w:rFonts w:ascii="Times New Roman" w:hAnsi="Times New Roman" w:cs="Times New Roman"/>
          <w:sz w:val="24"/>
          <w:szCs w:val="24"/>
        </w:rPr>
        <w:t xml:space="preserve"> va avea loc în luna septembrie. </w:t>
      </w:r>
      <w:r w:rsidR="00B85CD0" w:rsidRPr="00B85CD0">
        <w:rPr>
          <w:rStyle w:val="Strong"/>
          <w:rFonts w:ascii="Times New Roman" w:hAnsi="Times New Roman" w:cs="Times New Roman"/>
          <w:b w:val="0"/>
          <w:color w:val="212529"/>
          <w:sz w:val="24"/>
          <w:szCs w:val="24"/>
          <w:shd w:val="clear" w:color="auto" w:fill="FFFFFF"/>
        </w:rPr>
        <w:t>Admiterea va consta în două probe:</w:t>
      </w:r>
      <w:r w:rsidR="00B820D8">
        <w:rPr>
          <w:rFonts w:ascii="Times New Roman" w:hAnsi="Times New Roman" w:cs="Times New Roman"/>
          <w:b/>
          <w:color w:val="212529"/>
          <w:sz w:val="24"/>
          <w:szCs w:val="24"/>
        </w:rPr>
        <w:t xml:space="preserve"> </w:t>
      </w:r>
      <w:r w:rsidR="00B85CD0" w:rsidRPr="00B85CD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 probă scrisă constituită dintr-un test grilă din bibliografia recomandată</w:t>
      </w:r>
      <w:r w:rsidR="00B820D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85CD0" w:rsidRPr="00B85CD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și o</w:t>
      </w:r>
      <w:r w:rsidR="00B820D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85CD0" w:rsidRPr="00B85CD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probă orală care presupune susținerea</w:t>
      </w:r>
      <w:r w:rsidR="00B820D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85CD0" w:rsidRPr="00B85CD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proiectului de cercetare în fața comisiei de admitere.</w:t>
      </w:r>
      <w:r w:rsidR="00B820D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B85CD0">
        <w:rPr>
          <w:rFonts w:ascii="Times New Roman" w:hAnsi="Times New Roman" w:cs="Times New Roman"/>
          <w:sz w:val="24"/>
          <w:szCs w:val="24"/>
        </w:rPr>
        <w:t xml:space="preserve">Mai multe detalii legate de </w:t>
      </w:r>
      <w:r w:rsidR="00B45415" w:rsidRPr="00B85CD0">
        <w:rPr>
          <w:rFonts w:ascii="Times New Roman" w:hAnsi="Times New Roman" w:cs="Times New Roman"/>
          <w:sz w:val="24"/>
          <w:szCs w:val="24"/>
        </w:rPr>
        <w:t xml:space="preserve">concursul </w:t>
      </w:r>
      <w:r w:rsidRPr="00B85CD0">
        <w:rPr>
          <w:rFonts w:ascii="Times New Roman" w:hAnsi="Times New Roman" w:cs="Times New Roman"/>
          <w:sz w:val="24"/>
          <w:szCs w:val="24"/>
        </w:rPr>
        <w:t xml:space="preserve">admitere sunt disponibile </w:t>
      </w:r>
      <w:hyperlink r:id="rId6" w:history="1">
        <w:r w:rsidRPr="00B85CD0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aici</w:t>
        </w:r>
      </w:hyperlink>
      <w:r w:rsidRPr="00B85CD0">
        <w:rPr>
          <w:rFonts w:ascii="Times New Roman" w:hAnsi="Times New Roman" w:cs="Times New Roman"/>
          <w:sz w:val="24"/>
          <w:szCs w:val="24"/>
        </w:rPr>
        <w:t>.</w:t>
      </w:r>
    </w:p>
    <w:p w14:paraId="3CCD895D" w14:textId="6AFF0891" w:rsidR="00B85CD0" w:rsidRPr="00B820D8" w:rsidRDefault="00B45415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CD0">
        <w:rPr>
          <w:rFonts w:ascii="Times New Roman" w:hAnsi="Times New Roman" w:cs="Times New Roman"/>
          <w:sz w:val="24"/>
          <w:szCs w:val="24"/>
        </w:rPr>
        <w:t>Detalii des</w:t>
      </w:r>
      <w:r w:rsidR="00B85CD0" w:rsidRPr="00B85CD0">
        <w:rPr>
          <w:rFonts w:ascii="Times New Roman" w:hAnsi="Times New Roman" w:cs="Times New Roman"/>
          <w:sz w:val="24"/>
          <w:szCs w:val="24"/>
        </w:rPr>
        <w:t>pre Școala Doctorală de Asistență Socială a FSAS</w:t>
      </w:r>
      <w:r w:rsidRPr="00B85CD0">
        <w:rPr>
          <w:rFonts w:ascii="Times New Roman" w:hAnsi="Times New Roman" w:cs="Times New Roman"/>
          <w:sz w:val="24"/>
          <w:szCs w:val="24"/>
        </w:rPr>
        <w:t xml:space="preserve"> pot fi consultate </w:t>
      </w:r>
      <w:hyperlink r:id="rId7" w:history="1">
        <w:r w:rsidRPr="00B85CD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B85CD0">
        <w:rPr>
          <w:rFonts w:ascii="Times New Roman" w:hAnsi="Times New Roman" w:cs="Times New Roman"/>
          <w:sz w:val="24"/>
          <w:szCs w:val="24"/>
        </w:rPr>
        <w:t xml:space="preserve">. Mai multe informații despre admitere la studiile de doctorat la UB sunt disponibile </w:t>
      </w:r>
      <w:hyperlink r:id="rId8" w:history="1">
        <w:r w:rsidRPr="00B85CD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B85C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C45F5" w14:textId="23C7CE28" w:rsidR="00D07C7C" w:rsidRPr="00B820D8" w:rsidRDefault="00B85CD0" w:rsidP="00B820D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en-GB"/>
        </w:rPr>
      </w:pPr>
      <w:r w:rsidRPr="00B85CD0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en-GB"/>
        </w:rPr>
        <w:t xml:space="preserve">Prima Școala Doctorală de Asistență Socială din România s-a înființat prin Ordinul ministrului Educației nr. 6914/29.12.2023, prin preluarea domeniului de Doctorat în Asistență Socială început în cadrul Facultății de Sociologie și Asistență Socială/UB în anul 2022, și care gestiona la momentul înființării școlii un număr de 18 doctoranzi în domeniul asistență socială. </w:t>
      </w:r>
    </w:p>
    <w:sectPr w:rsidR="00D07C7C" w:rsidRPr="00B820D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E9C"/>
    <w:rsid w:val="006C02D7"/>
    <w:rsid w:val="0077477D"/>
    <w:rsid w:val="00A17E9C"/>
    <w:rsid w:val="00B45415"/>
    <w:rsid w:val="00B820D8"/>
    <w:rsid w:val="00B85CD0"/>
    <w:rsid w:val="00BD17A9"/>
    <w:rsid w:val="00D0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8F5C"/>
  <w15:docId w15:val="{4556CDE7-2D4F-457A-AE44-E2E15C35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basedOn w:val="DefaultParagraphFont"/>
    <w:uiPriority w:val="22"/>
    <w:qFormat/>
    <w:rsid w:val="00903641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07C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at.unibuc.ro/studii-universitare-de-doctorat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s.unibuc.ro/scoala-doctorala-de-asistenta-sociala-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sas.unibuc.ro/scoala-doctorala-de-asistenta-sociala-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n6uVqlCkhISvb5IQ8Teu8zDFA==">CgMxLjA4AHIhMUJ2LUJrdFEyaS1rYVVmQUZVcEdfWEFGSXA4S0F5Ni0w</go:docsCustomData>
</go:gDocsCustomXmlDataStorage>
</file>

<file path=customXml/itemProps1.xml><?xml version="1.0" encoding="utf-8"?>
<ds:datastoreItem xmlns:ds="http://schemas.openxmlformats.org/officeDocument/2006/customXml" ds:itemID="{2EA46712-1EDE-4455-BEC8-EFEECF9A3D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IOAN MICLEA</cp:lastModifiedBy>
  <cp:revision>6</cp:revision>
  <dcterms:created xsi:type="dcterms:W3CDTF">2023-07-17T08:55:00Z</dcterms:created>
  <dcterms:modified xsi:type="dcterms:W3CDTF">2024-02-21T10:56:00Z</dcterms:modified>
</cp:coreProperties>
</file>