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312D6" w14:textId="5BC472EE" w:rsidR="00F81FC6" w:rsidRPr="00E73213" w:rsidRDefault="00C018F2" w:rsidP="00E73213">
      <w:pPr>
        <w:pStyle w:val="NormalWeb"/>
        <w:spacing w:before="0" w:beforeAutospacing="0" w:after="120" w:afterAutospacing="0"/>
        <w:jc w:val="both"/>
        <w:rPr>
          <w:b/>
          <w:bCs/>
          <w:lang w:val="ro-RO"/>
        </w:rPr>
      </w:pPr>
      <w:r w:rsidRPr="00E73213">
        <w:rPr>
          <w:b/>
          <w:bCs/>
          <w:color w:val="000000"/>
          <w:lang w:val="ro-RO"/>
        </w:rPr>
        <w:t>Înscrie-te la</w:t>
      </w:r>
      <w:r w:rsidR="00F81FC6" w:rsidRPr="00E73213">
        <w:rPr>
          <w:b/>
          <w:bCs/>
          <w:color w:val="000000"/>
          <w:lang w:val="ro-RO"/>
        </w:rPr>
        <w:t xml:space="preserve"> Games of Science 2024, cea mai mare competiţie de comunicare pentru tineri cercetători</w:t>
      </w:r>
    </w:p>
    <w:p w14:paraId="5326A3F1" w14:textId="5EB61387" w:rsidR="00C018F2" w:rsidRPr="00E73213" w:rsidRDefault="00C018F2" w:rsidP="00E73213">
      <w:pPr>
        <w:pStyle w:val="NormalWeb"/>
        <w:spacing w:before="0" w:beforeAutospacing="0" w:after="120" w:afterAutospacing="0"/>
        <w:jc w:val="both"/>
        <w:rPr>
          <w:color w:val="000000"/>
          <w:lang w:val="ro-RO"/>
        </w:rPr>
      </w:pPr>
      <w:r w:rsidRPr="00E73213">
        <w:rPr>
          <w:color w:val="000000"/>
          <w:lang w:val="ro-RO"/>
        </w:rPr>
        <w:t xml:space="preserve">Dacă eşti implicat în cercetarea unui subiect de interes în cadrul Universităţii din Bucureşti şi vrei să înveţi să vorbeşti mai bine despre ceea ce faci, locul tău este la </w:t>
      </w:r>
      <w:r w:rsidRPr="00E73213">
        <w:rPr>
          <w:b/>
          <w:bCs/>
          <w:i/>
          <w:iCs/>
          <w:color w:val="000000"/>
          <w:lang w:val="ro-RO"/>
        </w:rPr>
        <w:t>Games of Science</w:t>
      </w:r>
      <w:r w:rsidRPr="00E73213">
        <w:rPr>
          <w:color w:val="000000"/>
          <w:lang w:val="ro-RO"/>
        </w:rPr>
        <w:t>, competiția care promovează știința pe înțelesul tuturor și care oferă acces tinerilor cercetători la traininguri de comunicare publică și la o comunitate de oameni de știință și susținători ai științei din toate domeniile.</w:t>
      </w:r>
    </w:p>
    <w:p w14:paraId="020B5E21" w14:textId="1C5AF157" w:rsidR="00C018F2" w:rsidRPr="00E73213" w:rsidRDefault="00C018F2" w:rsidP="00E73213">
      <w:pPr>
        <w:pStyle w:val="NormalWeb"/>
        <w:spacing w:before="240" w:beforeAutospacing="0" w:after="120" w:afterAutospacing="0"/>
        <w:jc w:val="both"/>
        <w:rPr>
          <w:color w:val="000000"/>
          <w:lang w:val="ro-RO"/>
        </w:rPr>
      </w:pPr>
      <w:r w:rsidRPr="00E73213">
        <w:rPr>
          <w:color w:val="000000"/>
          <w:lang w:val="ro-RO"/>
        </w:rPr>
        <w:t xml:space="preserve">Proiectul este deschis </w:t>
      </w:r>
      <w:r w:rsidRPr="00E73213">
        <w:rPr>
          <w:b/>
          <w:bCs/>
          <w:color w:val="000000"/>
          <w:lang w:val="ro-RO"/>
        </w:rPr>
        <w:t>studenților, masteranzilor şi doctoranzilo</w:t>
      </w:r>
      <w:r w:rsidR="00E73213" w:rsidRPr="00E73213">
        <w:rPr>
          <w:b/>
          <w:bCs/>
          <w:color w:val="000000"/>
          <w:lang w:val="ro-RO"/>
        </w:rPr>
        <w:t>r</w:t>
      </w:r>
      <w:r w:rsidRPr="00E73213">
        <w:rPr>
          <w:color w:val="000000"/>
          <w:lang w:val="ro-RO"/>
        </w:rPr>
        <w:t xml:space="preserve">, precum și </w:t>
      </w:r>
      <w:r w:rsidRPr="00E73213">
        <w:rPr>
          <w:b/>
          <w:bCs/>
          <w:color w:val="000000"/>
          <w:lang w:val="ro-RO"/>
        </w:rPr>
        <w:t>cercetătorilor, cadrelor didactice și altor specialiști în vârstă de 20–35 de ani</w:t>
      </w:r>
      <w:r w:rsidRPr="00E73213">
        <w:rPr>
          <w:color w:val="000000"/>
          <w:lang w:val="ro-RO"/>
        </w:rPr>
        <w:t xml:space="preserve"> care lucrează în instituții de învățământ și cercetare sau în alte organizații cu profil științific.</w:t>
      </w:r>
    </w:p>
    <w:p w14:paraId="7CF6CBD9" w14:textId="5107A7B3" w:rsidR="00E73213" w:rsidRPr="00E73213" w:rsidRDefault="00E73213" w:rsidP="00E73213">
      <w:pPr>
        <w:pStyle w:val="NormalWeb"/>
        <w:spacing w:before="240" w:beforeAutospacing="0" w:after="120" w:afterAutospacing="0"/>
        <w:jc w:val="both"/>
        <w:rPr>
          <w:lang w:val="ro-RO"/>
        </w:rPr>
      </w:pPr>
      <w:r w:rsidRPr="00E73213">
        <w:rPr>
          <w:color w:val="000000"/>
          <w:lang w:val="ro-RO"/>
        </w:rPr>
        <w:t xml:space="preserve">Înscrierea în competiția </w:t>
      </w:r>
      <w:r w:rsidRPr="00E73213">
        <w:rPr>
          <w:b/>
          <w:bCs/>
          <w:i/>
          <w:iCs/>
          <w:color w:val="000000"/>
          <w:lang w:val="ro-RO"/>
        </w:rPr>
        <w:t>Games of Science</w:t>
      </w:r>
      <w:r w:rsidRPr="00E73213">
        <w:rPr>
          <w:b/>
          <w:bCs/>
          <w:color w:val="000000"/>
          <w:lang w:val="ro-RO"/>
        </w:rPr>
        <w:t xml:space="preserve"> 2024</w:t>
      </w:r>
      <w:r w:rsidRPr="00E73213">
        <w:rPr>
          <w:color w:val="000000"/>
          <w:lang w:val="ro-RO"/>
        </w:rPr>
        <w:t xml:space="preserve"> se realizează prin completarea formularului disponibil </w:t>
      </w:r>
      <w:hyperlink r:id="rId4" w:history="1">
        <w:r w:rsidRPr="00E73213">
          <w:rPr>
            <w:rStyle w:val="Hyperlink"/>
            <w:b/>
            <w:bCs/>
            <w:lang w:val="ro-RO"/>
          </w:rPr>
          <w:t>aici</w:t>
        </w:r>
      </w:hyperlink>
      <w:r w:rsidRPr="00E73213">
        <w:rPr>
          <w:color w:val="000000"/>
          <w:lang w:val="ro-RO"/>
        </w:rPr>
        <w:t xml:space="preserve">. </w:t>
      </w:r>
    </w:p>
    <w:p w14:paraId="712D6281" w14:textId="77777777" w:rsidR="00E73213" w:rsidRPr="00E73213" w:rsidRDefault="001977E4" w:rsidP="00E73213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000000"/>
          <w:lang w:val="ro-RO"/>
        </w:rPr>
      </w:pPr>
      <w:r w:rsidRPr="00E73213">
        <w:rPr>
          <w:color w:val="000000"/>
          <w:lang w:val="ro-RO"/>
        </w:rPr>
        <w:t xml:space="preserve">Games of Science are </w:t>
      </w:r>
      <w:r w:rsidRPr="00E73213">
        <w:rPr>
          <w:b/>
          <w:bCs/>
          <w:color w:val="000000"/>
          <w:lang w:val="ro-RO"/>
        </w:rPr>
        <w:t>opt sesiuni locale</w:t>
      </w:r>
      <w:r w:rsidRPr="00E73213">
        <w:rPr>
          <w:color w:val="000000"/>
          <w:lang w:val="ro-RO"/>
        </w:rPr>
        <w:t xml:space="preserve">, </w:t>
      </w:r>
      <w:r w:rsidR="003A0B75" w:rsidRPr="00E73213">
        <w:rPr>
          <w:color w:val="000000"/>
          <w:lang w:val="ro-RO"/>
        </w:rPr>
        <w:t xml:space="preserve">urmate de o </w:t>
      </w:r>
      <w:r w:rsidR="003A0B75" w:rsidRPr="00E73213">
        <w:rPr>
          <w:b/>
          <w:bCs/>
          <w:color w:val="000000"/>
          <w:lang w:val="ro-RO"/>
        </w:rPr>
        <w:t>finală naţională care va avea loc în luna mai</w:t>
      </w:r>
      <w:r w:rsidR="003A0B75" w:rsidRPr="00E73213">
        <w:rPr>
          <w:color w:val="000000"/>
          <w:lang w:val="ro-RO"/>
        </w:rPr>
        <w:t xml:space="preserve">. </w:t>
      </w:r>
    </w:p>
    <w:p w14:paraId="175DBC1C" w14:textId="51DEF36C" w:rsidR="00E2542F" w:rsidRPr="00E73213" w:rsidRDefault="00E2542F" w:rsidP="00E73213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000000"/>
          <w:lang w:val="ro-RO"/>
        </w:rPr>
      </w:pPr>
      <w:r w:rsidRPr="00E73213">
        <w:rPr>
          <w:color w:val="000000"/>
          <w:lang w:val="ro-RO"/>
        </w:rPr>
        <w:t>Pe parcursul trainingului participanții descoperă împreună cum pot explica pe scurt și clar idei și procese complexe. </w:t>
      </w:r>
      <w:r w:rsidR="001977E4" w:rsidRPr="00E73213">
        <w:rPr>
          <w:color w:val="000000"/>
          <w:lang w:val="ro-RO"/>
        </w:rPr>
        <w:t xml:space="preserve">Concursul </w:t>
      </w:r>
      <w:r w:rsidR="001977E4" w:rsidRPr="00E73213">
        <w:rPr>
          <w:i/>
          <w:iCs/>
          <w:color w:val="000000"/>
          <w:lang w:val="ro-RO"/>
        </w:rPr>
        <w:t>Games of Science</w:t>
      </w:r>
      <w:r w:rsidR="001977E4" w:rsidRPr="00E73213">
        <w:rPr>
          <w:color w:val="000000"/>
          <w:lang w:val="ro-RO"/>
        </w:rPr>
        <w:t xml:space="preserve"> este un format original, elaborat de Ada Roseti, și are scopul de a-i familiariza pe tinerii cercetători cu prezentările publice pe durate scurte, de la 15 secunde la 3 minute.</w:t>
      </w:r>
    </w:p>
    <w:p w14:paraId="6225F000" w14:textId="77777777" w:rsidR="00E73213" w:rsidRPr="00E73213" w:rsidRDefault="00F81FC6" w:rsidP="00E73213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000000"/>
          <w:lang w:val="ro-RO"/>
        </w:rPr>
      </w:pPr>
      <w:r w:rsidRPr="00E73213">
        <w:rPr>
          <w:color w:val="000000"/>
          <w:lang w:val="ro-RO"/>
        </w:rPr>
        <w:t xml:space="preserve">Cele </w:t>
      </w:r>
      <w:r w:rsidR="003A0B75" w:rsidRPr="00E73213">
        <w:rPr>
          <w:color w:val="000000"/>
          <w:lang w:val="ro-RO"/>
        </w:rPr>
        <w:t>opt s</w:t>
      </w:r>
      <w:r w:rsidRPr="00E73213">
        <w:rPr>
          <w:color w:val="000000"/>
          <w:lang w:val="ro-RO"/>
        </w:rPr>
        <w:t xml:space="preserve">esiuni de training în comunicare publică sunt gratuite și au loc în centre universitare și online, pentru a permite unui număr cât mai mare de cercetători să participe. </w:t>
      </w:r>
    </w:p>
    <w:p w14:paraId="026FBB10" w14:textId="0643BD19" w:rsidR="00F81FC6" w:rsidRPr="00E73213" w:rsidRDefault="00F81FC6" w:rsidP="00E73213">
      <w:pPr>
        <w:pStyle w:val="NormalWeb"/>
        <w:shd w:val="clear" w:color="auto" w:fill="FFFFFF"/>
        <w:spacing w:before="0" w:beforeAutospacing="0" w:after="120" w:afterAutospacing="0"/>
        <w:jc w:val="both"/>
        <w:rPr>
          <w:lang w:val="ro-RO"/>
        </w:rPr>
      </w:pPr>
      <w:r w:rsidRPr="00E73213">
        <w:rPr>
          <w:color w:val="000000"/>
          <w:lang w:val="ro-RO"/>
        </w:rPr>
        <w:t>Înscrierile la oricare dintre edițiile locale ele se pot face, în limita locurilor disponibile, pe website-ul</w:t>
      </w:r>
      <w:r w:rsidR="00E73213" w:rsidRPr="00E73213">
        <w:rPr>
          <w:color w:val="000000"/>
          <w:lang w:val="ro-RO"/>
        </w:rPr>
        <w:t xml:space="preserve"> </w:t>
      </w:r>
      <w:hyperlink r:id="rId5" w:history="1">
        <w:r w:rsidRPr="00E73213">
          <w:rPr>
            <w:rStyle w:val="Hyperlink"/>
            <w:b/>
            <w:bCs/>
            <w:i/>
            <w:iCs/>
            <w:color w:val="467886"/>
            <w:lang w:val="ro-RO"/>
          </w:rPr>
          <w:t>Games of Science</w:t>
        </w:r>
      </w:hyperlink>
      <w:r w:rsidRPr="00E73213">
        <w:rPr>
          <w:color w:val="000000"/>
          <w:lang w:val="ro-RO"/>
        </w:rPr>
        <w:t>. Înscrierea nu e</w:t>
      </w:r>
      <w:r w:rsidR="00E73213" w:rsidRPr="00E73213">
        <w:rPr>
          <w:color w:val="000000"/>
          <w:lang w:val="ro-RO"/>
        </w:rPr>
        <w:t>ste</w:t>
      </w:r>
      <w:r w:rsidRPr="00E73213">
        <w:rPr>
          <w:color w:val="000000"/>
          <w:lang w:val="ro-RO"/>
        </w:rPr>
        <w:t xml:space="preserve"> condiţionată de apartenenţa la universităţile gazdă, ci de posibilitatea de a fi prezent în oraşul respectiv, la datele anunţate</w:t>
      </w:r>
      <w:r w:rsidR="00E73213" w:rsidRPr="00E73213">
        <w:rPr>
          <w:color w:val="000000"/>
          <w:lang w:val="ro-RO"/>
        </w:rPr>
        <w:t>:</w:t>
      </w:r>
    </w:p>
    <w:p w14:paraId="13680824" w14:textId="77777777" w:rsidR="00F81FC6" w:rsidRPr="00E73213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ro-RO"/>
        </w:rPr>
      </w:pPr>
      <w:r w:rsidRPr="00E73213">
        <w:rPr>
          <w:color w:val="000000"/>
          <w:lang w:val="ro-RO"/>
        </w:rPr>
        <w:t xml:space="preserve">●  </w:t>
      </w:r>
      <w:r w:rsidRPr="00E73213">
        <w:rPr>
          <w:rStyle w:val="apple-tab-span"/>
          <w:color w:val="000000"/>
          <w:lang w:val="ro-RO"/>
        </w:rPr>
        <w:tab/>
      </w:r>
      <w:r w:rsidRPr="00E73213">
        <w:rPr>
          <w:color w:val="000000"/>
          <w:lang w:val="ro-RO"/>
        </w:rPr>
        <w:t>București, 29 februarie-1 martie, Universitatea din București</w:t>
      </w:r>
    </w:p>
    <w:p w14:paraId="190D10D1" w14:textId="3B5D33E5" w:rsidR="00F81FC6" w:rsidRPr="00E73213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ro-RO"/>
        </w:rPr>
      </w:pPr>
      <w:r w:rsidRPr="00E73213">
        <w:rPr>
          <w:color w:val="000000"/>
          <w:lang w:val="ro-RO"/>
        </w:rPr>
        <w:t xml:space="preserve">●  </w:t>
      </w:r>
      <w:r w:rsidRPr="00E73213">
        <w:rPr>
          <w:rStyle w:val="apple-tab-span"/>
          <w:color w:val="000000"/>
          <w:lang w:val="ro-RO"/>
        </w:rPr>
        <w:tab/>
      </w:r>
      <w:r w:rsidRPr="00E73213">
        <w:rPr>
          <w:color w:val="000000"/>
          <w:lang w:val="ro-RO"/>
        </w:rPr>
        <w:t xml:space="preserve">Iași, 7-8 martie, Universitatea </w:t>
      </w:r>
      <w:r w:rsidR="00E73213" w:rsidRPr="00E73213">
        <w:rPr>
          <w:color w:val="000000"/>
          <w:lang w:val="ro-RO"/>
        </w:rPr>
        <w:t>„</w:t>
      </w:r>
      <w:r w:rsidRPr="00E73213">
        <w:rPr>
          <w:color w:val="000000"/>
          <w:lang w:val="ro-RO"/>
        </w:rPr>
        <w:t>Alexandru Ioan Cuza</w:t>
      </w:r>
      <w:r w:rsidR="00E73213" w:rsidRPr="00E73213">
        <w:rPr>
          <w:color w:val="000000"/>
          <w:lang w:val="ro-RO"/>
        </w:rPr>
        <w:t>”</w:t>
      </w:r>
    </w:p>
    <w:p w14:paraId="254AF433" w14:textId="116B4BC4" w:rsidR="00F81FC6" w:rsidRPr="00E73213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ro-RO"/>
        </w:rPr>
      </w:pPr>
      <w:r w:rsidRPr="00E73213">
        <w:rPr>
          <w:color w:val="000000"/>
          <w:lang w:val="ro-RO"/>
        </w:rPr>
        <w:t xml:space="preserve">●  </w:t>
      </w:r>
      <w:r w:rsidRPr="00E73213">
        <w:rPr>
          <w:rStyle w:val="apple-tab-span"/>
          <w:color w:val="000000"/>
          <w:lang w:val="ro-RO"/>
        </w:rPr>
        <w:tab/>
      </w:r>
      <w:r w:rsidRPr="00E73213">
        <w:rPr>
          <w:color w:val="000000"/>
          <w:lang w:val="ro-RO"/>
        </w:rPr>
        <w:t xml:space="preserve">Brașov, 14-15 martie, Universitatea </w:t>
      </w:r>
      <w:r w:rsidR="00E73213" w:rsidRPr="00E73213">
        <w:rPr>
          <w:color w:val="000000"/>
          <w:lang w:val="ro-RO"/>
        </w:rPr>
        <w:t>„</w:t>
      </w:r>
      <w:r w:rsidRPr="00E73213">
        <w:rPr>
          <w:color w:val="000000"/>
          <w:lang w:val="ro-RO"/>
        </w:rPr>
        <w:t>Transilvania</w:t>
      </w:r>
      <w:r w:rsidR="00E73213" w:rsidRPr="00E73213">
        <w:rPr>
          <w:color w:val="000000"/>
          <w:lang w:val="ro-RO"/>
        </w:rPr>
        <w:t xml:space="preserve">” </w:t>
      </w:r>
      <w:r w:rsidRPr="00E73213">
        <w:rPr>
          <w:color w:val="000000"/>
          <w:lang w:val="ro-RO"/>
        </w:rPr>
        <w:t>din Brașov</w:t>
      </w:r>
    </w:p>
    <w:p w14:paraId="47870CF0" w14:textId="147586D2" w:rsidR="00F81FC6" w:rsidRPr="00E73213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ro-RO"/>
        </w:rPr>
      </w:pPr>
      <w:r w:rsidRPr="00E73213">
        <w:rPr>
          <w:color w:val="000000"/>
          <w:lang w:val="ro-RO"/>
        </w:rPr>
        <w:t xml:space="preserve">●  </w:t>
      </w:r>
      <w:r w:rsidRPr="00E73213">
        <w:rPr>
          <w:rStyle w:val="apple-tab-span"/>
          <w:color w:val="000000"/>
          <w:lang w:val="ro-RO"/>
        </w:rPr>
        <w:tab/>
      </w:r>
      <w:r w:rsidRPr="00E73213">
        <w:rPr>
          <w:color w:val="000000"/>
          <w:lang w:val="ro-RO"/>
        </w:rPr>
        <w:t xml:space="preserve">Cluj-Napoca, 21-22 martie, Universitatea </w:t>
      </w:r>
      <w:r w:rsidR="00E73213" w:rsidRPr="00E73213">
        <w:rPr>
          <w:color w:val="000000"/>
          <w:lang w:val="ro-RO"/>
        </w:rPr>
        <w:t>„</w:t>
      </w:r>
      <w:r w:rsidRPr="00E73213">
        <w:rPr>
          <w:color w:val="000000"/>
          <w:lang w:val="ro-RO"/>
        </w:rPr>
        <w:t>Babeș-Bolyai</w:t>
      </w:r>
      <w:r w:rsidR="00E73213" w:rsidRPr="00E73213">
        <w:rPr>
          <w:color w:val="000000"/>
          <w:lang w:val="ro-RO"/>
        </w:rPr>
        <w:t>”</w:t>
      </w:r>
    </w:p>
    <w:p w14:paraId="230826CF" w14:textId="580B1785" w:rsidR="00F81FC6" w:rsidRPr="00E73213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ro-RO"/>
        </w:rPr>
      </w:pPr>
      <w:r w:rsidRPr="00E73213">
        <w:rPr>
          <w:color w:val="000000"/>
          <w:lang w:val="ro-RO"/>
        </w:rPr>
        <w:t xml:space="preserve">●  </w:t>
      </w:r>
      <w:r w:rsidRPr="00E73213">
        <w:rPr>
          <w:rStyle w:val="apple-tab-span"/>
          <w:color w:val="000000"/>
          <w:lang w:val="ro-RO"/>
        </w:rPr>
        <w:tab/>
      </w:r>
      <w:r w:rsidRPr="00E73213">
        <w:rPr>
          <w:color w:val="000000"/>
          <w:lang w:val="ro-RO"/>
        </w:rPr>
        <w:t xml:space="preserve">Sibiu, 28-29 martie, Universitatea </w:t>
      </w:r>
      <w:r w:rsidR="00E73213" w:rsidRPr="00E73213">
        <w:rPr>
          <w:color w:val="000000"/>
          <w:lang w:val="ro-RO"/>
        </w:rPr>
        <w:t>„</w:t>
      </w:r>
      <w:r w:rsidRPr="00E73213">
        <w:rPr>
          <w:color w:val="000000"/>
          <w:lang w:val="ro-RO"/>
        </w:rPr>
        <w:t>Lucian Blaga</w:t>
      </w:r>
      <w:r w:rsidR="00E73213" w:rsidRPr="00E73213">
        <w:rPr>
          <w:color w:val="000000"/>
          <w:lang w:val="ro-RO"/>
        </w:rPr>
        <w:t>”</w:t>
      </w:r>
    </w:p>
    <w:p w14:paraId="0AC5A1F4" w14:textId="46255234" w:rsidR="00F81FC6" w:rsidRPr="00E73213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ro-RO"/>
        </w:rPr>
      </w:pPr>
      <w:r w:rsidRPr="00E73213">
        <w:rPr>
          <w:color w:val="000000"/>
          <w:lang w:val="ro-RO"/>
        </w:rPr>
        <w:t xml:space="preserve">●  </w:t>
      </w:r>
      <w:r w:rsidRPr="00E73213">
        <w:rPr>
          <w:rStyle w:val="apple-tab-span"/>
          <w:color w:val="000000"/>
          <w:lang w:val="ro-RO"/>
        </w:rPr>
        <w:tab/>
      </w:r>
      <w:r w:rsidRPr="00E73213">
        <w:rPr>
          <w:color w:val="000000"/>
          <w:lang w:val="ro-RO"/>
        </w:rPr>
        <w:t xml:space="preserve">Constanța, 4-5 aprilie, Universitatea </w:t>
      </w:r>
      <w:r w:rsidR="00E73213" w:rsidRPr="00E73213">
        <w:rPr>
          <w:color w:val="000000"/>
          <w:lang w:val="ro-RO"/>
        </w:rPr>
        <w:t>„</w:t>
      </w:r>
      <w:r w:rsidRPr="00E73213">
        <w:rPr>
          <w:color w:val="000000"/>
          <w:lang w:val="ro-RO"/>
        </w:rPr>
        <w:t>Ovidius</w:t>
      </w:r>
      <w:r w:rsidR="00E73213" w:rsidRPr="00E73213">
        <w:rPr>
          <w:color w:val="000000"/>
          <w:lang w:val="ro-RO"/>
        </w:rPr>
        <w:t>”</w:t>
      </w:r>
    </w:p>
    <w:p w14:paraId="5AE2BD72" w14:textId="508A3119" w:rsidR="00F81FC6" w:rsidRPr="00E73213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ro-RO"/>
        </w:rPr>
      </w:pPr>
      <w:r w:rsidRPr="00E73213">
        <w:rPr>
          <w:color w:val="000000"/>
          <w:lang w:val="ro-RO"/>
        </w:rPr>
        <w:t xml:space="preserve">●  </w:t>
      </w:r>
      <w:r w:rsidRPr="00E73213">
        <w:rPr>
          <w:rStyle w:val="apple-tab-span"/>
          <w:color w:val="000000"/>
          <w:lang w:val="ro-RO"/>
        </w:rPr>
        <w:tab/>
      </w:r>
      <w:r w:rsidRPr="00E73213">
        <w:rPr>
          <w:color w:val="000000"/>
          <w:lang w:val="ro-RO"/>
        </w:rPr>
        <w:t>Timișoara, 11-12 aprilie, Universitatea de Vest</w:t>
      </w:r>
    </w:p>
    <w:p w14:paraId="3C1D142B" w14:textId="00FC01A7" w:rsidR="00D7183B" w:rsidRPr="00E73213" w:rsidRDefault="00F81FC6" w:rsidP="00E73213">
      <w:pPr>
        <w:pStyle w:val="NormalWeb"/>
        <w:shd w:val="clear" w:color="auto" w:fill="FFFFFF"/>
        <w:spacing w:before="0" w:beforeAutospacing="0" w:after="120" w:afterAutospacing="0"/>
        <w:ind w:left="720" w:hanging="360"/>
        <w:jc w:val="both"/>
        <w:rPr>
          <w:lang w:val="ro-RO"/>
        </w:rPr>
      </w:pPr>
      <w:r w:rsidRPr="00E73213">
        <w:rPr>
          <w:color w:val="000000"/>
          <w:lang w:val="ro-RO"/>
        </w:rPr>
        <w:t xml:space="preserve">●  </w:t>
      </w:r>
      <w:r w:rsidRPr="00E73213">
        <w:rPr>
          <w:rStyle w:val="apple-tab-span"/>
          <w:color w:val="000000"/>
          <w:lang w:val="ro-RO"/>
        </w:rPr>
        <w:tab/>
      </w:r>
      <w:r w:rsidRPr="00E73213">
        <w:rPr>
          <w:color w:val="000000"/>
          <w:lang w:val="ro-RO"/>
        </w:rPr>
        <w:t>Online, 18-19 aprilie (open).</w:t>
      </w:r>
    </w:p>
    <w:p w14:paraId="053D8C47" w14:textId="3B96E61C" w:rsidR="00F81FC6" w:rsidRPr="00E73213" w:rsidRDefault="00F81FC6" w:rsidP="00E73213">
      <w:pPr>
        <w:pStyle w:val="NormalWeb"/>
        <w:spacing w:before="0" w:beforeAutospacing="0" w:after="120" w:afterAutospacing="0"/>
        <w:jc w:val="both"/>
        <w:rPr>
          <w:lang w:val="ro-RO"/>
        </w:rPr>
      </w:pPr>
      <w:r w:rsidRPr="00E73213">
        <w:rPr>
          <w:color w:val="000000"/>
          <w:shd w:val="clear" w:color="auto" w:fill="FFFFFF"/>
          <w:lang w:val="ro-RO"/>
        </w:rPr>
        <w:t xml:space="preserve">Juriul </w:t>
      </w:r>
      <w:r w:rsidRPr="00E73213">
        <w:rPr>
          <w:i/>
          <w:iCs/>
          <w:color w:val="000000"/>
          <w:shd w:val="clear" w:color="auto" w:fill="FFFFFF"/>
          <w:lang w:val="ro-RO"/>
        </w:rPr>
        <w:t>Games of Science</w:t>
      </w:r>
      <w:r w:rsidRPr="00E73213">
        <w:rPr>
          <w:color w:val="000000"/>
          <w:shd w:val="clear" w:color="auto" w:fill="FFFFFF"/>
          <w:lang w:val="ro-RO"/>
        </w:rPr>
        <w:t xml:space="preserve"> este format din oameni de știință, experți locali și regionali, reprezentanți ai universităților, comunicatori de știință și susținători ai comunicării științei din multiple domenii. Fiecare etapă a proiectului va avea un juriu dedicat și variat pentru a cuprinde toate subiectele aduse în discuție de către participanții în concurs.</w:t>
      </w:r>
    </w:p>
    <w:p w14:paraId="5669EE32" w14:textId="42B7430C" w:rsidR="00F542EF" w:rsidRPr="00E73213" w:rsidRDefault="00F81FC6" w:rsidP="005422AD">
      <w:pPr>
        <w:pStyle w:val="NormalWeb"/>
        <w:shd w:val="clear" w:color="auto" w:fill="FFFFFF"/>
        <w:spacing w:before="0" w:beforeAutospacing="0" w:after="120" w:afterAutospacing="0"/>
        <w:jc w:val="both"/>
        <w:rPr>
          <w:lang w:val="ro-RO"/>
        </w:rPr>
      </w:pPr>
      <w:r w:rsidRPr="00E73213">
        <w:rPr>
          <w:color w:val="000000"/>
          <w:lang w:val="ro-RO"/>
        </w:rPr>
        <w:t xml:space="preserve">Ediția din 2024 a </w:t>
      </w:r>
      <w:r w:rsidRPr="00E73213">
        <w:rPr>
          <w:i/>
          <w:iCs/>
          <w:color w:val="000000"/>
          <w:lang w:val="ro-RO"/>
        </w:rPr>
        <w:t>Games of Science</w:t>
      </w:r>
      <w:r w:rsidRPr="00E73213">
        <w:rPr>
          <w:color w:val="000000"/>
          <w:lang w:val="ro-RO"/>
        </w:rPr>
        <w:t xml:space="preserve"> este </w:t>
      </w:r>
      <w:r w:rsidR="003A0B75" w:rsidRPr="00E73213">
        <w:rPr>
          <w:color w:val="000000"/>
          <w:shd w:val="clear" w:color="auto" w:fill="FFFFFF"/>
          <w:lang w:val="ro-RO"/>
        </w:rPr>
        <w:t xml:space="preserve">organizată de SciPublic Forum, asociație </w:t>
      </w:r>
      <w:r w:rsidR="003A0B75" w:rsidRPr="00E73213">
        <w:rPr>
          <w:color w:val="000000"/>
          <w:lang w:val="ro-RO"/>
        </w:rPr>
        <w:t xml:space="preserve">care își propune pregătirea și antrenarea oamenilor de știință pentru colaborare și comunicarea cu publicul larg, și Social Innovation Solutions, </w:t>
      </w:r>
      <w:r w:rsidR="003A0B75" w:rsidRPr="00E73213">
        <w:rPr>
          <w:color w:val="000000"/>
          <w:shd w:val="clear" w:color="auto" w:fill="FFFFFF"/>
          <w:lang w:val="ro-RO"/>
        </w:rPr>
        <w:t>organizaţie activă în sustenabilitate, impact social şi inovaţie</w:t>
      </w:r>
      <w:r w:rsidR="003A0B75" w:rsidRPr="00E73213">
        <w:rPr>
          <w:color w:val="000000"/>
          <w:lang w:val="ro-RO"/>
        </w:rPr>
        <w:t>. Ea este</w:t>
      </w:r>
      <w:r w:rsidR="003A0B75" w:rsidRPr="00E73213">
        <w:rPr>
          <w:color w:val="000000"/>
          <w:shd w:val="clear" w:color="auto" w:fill="FFFFFF"/>
          <w:lang w:val="ro-RO"/>
        </w:rPr>
        <w:t xml:space="preserve"> </w:t>
      </w:r>
      <w:r w:rsidRPr="00E73213">
        <w:rPr>
          <w:color w:val="000000"/>
          <w:lang w:val="ro-RO"/>
        </w:rPr>
        <w:t xml:space="preserve">oferită împreună cu partenerul principal, Raiffeisen Bank, cu susținerea Aqua Carpatica, și este derulat alaturi de partenerii educaționali din cele șapte centre universitare: </w:t>
      </w:r>
      <w:r w:rsidR="00D86920">
        <w:rPr>
          <w:color w:val="000000"/>
          <w:lang w:val="ro-RO"/>
        </w:rPr>
        <w:t xml:space="preserve">Universitatea din București, </w:t>
      </w:r>
      <w:r w:rsidR="00D86920">
        <w:t xml:space="preserve">Universitatea „Alexandru Ioan Cuza” din Iași, Universitatea „Transilvania” din Brașov, Universitatea „Babeș-Bolyai” din Cluj-Napoca, </w:t>
      </w:r>
      <w:r w:rsidR="00D86920">
        <w:lastRenderedPageBreak/>
        <w:t>Universitatea „Lucian Blaga” din Sibiu, Universitatea „Ovidius” din Constanța și Universitatea de Vest din Timișoara.</w:t>
      </w:r>
    </w:p>
    <w:sectPr w:rsidR="00F542EF" w:rsidRPr="00E732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C6"/>
    <w:rsid w:val="001977E4"/>
    <w:rsid w:val="003A0B75"/>
    <w:rsid w:val="00425882"/>
    <w:rsid w:val="005422AD"/>
    <w:rsid w:val="005A46CF"/>
    <w:rsid w:val="00725236"/>
    <w:rsid w:val="007A2BFA"/>
    <w:rsid w:val="00C018F2"/>
    <w:rsid w:val="00C4181D"/>
    <w:rsid w:val="00D7183B"/>
    <w:rsid w:val="00D749F0"/>
    <w:rsid w:val="00D86920"/>
    <w:rsid w:val="00E2542F"/>
    <w:rsid w:val="00E73213"/>
    <w:rsid w:val="00F542EF"/>
    <w:rsid w:val="00F8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D0E66E5"/>
  <w15:chartTrackingRefBased/>
  <w15:docId w15:val="{4ACDE73D-A364-433A-A1DF-B45D3FD0A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1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F81FC6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F81FC6"/>
  </w:style>
  <w:style w:type="character" w:styleId="UnresolvedMention">
    <w:name w:val="Unresolved Mention"/>
    <w:basedOn w:val="DefaultParagraphFont"/>
    <w:uiPriority w:val="99"/>
    <w:semiHidden/>
    <w:unhideWhenUsed/>
    <w:rsid w:val="00D718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018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amesofscience.org/" TargetMode="External"/><Relationship Id="rId4" Type="http://schemas.openxmlformats.org/officeDocument/2006/relationships/hyperlink" Target="https://socialinnovsolutions.typeform.com/to/eMpKcj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Roseti</dc:creator>
  <cp:keywords/>
  <dc:description/>
  <cp:lastModifiedBy>IOAN MICLEA</cp:lastModifiedBy>
  <cp:revision>6</cp:revision>
  <dcterms:created xsi:type="dcterms:W3CDTF">2024-02-08T12:35:00Z</dcterms:created>
  <dcterms:modified xsi:type="dcterms:W3CDTF">2024-02-09T15:44:00Z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c8119830d55878bc44594fb87d758c8e8380a0c56f73e8582fc1fd661316b25b</vt:lpwstr>
  </property>
</Properties>
</file>