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E3297" w14:textId="77777777" w:rsidR="003144B9" w:rsidRDefault="003144B9">
      <w:pPr>
        <w:spacing w:after="0"/>
        <w:jc w:val="center"/>
        <w:rPr>
          <w:rFonts w:ascii="Times New Roman" w:eastAsia="Times New Roman" w:hAnsi="Times New Roman" w:cs="Times New Roman"/>
          <w:b/>
          <w:color w:val="2F5496"/>
          <w:sz w:val="32"/>
          <w:szCs w:val="32"/>
        </w:rPr>
      </w:pPr>
    </w:p>
    <w:p w14:paraId="2447B7BA" w14:textId="77777777" w:rsidR="003144B9" w:rsidRDefault="00164331">
      <w:pPr>
        <w:spacing w:after="360"/>
        <w:jc w:val="center"/>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t>SERVICE-LEARNING AWARD CRITERIA</w:t>
      </w:r>
      <w:r>
        <w:rPr>
          <w:noProof/>
        </w:rPr>
        <mc:AlternateContent>
          <mc:Choice Requires="wpg">
            <w:drawing>
              <wp:anchor distT="0" distB="0" distL="114300" distR="114300" simplePos="0" relativeHeight="251658240" behindDoc="0" locked="0" layoutInCell="1" hidden="0" allowOverlap="1" wp14:anchorId="3B7A5C6B" wp14:editId="60385A53">
                <wp:simplePos x="0" y="0"/>
                <wp:positionH relativeFrom="column">
                  <wp:posOffset>-990599</wp:posOffset>
                </wp:positionH>
                <wp:positionV relativeFrom="paragraph">
                  <wp:posOffset>401574</wp:posOffset>
                </wp:positionV>
                <wp:extent cx="7983855" cy="107950"/>
                <wp:effectExtent l="0" t="0" r="0" b="0"/>
                <wp:wrapNone/>
                <wp:docPr id="2" name="Rectangle 2"/>
                <wp:cNvGraphicFramePr/>
                <a:graphic xmlns:a="http://schemas.openxmlformats.org/drawingml/2006/main">
                  <a:graphicData uri="http://schemas.microsoft.com/office/word/2010/wordprocessingShape">
                    <wps:wsp>
                      <wps:cNvSpPr/>
                      <wps:spPr>
                        <a:xfrm>
                          <a:off x="1360423" y="3732375"/>
                          <a:ext cx="7971155" cy="95250"/>
                        </a:xfrm>
                        <a:prstGeom prst="rect">
                          <a:avLst/>
                        </a:prstGeom>
                        <a:solidFill>
                          <a:srgbClr val="2F5496"/>
                        </a:solidFill>
                        <a:ln w="12700" cap="flat" cmpd="sng">
                          <a:solidFill>
                            <a:schemeClr val="lt1"/>
                          </a:solidFill>
                          <a:prstDash val="solid"/>
                          <a:miter lim="800000"/>
                          <a:headEnd type="none" w="sm" len="sm"/>
                          <a:tailEnd type="none" w="sm" len="sm"/>
                        </a:ln>
                      </wps:spPr>
                      <wps:txbx>
                        <w:txbxContent>
                          <w:p w14:paraId="08240409" w14:textId="77777777" w:rsidR="003144B9" w:rsidRDefault="003144B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-990599</wp:posOffset>
                </wp:positionH>
                <wp:positionV relativeFrom="paragraph">
                  <wp:posOffset>401574</wp:posOffset>
                </wp:positionV>
                <wp:extent cx="7983855" cy="107950"/>
                <wp:effectExtent b="0" l="0" r="0" t="0"/>
                <wp:wrapNone/>
                <wp:docPr id="2"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7983855" cy="107950"/>
                        </a:xfrm>
                        <a:prstGeom prst="rect"/>
                        <a:ln/>
                      </pic:spPr>
                    </pic:pic>
                  </a:graphicData>
                </a:graphic>
              </wp:anchor>
            </w:drawing>
          </mc:Fallback>
        </mc:AlternateContent>
      </w:r>
    </w:p>
    <w:p w14:paraId="6E60317C" w14:textId="77777777" w:rsidR="003144B9" w:rsidRDefault="003144B9">
      <w:pPr>
        <w:spacing w:after="360"/>
        <w:jc w:val="center"/>
        <w:rPr>
          <w:rFonts w:ascii="Times New Roman" w:eastAsia="Times New Roman" w:hAnsi="Times New Roman" w:cs="Times New Roman"/>
          <w:b/>
          <w:color w:val="2F5496"/>
          <w:sz w:val="32"/>
          <w:szCs w:val="32"/>
        </w:rPr>
      </w:pPr>
    </w:p>
    <w:p w14:paraId="7B5756DB" w14:textId="77777777" w:rsidR="003144B9" w:rsidRDefault="003144B9">
      <w:pPr>
        <w:jc w:val="center"/>
        <w:rPr>
          <w:rFonts w:ascii="Times New Roman" w:eastAsia="Times New Roman" w:hAnsi="Times New Roman" w:cs="Times New Roman"/>
          <w:b/>
          <w:color w:val="2F5496"/>
          <w:sz w:val="32"/>
          <w:szCs w:val="32"/>
        </w:rPr>
      </w:pPr>
    </w:p>
    <w:tbl>
      <w:tblPr>
        <w:tblStyle w:val="a"/>
        <w:tblpPr w:leftFromText="141" w:rightFromText="141" w:vertAnchor="page" w:horzAnchor="margin" w:tblpX="-233" w:tblpY="3330"/>
        <w:tblW w:w="10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4"/>
        <w:gridCol w:w="7797"/>
        <w:gridCol w:w="991"/>
      </w:tblGrid>
      <w:tr w:rsidR="003144B9" w14:paraId="756DDAC2" w14:textId="77777777">
        <w:trPr>
          <w:trHeight w:val="870"/>
        </w:trPr>
        <w:tc>
          <w:tcPr>
            <w:tcW w:w="12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AC16A7" w14:textId="77777777" w:rsidR="003144B9" w:rsidRDefault="00164331">
            <w:pPr>
              <w:spacing w:before="30"/>
              <w:ind w:left="143" w:right="136"/>
              <w:jc w:val="center"/>
              <w:rPr>
                <w:b/>
              </w:rPr>
            </w:pPr>
            <w:r>
              <w:rPr>
                <w:b/>
                <w:color w:val="0070C0"/>
              </w:rPr>
              <w:t xml:space="preserve">Sections of the template </w:t>
            </w:r>
          </w:p>
        </w:tc>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EDF1B0" w14:textId="77777777" w:rsidR="003144B9" w:rsidRDefault="003144B9">
            <w:pPr>
              <w:spacing w:before="1"/>
              <w:rPr>
                <w:rFonts w:ascii="Times New Roman" w:eastAsia="Times New Roman" w:hAnsi="Times New Roman" w:cs="Times New Roman"/>
                <w:sz w:val="23"/>
                <w:szCs w:val="23"/>
              </w:rPr>
            </w:pPr>
          </w:p>
          <w:p w14:paraId="775DD1CA" w14:textId="77777777" w:rsidR="003144B9" w:rsidRDefault="00164331">
            <w:pPr>
              <w:ind w:left="427"/>
              <w:jc w:val="center"/>
              <w:rPr>
                <w:b/>
                <w:color w:val="0070C0"/>
                <w:sz w:val="28"/>
                <w:szCs w:val="28"/>
              </w:rPr>
            </w:pPr>
            <w:r>
              <w:rPr>
                <w:b/>
                <w:color w:val="0070C0"/>
                <w:sz w:val="28"/>
                <w:szCs w:val="28"/>
              </w:rPr>
              <w:t xml:space="preserve">ASSESSMENT CRITERIA FROM </w:t>
            </w:r>
            <w:r>
              <w:rPr>
                <w:b/>
                <w:color w:val="0070C0"/>
                <w:sz w:val="28"/>
                <w:szCs w:val="28"/>
              </w:rPr>
              <w:br/>
              <w:t>THE TEMPLATE OF THE DESIGN OF A SL PROJECT</w:t>
            </w:r>
          </w:p>
          <w:p w14:paraId="65461EF4" w14:textId="77777777" w:rsidR="003144B9" w:rsidRDefault="003144B9">
            <w:pPr>
              <w:ind w:left="427"/>
              <w:jc w:val="center"/>
              <w:rPr>
                <w:b/>
                <w:sz w:val="28"/>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1E581F" w14:textId="77777777" w:rsidR="003144B9" w:rsidRDefault="003144B9">
            <w:pPr>
              <w:rPr>
                <w:color w:val="0070C0"/>
              </w:rPr>
            </w:pPr>
          </w:p>
          <w:p w14:paraId="7D278329" w14:textId="77777777" w:rsidR="003144B9" w:rsidRDefault="003144B9">
            <w:pPr>
              <w:rPr>
                <w:color w:val="0070C0"/>
              </w:rPr>
            </w:pPr>
          </w:p>
          <w:p w14:paraId="6FDFBD4B" w14:textId="77777777" w:rsidR="003144B9" w:rsidRDefault="00164331">
            <w:pPr>
              <w:jc w:val="center"/>
              <w:rPr>
                <w:b/>
                <w:color w:val="0070C0"/>
              </w:rPr>
            </w:pPr>
            <w:r>
              <w:rPr>
                <w:b/>
                <w:color w:val="0070C0"/>
              </w:rPr>
              <w:t>Weight</w:t>
            </w:r>
          </w:p>
        </w:tc>
      </w:tr>
      <w:tr w:rsidR="003144B9" w14:paraId="27491B63" w14:textId="77777777">
        <w:trPr>
          <w:trHeight w:val="1529"/>
        </w:trPr>
        <w:tc>
          <w:tcPr>
            <w:tcW w:w="12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26E2FB4" w14:textId="77777777" w:rsidR="003144B9" w:rsidRDefault="00164331">
            <w:pPr>
              <w:spacing w:before="1"/>
              <w:ind w:left="143" w:right="137"/>
              <w:jc w:val="center"/>
              <w:rPr>
                <w:b/>
              </w:rPr>
            </w:pPr>
            <w:r>
              <w:rPr>
                <w:b/>
                <w:color w:val="0070C0"/>
              </w:rPr>
              <w:t>2, 4 &amp; 5</w:t>
            </w:r>
          </w:p>
        </w:tc>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28BD2C" w14:textId="77777777" w:rsidR="003144B9" w:rsidRDefault="00164331">
            <w:pPr>
              <w:numPr>
                <w:ilvl w:val="0"/>
                <w:numId w:val="3"/>
              </w:numPr>
              <w:tabs>
                <w:tab w:val="left" w:pos="504"/>
                <w:tab w:val="left" w:pos="505"/>
              </w:tabs>
              <w:spacing w:line="276" w:lineRule="auto"/>
              <w:ind w:right="128"/>
              <w:rPr>
                <w:sz w:val="28"/>
                <w:szCs w:val="28"/>
              </w:rPr>
            </w:pPr>
            <w:r>
              <w:rPr>
                <w:sz w:val="28"/>
                <w:szCs w:val="28"/>
              </w:rPr>
              <w:t>Justification of the social/environmental need addressed.</w:t>
            </w:r>
          </w:p>
          <w:p w14:paraId="3DEDFDFA" w14:textId="77777777" w:rsidR="003144B9" w:rsidRDefault="00164331">
            <w:pPr>
              <w:tabs>
                <w:tab w:val="left" w:pos="504"/>
                <w:tab w:val="left" w:pos="505"/>
              </w:tabs>
              <w:spacing w:line="276" w:lineRule="auto"/>
              <w:ind w:left="432" w:right="128" w:hanging="288"/>
              <w:rPr>
                <w:sz w:val="18"/>
                <w:szCs w:val="18"/>
              </w:rPr>
            </w:pPr>
            <w:r>
              <w:rPr>
                <w:sz w:val="18"/>
                <w:szCs w:val="18"/>
              </w:rPr>
              <w:t>1.   The summary must provide a brief and clear synthesis of the project (max. 500 words)</w:t>
            </w:r>
          </w:p>
          <w:p w14:paraId="6E35341D" w14:textId="77777777" w:rsidR="003144B9" w:rsidRDefault="00164331">
            <w:pPr>
              <w:tabs>
                <w:tab w:val="left" w:pos="504"/>
                <w:tab w:val="left" w:pos="505"/>
              </w:tabs>
              <w:spacing w:line="276" w:lineRule="auto"/>
              <w:ind w:left="432" w:right="128" w:hanging="288"/>
              <w:rPr>
                <w:sz w:val="18"/>
                <w:szCs w:val="18"/>
              </w:rPr>
            </w:pPr>
            <w:r>
              <w:rPr>
                <w:sz w:val="18"/>
                <w:szCs w:val="18"/>
              </w:rPr>
              <w:t>2.   Provides arguments that motivate the implementation of the project</w:t>
            </w:r>
          </w:p>
          <w:p w14:paraId="0A1D23A4" w14:textId="77777777" w:rsidR="003144B9" w:rsidRDefault="00164331">
            <w:pPr>
              <w:tabs>
                <w:tab w:val="left" w:pos="504"/>
                <w:tab w:val="left" w:pos="505"/>
              </w:tabs>
              <w:spacing w:line="276" w:lineRule="auto"/>
              <w:ind w:left="432" w:right="128" w:hanging="288"/>
              <w:rPr>
                <w:sz w:val="18"/>
                <w:szCs w:val="18"/>
              </w:rPr>
            </w:pPr>
            <w:r>
              <w:rPr>
                <w:sz w:val="18"/>
                <w:szCs w:val="18"/>
              </w:rPr>
              <w:t>3.   Justified description of the social/environmental need addressed (cultural, welfare, educational, environmental, health, human rights, etc.). The need addressed is significant and relevant for both students and community partners</w:t>
            </w:r>
          </w:p>
        </w:tc>
        <w:tc>
          <w:tcPr>
            <w:tcW w:w="9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ECFBA9" w14:textId="77777777" w:rsidR="003144B9" w:rsidRDefault="003144B9">
            <w:pPr>
              <w:rPr>
                <w:rFonts w:ascii="Times New Roman" w:eastAsia="Times New Roman" w:hAnsi="Times New Roman" w:cs="Times New Roman"/>
                <w:sz w:val="28"/>
                <w:szCs w:val="28"/>
              </w:rPr>
            </w:pPr>
          </w:p>
          <w:p w14:paraId="107F34E6" w14:textId="77777777" w:rsidR="003144B9" w:rsidRDefault="003144B9">
            <w:pPr>
              <w:rPr>
                <w:rFonts w:ascii="Times New Roman" w:eastAsia="Times New Roman" w:hAnsi="Times New Roman" w:cs="Times New Roman"/>
                <w:sz w:val="40"/>
                <w:szCs w:val="40"/>
              </w:rPr>
            </w:pPr>
          </w:p>
          <w:p w14:paraId="7B1D1F5D" w14:textId="77777777" w:rsidR="003144B9" w:rsidRDefault="00164331">
            <w:pPr>
              <w:ind w:left="232" w:right="221"/>
              <w:jc w:val="center"/>
              <w:rPr>
                <w:b/>
                <w:sz w:val="28"/>
                <w:szCs w:val="28"/>
              </w:rPr>
            </w:pPr>
            <w:r>
              <w:rPr>
                <w:b/>
                <w:color w:val="C00000"/>
                <w:sz w:val="28"/>
                <w:szCs w:val="28"/>
              </w:rPr>
              <w:t>20%</w:t>
            </w:r>
          </w:p>
        </w:tc>
      </w:tr>
      <w:tr w:rsidR="003144B9" w14:paraId="05F05A22" w14:textId="77777777">
        <w:trPr>
          <w:trHeight w:val="1873"/>
        </w:trPr>
        <w:tc>
          <w:tcPr>
            <w:tcW w:w="12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AAC6E52" w14:textId="77777777" w:rsidR="003144B9" w:rsidRDefault="00164331">
            <w:pPr>
              <w:ind w:left="143" w:right="135"/>
              <w:jc w:val="center"/>
              <w:rPr>
                <w:b/>
              </w:rPr>
            </w:pPr>
            <w:r>
              <w:rPr>
                <w:b/>
                <w:color w:val="0070C0"/>
              </w:rPr>
              <w:t>6, 7 &amp; 8</w:t>
            </w:r>
          </w:p>
        </w:tc>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1112F7" w14:textId="77777777" w:rsidR="003144B9" w:rsidRDefault="00164331">
            <w:pPr>
              <w:numPr>
                <w:ilvl w:val="0"/>
                <w:numId w:val="3"/>
              </w:numPr>
              <w:tabs>
                <w:tab w:val="left" w:pos="505"/>
              </w:tabs>
              <w:ind w:right="92"/>
              <w:jc w:val="both"/>
              <w:rPr>
                <w:sz w:val="28"/>
                <w:szCs w:val="28"/>
              </w:rPr>
            </w:pPr>
            <w:r>
              <w:rPr>
                <w:sz w:val="28"/>
                <w:szCs w:val="28"/>
              </w:rPr>
              <w:t>Service objectives, learning objectives, and curriculum linkage.</w:t>
            </w:r>
          </w:p>
          <w:p w14:paraId="1E1132AC" w14:textId="77777777" w:rsidR="003144B9" w:rsidRDefault="00164331">
            <w:pPr>
              <w:numPr>
                <w:ilvl w:val="0"/>
                <w:numId w:val="4"/>
              </w:numPr>
              <w:tabs>
                <w:tab w:val="left" w:pos="505"/>
              </w:tabs>
              <w:ind w:left="426" w:right="92" w:hanging="283"/>
              <w:jc w:val="both"/>
              <w:rPr>
                <w:sz w:val="18"/>
                <w:szCs w:val="18"/>
              </w:rPr>
            </w:pPr>
            <w:r>
              <w:rPr>
                <w:sz w:val="18"/>
                <w:szCs w:val="18"/>
              </w:rPr>
              <w:t>Concrete results and service actions programmed to satisfy the social/environmental need addressed. For example: denouncing silenced situations of social injustice, generating materials or artefacts necessary to meet certain needs, offering advice or assistance services not available to the target population, etc.</w:t>
            </w:r>
          </w:p>
          <w:p w14:paraId="14D1B905" w14:textId="77777777" w:rsidR="003144B9" w:rsidRDefault="00164331">
            <w:pPr>
              <w:numPr>
                <w:ilvl w:val="0"/>
                <w:numId w:val="4"/>
              </w:numPr>
              <w:tabs>
                <w:tab w:val="left" w:pos="505"/>
              </w:tabs>
              <w:ind w:left="426" w:right="92" w:hanging="283"/>
              <w:jc w:val="both"/>
              <w:rPr>
                <w:sz w:val="18"/>
                <w:szCs w:val="18"/>
              </w:rPr>
            </w:pPr>
            <w:r>
              <w:rPr>
                <w:sz w:val="18"/>
                <w:szCs w:val="18"/>
              </w:rPr>
              <w:t>The relationship of the service to curricular subjects/curricular areas/degree should be clearly stated</w:t>
            </w:r>
          </w:p>
          <w:p w14:paraId="4CB3A1B3" w14:textId="77777777" w:rsidR="003144B9" w:rsidRDefault="00164331">
            <w:pPr>
              <w:numPr>
                <w:ilvl w:val="0"/>
                <w:numId w:val="4"/>
              </w:numPr>
              <w:tabs>
                <w:tab w:val="left" w:pos="505"/>
              </w:tabs>
              <w:ind w:left="426" w:right="92" w:hanging="283"/>
              <w:jc w:val="both"/>
              <w:rPr>
                <w:sz w:val="18"/>
                <w:szCs w:val="18"/>
              </w:rPr>
            </w:pPr>
            <w:r>
              <w:rPr>
                <w:sz w:val="18"/>
                <w:szCs w:val="18"/>
              </w:rPr>
              <w:t xml:space="preserve"> Specific contents and competences of academic subjects or academic degree, and/or transversal generic competences should be clearly stated</w:t>
            </w:r>
          </w:p>
          <w:p w14:paraId="224F224D" w14:textId="77777777" w:rsidR="003144B9" w:rsidRDefault="00164331">
            <w:pPr>
              <w:numPr>
                <w:ilvl w:val="0"/>
                <w:numId w:val="4"/>
              </w:numPr>
              <w:tabs>
                <w:tab w:val="left" w:pos="505"/>
              </w:tabs>
              <w:ind w:left="426" w:right="92" w:hanging="283"/>
              <w:jc w:val="both"/>
              <w:rPr>
                <w:sz w:val="18"/>
                <w:szCs w:val="18"/>
              </w:rPr>
            </w:pPr>
            <w:r>
              <w:rPr>
                <w:sz w:val="18"/>
                <w:szCs w:val="18"/>
              </w:rPr>
              <w:t>ECTS recognition for the students´ participation is clearly mentioned</w:t>
            </w:r>
          </w:p>
          <w:p w14:paraId="50E3A862" w14:textId="77777777" w:rsidR="003144B9" w:rsidRDefault="003144B9">
            <w:pPr>
              <w:tabs>
                <w:tab w:val="left" w:pos="505"/>
              </w:tabs>
              <w:ind w:left="432" w:right="92" w:hanging="288"/>
              <w:jc w:val="both"/>
              <w:rPr>
                <w:sz w:val="18"/>
                <w:szCs w:val="18"/>
              </w:rPr>
            </w:pPr>
          </w:p>
        </w:tc>
        <w:tc>
          <w:tcPr>
            <w:tcW w:w="9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BF8B39" w14:textId="77777777" w:rsidR="003144B9" w:rsidRDefault="003144B9">
            <w:pPr>
              <w:rPr>
                <w:rFonts w:ascii="Times New Roman" w:eastAsia="Times New Roman" w:hAnsi="Times New Roman" w:cs="Times New Roman"/>
                <w:sz w:val="28"/>
                <w:szCs w:val="28"/>
              </w:rPr>
            </w:pPr>
          </w:p>
          <w:p w14:paraId="774CD874" w14:textId="77777777" w:rsidR="003144B9" w:rsidRDefault="003144B9">
            <w:pPr>
              <w:spacing w:before="5"/>
              <w:rPr>
                <w:rFonts w:ascii="Times New Roman" w:eastAsia="Times New Roman" w:hAnsi="Times New Roman" w:cs="Times New Roman"/>
                <w:sz w:val="41"/>
                <w:szCs w:val="41"/>
              </w:rPr>
            </w:pPr>
          </w:p>
          <w:p w14:paraId="5A18D6AC" w14:textId="77777777" w:rsidR="003144B9" w:rsidRDefault="00164331">
            <w:pPr>
              <w:ind w:left="232" w:right="221"/>
              <w:jc w:val="center"/>
              <w:rPr>
                <w:b/>
                <w:sz w:val="28"/>
                <w:szCs w:val="28"/>
              </w:rPr>
            </w:pPr>
            <w:r>
              <w:rPr>
                <w:b/>
                <w:color w:val="C00000"/>
                <w:sz w:val="28"/>
                <w:szCs w:val="28"/>
              </w:rPr>
              <w:t>20%</w:t>
            </w:r>
          </w:p>
        </w:tc>
      </w:tr>
      <w:tr w:rsidR="003144B9" w14:paraId="48D0F5FB" w14:textId="77777777">
        <w:trPr>
          <w:trHeight w:val="978"/>
        </w:trPr>
        <w:tc>
          <w:tcPr>
            <w:tcW w:w="12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BE6F10" w14:textId="77777777" w:rsidR="003144B9" w:rsidRDefault="00164331">
            <w:pPr>
              <w:ind w:left="6"/>
              <w:jc w:val="center"/>
              <w:rPr>
                <w:b/>
              </w:rPr>
            </w:pPr>
            <w:r>
              <w:rPr>
                <w:b/>
                <w:color w:val="0070C0"/>
              </w:rPr>
              <w:t>12</w:t>
            </w:r>
          </w:p>
        </w:tc>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B7B92A" w14:textId="77777777" w:rsidR="003144B9" w:rsidRDefault="00164331">
            <w:pPr>
              <w:numPr>
                <w:ilvl w:val="0"/>
                <w:numId w:val="3"/>
              </w:numPr>
              <w:tabs>
                <w:tab w:val="left" w:pos="504"/>
              </w:tabs>
              <w:spacing w:before="51"/>
              <w:ind w:right="98"/>
              <w:rPr>
                <w:sz w:val="28"/>
                <w:szCs w:val="28"/>
              </w:rPr>
            </w:pPr>
            <w:r>
              <w:rPr>
                <w:sz w:val="28"/>
                <w:szCs w:val="28"/>
              </w:rPr>
              <w:t>Degree of interaction with social partners.</w:t>
            </w:r>
          </w:p>
          <w:p w14:paraId="27475FF1" w14:textId="77777777" w:rsidR="003144B9" w:rsidRDefault="00164331">
            <w:pPr>
              <w:tabs>
                <w:tab w:val="left" w:pos="504"/>
              </w:tabs>
              <w:ind w:left="504" w:right="92"/>
              <w:jc w:val="both"/>
              <w:rPr>
                <w:sz w:val="18"/>
                <w:szCs w:val="18"/>
              </w:rPr>
            </w:pPr>
            <w:r>
              <w:rPr>
                <w:sz w:val="18"/>
                <w:szCs w:val="18"/>
              </w:rPr>
              <w:t>Give an account of the associations, entities and institutions participating in the project, explaining the interaction process carried out and the role of each one of them</w:t>
            </w:r>
          </w:p>
        </w:tc>
        <w:tc>
          <w:tcPr>
            <w:tcW w:w="9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3878AA" w14:textId="77777777" w:rsidR="003144B9" w:rsidRDefault="003144B9">
            <w:pPr>
              <w:spacing w:before="7"/>
              <w:rPr>
                <w:rFonts w:ascii="Times New Roman" w:eastAsia="Times New Roman" w:hAnsi="Times New Roman" w:cs="Times New Roman"/>
                <w:sz w:val="30"/>
                <w:szCs w:val="30"/>
              </w:rPr>
            </w:pPr>
          </w:p>
          <w:p w14:paraId="297A02FA" w14:textId="77777777" w:rsidR="003144B9" w:rsidRDefault="00164331">
            <w:pPr>
              <w:ind w:left="232" w:right="221"/>
              <w:jc w:val="center"/>
              <w:rPr>
                <w:b/>
                <w:sz w:val="28"/>
                <w:szCs w:val="28"/>
              </w:rPr>
            </w:pPr>
            <w:r>
              <w:rPr>
                <w:b/>
                <w:color w:val="C00000"/>
                <w:sz w:val="28"/>
                <w:szCs w:val="28"/>
              </w:rPr>
              <w:t>15%</w:t>
            </w:r>
          </w:p>
        </w:tc>
      </w:tr>
      <w:tr w:rsidR="003144B9" w14:paraId="1972C437" w14:textId="77777777">
        <w:trPr>
          <w:trHeight w:val="2353"/>
        </w:trPr>
        <w:tc>
          <w:tcPr>
            <w:tcW w:w="12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796AC3" w14:textId="77777777" w:rsidR="003144B9" w:rsidRDefault="00164331">
            <w:pPr>
              <w:ind w:left="143" w:right="135"/>
              <w:jc w:val="center"/>
              <w:rPr>
                <w:b/>
              </w:rPr>
            </w:pPr>
            <w:r>
              <w:rPr>
                <w:b/>
                <w:color w:val="0070C0"/>
              </w:rPr>
              <w:t>9, 17 &amp; 18</w:t>
            </w:r>
          </w:p>
        </w:tc>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0186BE" w14:textId="77777777" w:rsidR="003144B9" w:rsidRDefault="00164331">
            <w:pPr>
              <w:numPr>
                <w:ilvl w:val="0"/>
                <w:numId w:val="3"/>
              </w:numPr>
              <w:spacing w:before="177"/>
              <w:rPr>
                <w:sz w:val="28"/>
                <w:szCs w:val="28"/>
              </w:rPr>
            </w:pPr>
            <w:r>
              <w:rPr>
                <w:sz w:val="28"/>
                <w:szCs w:val="28"/>
              </w:rPr>
              <w:t>Resources, timing and implementation of activities in accordance with the planned objectives.</w:t>
            </w:r>
          </w:p>
          <w:p w14:paraId="399B00F0" w14:textId="77777777" w:rsidR="003144B9" w:rsidRDefault="00164331">
            <w:pPr>
              <w:numPr>
                <w:ilvl w:val="0"/>
                <w:numId w:val="1"/>
              </w:numPr>
              <w:tabs>
                <w:tab w:val="left" w:pos="569"/>
              </w:tabs>
              <w:spacing w:before="1"/>
              <w:ind w:right="95"/>
              <w:jc w:val="both"/>
              <w:rPr>
                <w:sz w:val="18"/>
                <w:szCs w:val="18"/>
              </w:rPr>
            </w:pPr>
            <w:r>
              <w:rPr>
                <w:sz w:val="18"/>
                <w:szCs w:val="18"/>
              </w:rPr>
              <w:t>This section shall record the resources employed. This may include human resources (teachers, volunteers, collaborators, institutional support), as well as those material resources used and/or generated for the achievement of the service objectives</w:t>
            </w:r>
          </w:p>
          <w:p w14:paraId="0A7FCFD5" w14:textId="77777777" w:rsidR="003144B9" w:rsidRDefault="00164331">
            <w:pPr>
              <w:numPr>
                <w:ilvl w:val="0"/>
                <w:numId w:val="1"/>
              </w:numPr>
              <w:tabs>
                <w:tab w:val="left" w:pos="569"/>
              </w:tabs>
              <w:ind w:right="95"/>
              <w:jc w:val="both"/>
              <w:rPr>
                <w:sz w:val="18"/>
                <w:szCs w:val="18"/>
              </w:rPr>
            </w:pPr>
            <w:r>
              <w:rPr>
                <w:sz w:val="18"/>
                <w:szCs w:val="18"/>
              </w:rPr>
              <w:t>Show the timing of the project, providing a description and justification of its phases (preparation, implementation, and closing of the project). It is desirable to explain and justify any unforeseen changes that may have affected the execution of the planned deadlines</w:t>
            </w:r>
          </w:p>
          <w:p w14:paraId="6454CD48" w14:textId="77777777" w:rsidR="003144B9" w:rsidRDefault="00164331">
            <w:pPr>
              <w:numPr>
                <w:ilvl w:val="0"/>
                <w:numId w:val="1"/>
              </w:numPr>
              <w:tabs>
                <w:tab w:val="left" w:pos="569"/>
              </w:tabs>
              <w:ind w:right="95"/>
              <w:jc w:val="both"/>
              <w:rPr>
                <w:sz w:val="18"/>
                <w:szCs w:val="18"/>
              </w:rPr>
            </w:pPr>
            <w:r>
              <w:rPr>
                <w:sz w:val="18"/>
                <w:szCs w:val="18"/>
              </w:rPr>
              <w:t>Describe in as much detail as possible the main activities carried out in order to achieve the project objectives. (both inside and outside the classroom): The activities could be classified (not necessarily) into learning activities and service activities, although in many cases they often cover both at the same time</w:t>
            </w:r>
          </w:p>
          <w:p w14:paraId="2454381F" w14:textId="77777777" w:rsidR="003144B9" w:rsidRDefault="003144B9">
            <w:pPr>
              <w:tabs>
                <w:tab w:val="left" w:pos="505"/>
              </w:tabs>
              <w:ind w:left="432" w:right="92" w:hanging="288"/>
              <w:jc w:val="both"/>
              <w:rPr>
                <w:sz w:val="18"/>
                <w:szCs w:val="18"/>
              </w:rPr>
            </w:pPr>
          </w:p>
        </w:tc>
        <w:tc>
          <w:tcPr>
            <w:tcW w:w="9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F9C57E" w14:textId="77777777" w:rsidR="003144B9" w:rsidRDefault="003144B9">
            <w:pPr>
              <w:rPr>
                <w:rFonts w:ascii="Times New Roman" w:eastAsia="Times New Roman" w:hAnsi="Times New Roman" w:cs="Times New Roman"/>
                <w:sz w:val="28"/>
                <w:szCs w:val="28"/>
              </w:rPr>
            </w:pPr>
          </w:p>
          <w:p w14:paraId="021A5083" w14:textId="77777777" w:rsidR="003144B9" w:rsidRDefault="003144B9">
            <w:pPr>
              <w:rPr>
                <w:rFonts w:ascii="Times New Roman" w:eastAsia="Times New Roman" w:hAnsi="Times New Roman" w:cs="Times New Roman"/>
                <w:sz w:val="28"/>
                <w:szCs w:val="28"/>
              </w:rPr>
            </w:pPr>
          </w:p>
          <w:p w14:paraId="468F6DFB" w14:textId="77777777" w:rsidR="003144B9" w:rsidRDefault="003144B9">
            <w:pPr>
              <w:spacing w:before="6"/>
              <w:rPr>
                <w:rFonts w:ascii="Times New Roman" w:eastAsia="Times New Roman" w:hAnsi="Times New Roman" w:cs="Times New Roman"/>
                <w:sz w:val="34"/>
                <w:szCs w:val="34"/>
              </w:rPr>
            </w:pPr>
          </w:p>
          <w:p w14:paraId="077B1F77" w14:textId="77777777" w:rsidR="003144B9" w:rsidRDefault="00164331">
            <w:pPr>
              <w:ind w:left="232" w:right="221"/>
              <w:jc w:val="center"/>
              <w:rPr>
                <w:b/>
                <w:sz w:val="28"/>
                <w:szCs w:val="28"/>
              </w:rPr>
            </w:pPr>
            <w:r>
              <w:rPr>
                <w:b/>
                <w:color w:val="C00000"/>
                <w:sz w:val="28"/>
                <w:szCs w:val="28"/>
              </w:rPr>
              <w:t>10%</w:t>
            </w:r>
          </w:p>
        </w:tc>
      </w:tr>
      <w:tr w:rsidR="003144B9" w14:paraId="1DF71F26" w14:textId="77777777">
        <w:trPr>
          <w:trHeight w:val="1113"/>
        </w:trPr>
        <w:tc>
          <w:tcPr>
            <w:tcW w:w="12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DE3D5B" w14:textId="77777777" w:rsidR="003144B9" w:rsidRDefault="00164331">
            <w:pPr>
              <w:jc w:val="center"/>
              <w:rPr>
                <w:rFonts w:ascii="Times New Roman" w:eastAsia="Times New Roman" w:hAnsi="Times New Roman" w:cs="Times New Roman"/>
              </w:rPr>
            </w:pPr>
            <w:r>
              <w:rPr>
                <w:b/>
                <w:color w:val="0070C0"/>
              </w:rPr>
              <w:t>13</w:t>
            </w:r>
          </w:p>
        </w:tc>
        <w:tc>
          <w:tcPr>
            <w:tcW w:w="77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E4C1ED" w14:textId="77777777" w:rsidR="003144B9" w:rsidRDefault="00164331">
            <w:pPr>
              <w:numPr>
                <w:ilvl w:val="0"/>
                <w:numId w:val="3"/>
              </w:numPr>
              <w:ind w:right="98"/>
              <w:rPr>
                <w:sz w:val="28"/>
                <w:szCs w:val="28"/>
              </w:rPr>
            </w:pPr>
            <w:r>
              <w:rPr>
                <w:sz w:val="28"/>
                <w:szCs w:val="28"/>
              </w:rPr>
              <w:t xml:space="preserve">Reasoned reflection activities: </w:t>
            </w:r>
          </w:p>
          <w:p w14:paraId="1CF049DC" w14:textId="77777777" w:rsidR="003144B9" w:rsidRDefault="00164331">
            <w:pPr>
              <w:tabs>
                <w:tab w:val="left" w:pos="504"/>
              </w:tabs>
              <w:ind w:left="504" w:right="92"/>
              <w:jc w:val="both"/>
              <w:rPr>
                <w:sz w:val="18"/>
                <w:szCs w:val="18"/>
              </w:rPr>
            </w:pPr>
            <w:r>
              <w:rPr>
                <w:sz w:val="18"/>
                <w:szCs w:val="18"/>
              </w:rPr>
              <w:t xml:space="preserve">How reflection was carried out with S-L participants is clearly outlined: </w:t>
            </w:r>
          </w:p>
          <w:p w14:paraId="494E4F92" w14:textId="77777777" w:rsidR="003144B9" w:rsidRDefault="00164331">
            <w:pPr>
              <w:ind w:left="504" w:right="98"/>
              <w:rPr>
                <w:sz w:val="18"/>
                <w:szCs w:val="18"/>
              </w:rPr>
            </w:pPr>
            <w:r>
              <w:rPr>
                <w:rFonts w:ascii="Noto Sans Symbols" w:eastAsia="Noto Sans Symbols" w:hAnsi="Noto Sans Symbols" w:cs="Noto Sans Symbols"/>
                <w:sz w:val="18"/>
                <w:szCs w:val="18"/>
              </w:rPr>
              <w:t>🡪</w:t>
            </w:r>
            <w:r>
              <w:rPr>
                <w:sz w:val="18"/>
                <w:szCs w:val="18"/>
              </w:rPr>
              <w:t xml:space="preserve"> Topics of the reflection (reflection on…)</w:t>
            </w:r>
          </w:p>
          <w:p w14:paraId="5C4F6BEE" w14:textId="77777777" w:rsidR="003144B9" w:rsidRDefault="00164331">
            <w:pPr>
              <w:ind w:left="504" w:right="98"/>
              <w:rPr>
                <w:sz w:val="18"/>
                <w:szCs w:val="18"/>
              </w:rPr>
            </w:pPr>
            <w:r>
              <w:rPr>
                <w:rFonts w:ascii="Noto Sans Symbols" w:eastAsia="Noto Sans Symbols" w:hAnsi="Noto Sans Symbols" w:cs="Noto Sans Symbols"/>
                <w:sz w:val="18"/>
                <w:szCs w:val="18"/>
              </w:rPr>
              <w:t>🡪</w:t>
            </w:r>
            <w:r>
              <w:rPr>
                <w:sz w:val="18"/>
                <w:szCs w:val="18"/>
              </w:rPr>
              <w:t xml:space="preserve"> Means/instruments used for the reflection activities</w:t>
            </w:r>
          </w:p>
          <w:p w14:paraId="6DEC65C5" w14:textId="77777777" w:rsidR="003144B9" w:rsidRDefault="00164331">
            <w:pPr>
              <w:ind w:left="504" w:right="98"/>
              <w:rPr>
                <w:sz w:val="18"/>
                <w:szCs w:val="18"/>
              </w:rPr>
            </w:pPr>
            <w:r>
              <w:rPr>
                <w:rFonts w:ascii="Noto Sans Symbols" w:eastAsia="Noto Sans Symbols" w:hAnsi="Noto Sans Symbols" w:cs="Noto Sans Symbols"/>
                <w:sz w:val="18"/>
                <w:szCs w:val="18"/>
              </w:rPr>
              <w:t>🡪</w:t>
            </w:r>
            <w:r>
              <w:rPr>
                <w:sz w:val="18"/>
                <w:szCs w:val="18"/>
              </w:rPr>
              <w:t>When the reflection activities took place</w:t>
            </w:r>
          </w:p>
          <w:p w14:paraId="21092E61" w14:textId="77777777" w:rsidR="003144B9" w:rsidRDefault="003144B9">
            <w:pPr>
              <w:tabs>
                <w:tab w:val="left" w:pos="569"/>
              </w:tabs>
              <w:spacing w:before="1"/>
              <w:ind w:left="143" w:right="95"/>
              <w:jc w:val="both"/>
              <w:rPr>
                <w:sz w:val="28"/>
                <w:szCs w:val="28"/>
              </w:rPr>
            </w:pPr>
          </w:p>
        </w:tc>
        <w:tc>
          <w:tcPr>
            <w:tcW w:w="9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4503CB" w14:textId="77777777" w:rsidR="003144B9" w:rsidRDefault="00164331">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AAF8AAB" w14:textId="77777777" w:rsidR="003144B9" w:rsidRDefault="003144B9">
            <w:pPr>
              <w:rPr>
                <w:rFonts w:ascii="Times New Roman" w:eastAsia="Times New Roman" w:hAnsi="Times New Roman" w:cs="Times New Roman"/>
                <w:sz w:val="28"/>
                <w:szCs w:val="28"/>
              </w:rPr>
            </w:pPr>
          </w:p>
          <w:p w14:paraId="0B6788C8" w14:textId="77777777" w:rsidR="003144B9" w:rsidRDefault="00164331">
            <w:pPr>
              <w:jc w:val="center"/>
              <w:rPr>
                <w:rFonts w:ascii="Times New Roman" w:eastAsia="Times New Roman" w:hAnsi="Times New Roman" w:cs="Times New Roman"/>
                <w:sz w:val="28"/>
                <w:szCs w:val="28"/>
              </w:rPr>
            </w:pPr>
            <w:r>
              <w:rPr>
                <w:b/>
                <w:color w:val="C00000"/>
                <w:sz w:val="28"/>
                <w:szCs w:val="28"/>
              </w:rPr>
              <w:t>15%</w:t>
            </w:r>
          </w:p>
        </w:tc>
      </w:tr>
    </w:tbl>
    <w:p w14:paraId="2C72BB04" w14:textId="77777777" w:rsidR="003144B9" w:rsidRDefault="003144B9">
      <w:pPr>
        <w:rPr>
          <w:rFonts w:ascii="Times New Roman" w:eastAsia="Times New Roman" w:hAnsi="Times New Roman" w:cs="Times New Roman"/>
          <w:b/>
          <w:color w:val="2F5496"/>
          <w:sz w:val="32"/>
          <w:szCs w:val="32"/>
        </w:rPr>
      </w:pPr>
    </w:p>
    <w:p w14:paraId="487D437F" w14:textId="77777777" w:rsidR="003144B9" w:rsidRDefault="003144B9">
      <w:pPr>
        <w:rPr>
          <w:rFonts w:ascii="Times New Roman" w:eastAsia="Times New Roman" w:hAnsi="Times New Roman" w:cs="Times New Roman"/>
          <w:b/>
          <w:color w:val="2F5496"/>
          <w:sz w:val="32"/>
          <w:szCs w:val="32"/>
        </w:rPr>
      </w:pPr>
    </w:p>
    <w:p w14:paraId="08933E13" w14:textId="77777777" w:rsidR="003144B9" w:rsidRDefault="003144B9">
      <w:pPr>
        <w:jc w:val="center"/>
        <w:rPr>
          <w:rFonts w:ascii="Times New Roman" w:eastAsia="Times New Roman" w:hAnsi="Times New Roman" w:cs="Times New Roman"/>
          <w:b/>
          <w:color w:val="2F5496"/>
          <w:sz w:val="32"/>
          <w:szCs w:val="32"/>
        </w:rPr>
      </w:pPr>
    </w:p>
    <w:tbl>
      <w:tblPr>
        <w:tblStyle w:val="a0"/>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4"/>
        <w:gridCol w:w="7293"/>
        <w:gridCol w:w="1061"/>
      </w:tblGrid>
      <w:tr w:rsidR="003144B9" w14:paraId="4FCB3C19" w14:textId="77777777">
        <w:tc>
          <w:tcPr>
            <w:tcW w:w="1274" w:type="dxa"/>
            <w:vAlign w:val="center"/>
          </w:tcPr>
          <w:p w14:paraId="13C117B3" w14:textId="77777777" w:rsidR="003144B9" w:rsidRDefault="00164331">
            <w:pPr>
              <w:pBdr>
                <w:top w:val="nil"/>
                <w:left w:val="nil"/>
                <w:bottom w:val="nil"/>
                <w:right w:val="nil"/>
                <w:between w:val="nil"/>
              </w:pBdr>
              <w:spacing w:before="4"/>
              <w:jc w:val="center"/>
              <w:rPr>
                <w:rFonts w:ascii="Times New Roman" w:eastAsia="Times New Roman" w:hAnsi="Times New Roman" w:cs="Times New Roman"/>
                <w:color w:val="000000"/>
              </w:rPr>
            </w:pPr>
            <w:r>
              <w:rPr>
                <w:b/>
                <w:color w:val="0070C0"/>
              </w:rPr>
              <w:t>14</w:t>
            </w:r>
          </w:p>
        </w:tc>
        <w:tc>
          <w:tcPr>
            <w:tcW w:w="7293" w:type="dxa"/>
          </w:tcPr>
          <w:p w14:paraId="71B6FBBA" w14:textId="77777777" w:rsidR="003144B9" w:rsidRDefault="00164331">
            <w:pPr>
              <w:numPr>
                <w:ilvl w:val="0"/>
                <w:numId w:val="3"/>
              </w:numPr>
              <w:pBdr>
                <w:top w:val="nil"/>
                <w:left w:val="nil"/>
                <w:bottom w:val="nil"/>
                <w:right w:val="nil"/>
                <w:between w:val="nil"/>
              </w:pBdr>
              <w:ind w:right="98"/>
              <w:rPr>
                <w:color w:val="000000"/>
                <w:sz w:val="28"/>
                <w:szCs w:val="28"/>
              </w:rPr>
            </w:pPr>
            <w:r>
              <w:rPr>
                <w:color w:val="000000"/>
                <w:sz w:val="28"/>
                <w:szCs w:val="28"/>
              </w:rPr>
              <w:t>Evaluation of the learning and service aspects, and sustainability of the project.</w:t>
            </w:r>
          </w:p>
          <w:p w14:paraId="13E3F646" w14:textId="77777777" w:rsidR="003144B9" w:rsidRDefault="00164331">
            <w:pPr>
              <w:pBdr>
                <w:top w:val="nil"/>
                <w:left w:val="nil"/>
                <w:bottom w:val="nil"/>
                <w:right w:val="nil"/>
                <w:between w:val="nil"/>
              </w:pBdr>
              <w:tabs>
                <w:tab w:val="left" w:pos="733"/>
              </w:tabs>
              <w:ind w:left="504" w:right="92" w:hanging="55"/>
              <w:jc w:val="both"/>
              <w:rPr>
                <w:color w:val="000000"/>
                <w:sz w:val="18"/>
                <w:szCs w:val="18"/>
              </w:rPr>
            </w:pPr>
            <w:r>
              <w:rPr>
                <w:color w:val="000000"/>
                <w:sz w:val="18"/>
                <w:szCs w:val="18"/>
              </w:rPr>
              <w:t>Evaluation of the project:</w:t>
            </w:r>
          </w:p>
          <w:p w14:paraId="2B6B9DE5" w14:textId="77777777" w:rsidR="003144B9" w:rsidRDefault="00164331">
            <w:pPr>
              <w:pBdr>
                <w:top w:val="nil"/>
                <w:left w:val="nil"/>
                <w:bottom w:val="nil"/>
                <w:right w:val="nil"/>
                <w:between w:val="nil"/>
              </w:pBdr>
              <w:ind w:left="874" w:right="98" w:hanging="283"/>
              <w:rPr>
                <w:color w:val="000000"/>
                <w:sz w:val="18"/>
                <w:szCs w:val="18"/>
              </w:rPr>
            </w:pPr>
            <w:r>
              <w:rPr>
                <w:rFonts w:ascii="Noto Sans Symbols" w:eastAsia="Noto Sans Symbols" w:hAnsi="Noto Sans Symbols" w:cs="Noto Sans Symbols"/>
                <w:color w:val="000000"/>
                <w:sz w:val="18"/>
                <w:szCs w:val="18"/>
              </w:rPr>
              <w:t>🡪</w:t>
            </w:r>
            <w:r>
              <w:rPr>
                <w:color w:val="000000"/>
                <w:sz w:val="18"/>
                <w:szCs w:val="18"/>
              </w:rPr>
              <w:t xml:space="preserve"> Explain and justify the focus of the evaluation (evaluation of the process; evaluation of the results in terms of the service and the learning).</w:t>
            </w:r>
          </w:p>
          <w:p w14:paraId="5A951216" w14:textId="77777777" w:rsidR="003144B9" w:rsidRDefault="00164331">
            <w:pPr>
              <w:pBdr>
                <w:top w:val="nil"/>
                <w:left w:val="nil"/>
                <w:bottom w:val="nil"/>
                <w:right w:val="nil"/>
                <w:between w:val="nil"/>
              </w:pBdr>
              <w:ind w:left="874" w:right="98" w:hanging="283"/>
              <w:rPr>
                <w:color w:val="000000"/>
                <w:sz w:val="18"/>
                <w:szCs w:val="18"/>
              </w:rPr>
            </w:pPr>
            <w:r>
              <w:rPr>
                <w:rFonts w:ascii="Noto Sans Symbols" w:eastAsia="Noto Sans Symbols" w:hAnsi="Noto Sans Symbols" w:cs="Noto Sans Symbols"/>
                <w:color w:val="000000"/>
                <w:sz w:val="18"/>
                <w:szCs w:val="18"/>
              </w:rPr>
              <w:t>🡪</w:t>
            </w:r>
            <w:r>
              <w:rPr>
                <w:color w:val="000000"/>
                <w:sz w:val="18"/>
                <w:szCs w:val="18"/>
              </w:rPr>
              <w:t xml:space="preserve"> Explain and justify the evaluation instruments use</w:t>
            </w:r>
          </w:p>
          <w:p w14:paraId="23E3C32A" w14:textId="77777777" w:rsidR="003144B9" w:rsidRDefault="00164331">
            <w:pPr>
              <w:pBdr>
                <w:top w:val="nil"/>
                <w:left w:val="nil"/>
                <w:bottom w:val="nil"/>
                <w:right w:val="nil"/>
                <w:between w:val="nil"/>
              </w:pBdr>
              <w:ind w:left="874" w:right="98" w:hanging="283"/>
              <w:rPr>
                <w:color w:val="000000"/>
                <w:sz w:val="18"/>
                <w:szCs w:val="18"/>
              </w:rPr>
            </w:pPr>
            <w:r>
              <w:rPr>
                <w:rFonts w:ascii="Noto Sans Symbols" w:eastAsia="Noto Sans Symbols" w:hAnsi="Noto Sans Symbols" w:cs="Noto Sans Symbols"/>
                <w:color w:val="000000"/>
                <w:sz w:val="18"/>
                <w:szCs w:val="18"/>
              </w:rPr>
              <w:t>🡪</w:t>
            </w:r>
            <w:r>
              <w:rPr>
                <w:color w:val="000000"/>
                <w:sz w:val="18"/>
                <w:szCs w:val="18"/>
              </w:rPr>
              <w:t xml:space="preserve"> Explain who participated in the evaluation and when it took place</w:t>
            </w:r>
          </w:p>
          <w:p w14:paraId="73C2EEAF" w14:textId="77777777" w:rsidR="003144B9" w:rsidRDefault="00164331">
            <w:pPr>
              <w:pBdr>
                <w:top w:val="nil"/>
                <w:left w:val="nil"/>
                <w:bottom w:val="nil"/>
                <w:right w:val="nil"/>
                <w:between w:val="nil"/>
              </w:pBdr>
              <w:ind w:left="874" w:right="98" w:hanging="283"/>
              <w:rPr>
                <w:color w:val="000000"/>
                <w:sz w:val="18"/>
                <w:szCs w:val="18"/>
              </w:rPr>
            </w:pPr>
            <w:r>
              <w:rPr>
                <w:rFonts w:ascii="Noto Sans Symbols" w:eastAsia="Noto Sans Symbols" w:hAnsi="Noto Sans Symbols" w:cs="Noto Sans Symbols"/>
                <w:color w:val="000000"/>
                <w:sz w:val="18"/>
                <w:szCs w:val="18"/>
              </w:rPr>
              <w:t>🡪</w:t>
            </w:r>
            <w:r>
              <w:rPr>
                <w:color w:val="000000"/>
                <w:sz w:val="18"/>
                <w:szCs w:val="18"/>
              </w:rPr>
              <w:t xml:space="preserve"> Assess the achievement or non-achievement of the proposed objectives, both in terms of learning and service</w:t>
            </w:r>
          </w:p>
          <w:p w14:paraId="184B93E8" w14:textId="77777777" w:rsidR="003144B9" w:rsidRDefault="00164331">
            <w:pPr>
              <w:pBdr>
                <w:top w:val="nil"/>
                <w:left w:val="nil"/>
                <w:bottom w:val="nil"/>
                <w:right w:val="nil"/>
                <w:between w:val="nil"/>
              </w:pBdr>
              <w:ind w:left="874" w:right="98" w:hanging="283"/>
              <w:rPr>
                <w:color w:val="000000"/>
                <w:sz w:val="18"/>
                <w:szCs w:val="18"/>
              </w:rPr>
            </w:pPr>
            <w:r>
              <w:rPr>
                <w:rFonts w:ascii="Noto Sans Symbols" w:eastAsia="Noto Sans Symbols" w:hAnsi="Noto Sans Symbols" w:cs="Noto Sans Symbols"/>
                <w:color w:val="000000"/>
                <w:sz w:val="18"/>
                <w:szCs w:val="18"/>
              </w:rPr>
              <w:t>🡪</w:t>
            </w:r>
            <w:r>
              <w:rPr>
                <w:color w:val="000000"/>
                <w:sz w:val="18"/>
                <w:szCs w:val="18"/>
              </w:rPr>
              <w:t xml:space="preserve"> Indicators of the impact on learning and indicators of social impact are presented</w:t>
            </w:r>
          </w:p>
          <w:p w14:paraId="2675E727" w14:textId="77777777" w:rsidR="003144B9" w:rsidRDefault="00164331">
            <w:pPr>
              <w:pBdr>
                <w:top w:val="nil"/>
                <w:left w:val="nil"/>
                <w:bottom w:val="nil"/>
                <w:right w:val="nil"/>
                <w:between w:val="nil"/>
              </w:pBdr>
              <w:ind w:left="874" w:right="98" w:hanging="283"/>
              <w:rPr>
                <w:color w:val="000000"/>
                <w:sz w:val="18"/>
                <w:szCs w:val="18"/>
              </w:rPr>
            </w:pPr>
            <w:r>
              <w:rPr>
                <w:rFonts w:ascii="Noto Sans Symbols" w:eastAsia="Noto Sans Symbols" w:hAnsi="Noto Sans Symbols" w:cs="Noto Sans Symbols"/>
                <w:color w:val="000000"/>
                <w:sz w:val="18"/>
                <w:szCs w:val="18"/>
              </w:rPr>
              <w:t>🡪</w:t>
            </w:r>
            <w:r>
              <w:rPr>
                <w:color w:val="000000"/>
                <w:sz w:val="18"/>
                <w:szCs w:val="18"/>
              </w:rPr>
              <w:t xml:space="preserve"> Explain the limitations and difficulties detected, as well as possible considerations that could have avoided them</w:t>
            </w:r>
          </w:p>
          <w:p w14:paraId="14317BAB" w14:textId="77777777" w:rsidR="003144B9" w:rsidRDefault="00164331">
            <w:pPr>
              <w:pBdr>
                <w:top w:val="nil"/>
                <w:left w:val="nil"/>
                <w:bottom w:val="nil"/>
                <w:right w:val="nil"/>
                <w:between w:val="nil"/>
              </w:pBdr>
              <w:spacing w:before="4"/>
              <w:ind w:left="874" w:hanging="283"/>
              <w:rPr>
                <w:rFonts w:ascii="Times New Roman" w:eastAsia="Times New Roman" w:hAnsi="Times New Roman" w:cs="Times New Roman"/>
                <w:color w:val="000000"/>
                <w:sz w:val="17"/>
                <w:szCs w:val="17"/>
              </w:rPr>
            </w:pPr>
            <w:r>
              <w:rPr>
                <w:rFonts w:ascii="Noto Sans Symbols" w:eastAsia="Noto Sans Symbols" w:hAnsi="Noto Sans Symbols" w:cs="Noto Sans Symbols"/>
                <w:color w:val="000000"/>
                <w:sz w:val="18"/>
                <w:szCs w:val="18"/>
              </w:rPr>
              <w:t>🡪</w:t>
            </w:r>
            <w:r>
              <w:rPr>
                <w:color w:val="000000"/>
                <w:sz w:val="18"/>
                <w:szCs w:val="18"/>
              </w:rPr>
              <w:t xml:space="preserve"> Briefly outline possible future projects on which to continue </w:t>
            </w:r>
          </w:p>
        </w:tc>
        <w:tc>
          <w:tcPr>
            <w:tcW w:w="1061" w:type="dxa"/>
          </w:tcPr>
          <w:p w14:paraId="496200F3" w14:textId="77777777" w:rsidR="003144B9" w:rsidRDefault="00164331">
            <w:pPr>
              <w:pBdr>
                <w:top w:val="nil"/>
                <w:left w:val="nil"/>
                <w:bottom w:val="nil"/>
                <w:right w:val="nil"/>
                <w:between w:val="nil"/>
              </w:pBdr>
              <w:spacing w:before="4"/>
              <w:jc w:val="center"/>
              <w:rPr>
                <w:rFonts w:ascii="Times New Roman" w:eastAsia="Times New Roman" w:hAnsi="Times New Roman" w:cs="Times New Roman"/>
                <w:color w:val="000000"/>
                <w:sz w:val="17"/>
                <w:szCs w:val="17"/>
              </w:rPr>
            </w:pPr>
            <w:r>
              <w:rPr>
                <w:b/>
                <w:color w:val="C00000"/>
                <w:sz w:val="28"/>
                <w:szCs w:val="28"/>
              </w:rPr>
              <w:t>10%</w:t>
            </w:r>
          </w:p>
        </w:tc>
      </w:tr>
      <w:tr w:rsidR="003144B9" w14:paraId="1D14BF19" w14:textId="77777777">
        <w:tc>
          <w:tcPr>
            <w:tcW w:w="1274" w:type="dxa"/>
            <w:vAlign w:val="center"/>
          </w:tcPr>
          <w:p w14:paraId="42CD7269" w14:textId="77777777" w:rsidR="003144B9" w:rsidRDefault="00164331">
            <w:pPr>
              <w:pBdr>
                <w:top w:val="nil"/>
                <w:left w:val="nil"/>
                <w:bottom w:val="nil"/>
                <w:right w:val="nil"/>
                <w:between w:val="nil"/>
              </w:pBdr>
              <w:spacing w:before="4"/>
              <w:jc w:val="center"/>
              <w:rPr>
                <w:b/>
                <w:color w:val="0070C0"/>
              </w:rPr>
            </w:pPr>
            <w:r>
              <w:rPr>
                <w:b/>
                <w:color w:val="0070C0"/>
              </w:rPr>
              <w:t>15 &amp; 16</w:t>
            </w:r>
          </w:p>
        </w:tc>
        <w:tc>
          <w:tcPr>
            <w:tcW w:w="7293" w:type="dxa"/>
          </w:tcPr>
          <w:p w14:paraId="5EAAEC20" w14:textId="77777777" w:rsidR="003144B9" w:rsidRDefault="00164331">
            <w:pPr>
              <w:numPr>
                <w:ilvl w:val="0"/>
                <w:numId w:val="3"/>
              </w:numPr>
              <w:pBdr>
                <w:top w:val="nil"/>
                <w:left w:val="nil"/>
                <w:bottom w:val="nil"/>
                <w:right w:val="nil"/>
                <w:between w:val="nil"/>
              </w:pBdr>
              <w:tabs>
                <w:tab w:val="left" w:pos="569"/>
              </w:tabs>
              <w:spacing w:before="1"/>
              <w:ind w:right="95"/>
              <w:jc w:val="both"/>
              <w:rPr>
                <w:color w:val="000000"/>
                <w:sz w:val="28"/>
                <w:szCs w:val="28"/>
              </w:rPr>
            </w:pPr>
            <w:r>
              <w:rPr>
                <w:color w:val="000000"/>
                <w:sz w:val="28"/>
                <w:szCs w:val="28"/>
              </w:rPr>
              <w:t>Celebration and dissemination activities.</w:t>
            </w:r>
          </w:p>
          <w:p w14:paraId="5E317A7D" w14:textId="77777777" w:rsidR="003144B9" w:rsidRDefault="00164331">
            <w:pPr>
              <w:numPr>
                <w:ilvl w:val="0"/>
                <w:numId w:val="2"/>
              </w:numPr>
              <w:pBdr>
                <w:top w:val="nil"/>
                <w:left w:val="nil"/>
                <w:bottom w:val="nil"/>
                <w:right w:val="nil"/>
                <w:between w:val="nil"/>
              </w:pBdr>
              <w:tabs>
                <w:tab w:val="left" w:pos="569"/>
              </w:tabs>
              <w:spacing w:before="1"/>
              <w:ind w:right="95"/>
              <w:jc w:val="both"/>
              <w:rPr>
                <w:color w:val="000000"/>
                <w:sz w:val="18"/>
                <w:szCs w:val="18"/>
              </w:rPr>
            </w:pPr>
            <w:r>
              <w:rPr>
                <w:color w:val="000000"/>
                <w:sz w:val="18"/>
                <w:szCs w:val="18"/>
              </w:rPr>
              <w:t>Celebration of the project and its results is clearly explained</w:t>
            </w:r>
          </w:p>
          <w:p w14:paraId="2B34F8B6" w14:textId="77777777" w:rsidR="003144B9" w:rsidRDefault="00164331">
            <w:pPr>
              <w:numPr>
                <w:ilvl w:val="0"/>
                <w:numId w:val="2"/>
              </w:numPr>
              <w:pBdr>
                <w:top w:val="nil"/>
                <w:left w:val="nil"/>
                <w:bottom w:val="nil"/>
                <w:right w:val="nil"/>
                <w:between w:val="nil"/>
              </w:pBdr>
              <w:ind w:right="98"/>
              <w:rPr>
                <w:color w:val="000000"/>
                <w:sz w:val="18"/>
                <w:szCs w:val="18"/>
              </w:rPr>
            </w:pPr>
            <w:r>
              <w:rPr>
                <w:color w:val="000000"/>
                <w:sz w:val="18"/>
                <w:szCs w:val="18"/>
              </w:rPr>
              <w:t>Describe the means and actions taken to disseminate the project. For example, website, social networks, press, leaflets, television or others.</w:t>
            </w:r>
          </w:p>
          <w:p w14:paraId="2A3615CA" w14:textId="77777777" w:rsidR="003144B9" w:rsidRDefault="003144B9">
            <w:pPr>
              <w:pBdr>
                <w:top w:val="nil"/>
                <w:left w:val="nil"/>
                <w:bottom w:val="nil"/>
                <w:right w:val="nil"/>
                <w:between w:val="nil"/>
              </w:pBdr>
              <w:ind w:left="156" w:right="98"/>
              <w:rPr>
                <w:color w:val="000000"/>
                <w:sz w:val="28"/>
                <w:szCs w:val="28"/>
              </w:rPr>
            </w:pPr>
          </w:p>
        </w:tc>
        <w:tc>
          <w:tcPr>
            <w:tcW w:w="1061" w:type="dxa"/>
          </w:tcPr>
          <w:p w14:paraId="77EEBEA5" w14:textId="77777777" w:rsidR="003144B9" w:rsidRDefault="00164331">
            <w:pPr>
              <w:pBdr>
                <w:top w:val="nil"/>
                <w:left w:val="nil"/>
                <w:bottom w:val="nil"/>
                <w:right w:val="nil"/>
                <w:between w:val="nil"/>
              </w:pBdr>
              <w:spacing w:before="4"/>
              <w:jc w:val="center"/>
              <w:rPr>
                <w:b/>
                <w:color w:val="C00000"/>
                <w:sz w:val="28"/>
                <w:szCs w:val="28"/>
              </w:rPr>
            </w:pPr>
            <w:r>
              <w:rPr>
                <w:b/>
                <w:color w:val="C00000"/>
                <w:sz w:val="28"/>
                <w:szCs w:val="28"/>
              </w:rPr>
              <w:t>10%</w:t>
            </w:r>
          </w:p>
        </w:tc>
      </w:tr>
    </w:tbl>
    <w:p w14:paraId="3FF3DF00" w14:textId="77777777" w:rsidR="003144B9" w:rsidRDefault="003144B9">
      <w:pPr>
        <w:jc w:val="both"/>
      </w:pPr>
    </w:p>
    <w:p w14:paraId="09BED054" w14:textId="77777777" w:rsidR="003144B9" w:rsidRDefault="003144B9">
      <w:pPr>
        <w:spacing w:after="0"/>
        <w:jc w:val="both"/>
      </w:pPr>
    </w:p>
    <w:p w14:paraId="784AEB5F" w14:textId="77777777" w:rsidR="003144B9" w:rsidRDefault="003144B9">
      <w:pPr>
        <w:spacing w:after="0"/>
        <w:jc w:val="both"/>
        <w:rPr>
          <w:rFonts w:ascii="Times New Roman" w:eastAsia="Times New Roman" w:hAnsi="Times New Roman" w:cs="Times New Roman"/>
          <w:b/>
          <w:sz w:val="24"/>
          <w:szCs w:val="24"/>
        </w:rPr>
      </w:pPr>
    </w:p>
    <w:p w14:paraId="6D3498F0" w14:textId="77777777" w:rsidR="003144B9" w:rsidRDefault="003144B9">
      <w:pPr>
        <w:spacing w:after="0"/>
        <w:jc w:val="both"/>
        <w:rPr>
          <w:rFonts w:ascii="Times New Roman" w:eastAsia="Times New Roman" w:hAnsi="Times New Roman" w:cs="Times New Roman"/>
          <w:sz w:val="28"/>
          <w:szCs w:val="28"/>
        </w:rPr>
      </w:pPr>
    </w:p>
    <w:p w14:paraId="15DC3217" w14:textId="77777777" w:rsidR="003144B9" w:rsidRDefault="003144B9">
      <w:pPr>
        <w:jc w:val="both"/>
        <w:rPr>
          <w:rFonts w:ascii="Times New Roman" w:eastAsia="Times New Roman" w:hAnsi="Times New Roman" w:cs="Times New Roman"/>
          <w:sz w:val="28"/>
          <w:szCs w:val="28"/>
        </w:rPr>
      </w:pPr>
      <w:bookmarkStart w:id="0" w:name="_heading=h.gjdgxs" w:colFirst="0" w:colLast="0"/>
      <w:bookmarkEnd w:id="0"/>
    </w:p>
    <w:sectPr w:rsidR="003144B9">
      <w:headerReference w:type="default" r:id="rId9"/>
      <w:footerReference w:type="default" r:id="rId10"/>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E2C1C" w14:textId="77777777" w:rsidR="00164331" w:rsidRDefault="00164331">
      <w:pPr>
        <w:spacing w:after="0" w:line="240" w:lineRule="auto"/>
      </w:pPr>
      <w:r>
        <w:separator/>
      </w:r>
    </w:p>
  </w:endnote>
  <w:endnote w:type="continuationSeparator" w:id="0">
    <w:p w14:paraId="55A39EBD" w14:textId="77777777" w:rsidR="00164331" w:rsidRDefault="00164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C4B4A" w14:textId="77777777" w:rsidR="003144B9" w:rsidRDefault="00164331">
    <w:pPr>
      <w:pBdr>
        <w:top w:val="nil"/>
        <w:left w:val="nil"/>
        <w:bottom w:val="nil"/>
        <w:right w:val="nil"/>
        <w:between w:val="nil"/>
      </w:pBdr>
      <w:tabs>
        <w:tab w:val="center" w:pos="4819"/>
        <w:tab w:val="right" w:pos="9638"/>
      </w:tabs>
      <w:spacing w:after="0" w:line="240" w:lineRule="auto"/>
      <w:rPr>
        <w:color w:val="000000"/>
      </w:rPr>
    </w:pPr>
    <w:r>
      <w:rPr>
        <w:noProof/>
      </w:rPr>
      <w:drawing>
        <wp:anchor distT="0" distB="0" distL="114300" distR="114300" simplePos="0" relativeHeight="251660288" behindDoc="0" locked="0" layoutInCell="1" hidden="0" allowOverlap="1" wp14:anchorId="0CAD4650" wp14:editId="6E6F25F4">
          <wp:simplePos x="0" y="0"/>
          <wp:positionH relativeFrom="column">
            <wp:posOffset>3701415</wp:posOffset>
          </wp:positionH>
          <wp:positionV relativeFrom="paragraph">
            <wp:posOffset>323215</wp:posOffset>
          </wp:positionV>
          <wp:extent cx="721995" cy="247015"/>
          <wp:effectExtent l="0" t="0" r="0" b="0"/>
          <wp:wrapSquare wrapText="bothSides" distT="0" distB="0" distL="114300" distR="114300"/>
          <wp:docPr id="7" name="image6.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6.png" descr="Immagine che contiene testo&#10;&#10;Descrizione generata automaticamente"/>
                  <pic:cNvPicPr preferRelativeResize="0"/>
                </pic:nvPicPr>
                <pic:blipFill>
                  <a:blip r:embed="rId1"/>
                  <a:srcRect/>
                  <a:stretch>
                    <a:fillRect/>
                  </a:stretch>
                </pic:blipFill>
                <pic:spPr>
                  <a:xfrm>
                    <a:off x="0" y="0"/>
                    <a:ext cx="721995" cy="24701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90FF901" wp14:editId="34D05C7A">
          <wp:simplePos x="0" y="0"/>
          <wp:positionH relativeFrom="column">
            <wp:posOffset>-462914</wp:posOffset>
          </wp:positionH>
          <wp:positionV relativeFrom="paragraph">
            <wp:posOffset>243840</wp:posOffset>
          </wp:positionV>
          <wp:extent cx="815340" cy="365125"/>
          <wp:effectExtent l="0" t="0" r="0" b="0"/>
          <wp:wrapSquare wrapText="bothSides" distT="0" distB="0" distL="114300" distR="114300"/>
          <wp:docPr id="9" name="image7.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7.png" descr="Immagine che contiene testo&#10;&#10;Descrizione generata automaticamente"/>
                  <pic:cNvPicPr preferRelativeResize="0"/>
                </pic:nvPicPr>
                <pic:blipFill>
                  <a:blip r:embed="rId2"/>
                  <a:srcRect/>
                  <a:stretch>
                    <a:fillRect/>
                  </a:stretch>
                </pic:blipFill>
                <pic:spPr>
                  <a:xfrm>
                    <a:off x="0" y="0"/>
                    <a:ext cx="815340" cy="36512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3878883E" wp14:editId="030F76CA">
          <wp:simplePos x="0" y="0"/>
          <wp:positionH relativeFrom="column">
            <wp:posOffset>4646930</wp:posOffset>
          </wp:positionH>
          <wp:positionV relativeFrom="paragraph">
            <wp:posOffset>300990</wp:posOffset>
          </wp:positionV>
          <wp:extent cx="915670" cy="244475"/>
          <wp:effectExtent l="0" t="0" r="0" b="0"/>
          <wp:wrapSquare wrapText="bothSides" distT="0" distB="0" distL="114300" distR="114300"/>
          <wp:docPr id="3" name="image2.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10;&#10;Descrizione generata automaticamente"/>
                  <pic:cNvPicPr preferRelativeResize="0"/>
                </pic:nvPicPr>
                <pic:blipFill>
                  <a:blip r:embed="rId3"/>
                  <a:srcRect/>
                  <a:stretch>
                    <a:fillRect/>
                  </a:stretch>
                </pic:blipFill>
                <pic:spPr>
                  <a:xfrm>
                    <a:off x="0" y="0"/>
                    <a:ext cx="915670" cy="244475"/>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034CC2B5" wp14:editId="32D64A63">
          <wp:simplePos x="0" y="0"/>
          <wp:positionH relativeFrom="column">
            <wp:posOffset>2212340</wp:posOffset>
          </wp:positionH>
          <wp:positionV relativeFrom="paragraph">
            <wp:posOffset>44450</wp:posOffset>
          </wp:positionV>
          <wp:extent cx="1216660" cy="684530"/>
          <wp:effectExtent l="0" t="0" r="0" b="0"/>
          <wp:wrapSquare wrapText="bothSides" distT="0" distB="0" distL="114300" distR="114300"/>
          <wp:docPr id="8" name="image10.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0.png" descr="Immagine che contiene testo&#10;&#10;Descrizione generata automaticamente"/>
                  <pic:cNvPicPr preferRelativeResize="0"/>
                </pic:nvPicPr>
                <pic:blipFill>
                  <a:blip r:embed="rId4"/>
                  <a:srcRect/>
                  <a:stretch>
                    <a:fillRect/>
                  </a:stretch>
                </pic:blipFill>
                <pic:spPr>
                  <a:xfrm>
                    <a:off x="0" y="0"/>
                    <a:ext cx="1216660" cy="68453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61F07E04" wp14:editId="621F51A4">
          <wp:simplePos x="0" y="0"/>
          <wp:positionH relativeFrom="column">
            <wp:posOffset>5812790</wp:posOffset>
          </wp:positionH>
          <wp:positionV relativeFrom="paragraph">
            <wp:posOffset>292100</wp:posOffset>
          </wp:positionV>
          <wp:extent cx="796290" cy="238125"/>
          <wp:effectExtent l="0" t="0" r="0" b="0"/>
          <wp:wrapSquare wrapText="bothSides" distT="0" distB="0" distL="114300" distR="114300"/>
          <wp:docPr id="10" name="image1.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10;&#10;Descrizione generata automaticamente"/>
                  <pic:cNvPicPr preferRelativeResize="0"/>
                </pic:nvPicPr>
                <pic:blipFill>
                  <a:blip r:embed="rId5"/>
                  <a:srcRect/>
                  <a:stretch>
                    <a:fillRect/>
                  </a:stretch>
                </pic:blipFill>
                <pic:spPr>
                  <a:xfrm>
                    <a:off x="0" y="0"/>
                    <a:ext cx="796290" cy="238125"/>
                  </a:xfrm>
                  <a:prstGeom prst="rect">
                    <a:avLst/>
                  </a:prstGeom>
                  <a:ln/>
                </pic:spPr>
              </pic:pic>
            </a:graphicData>
          </a:graphic>
        </wp:anchor>
      </w:drawing>
    </w:r>
    <w:r>
      <w:rPr>
        <w:noProof/>
      </w:rPr>
      <mc:AlternateContent>
        <mc:Choice Requires="wpg">
          <w:drawing>
            <wp:anchor distT="0" distB="0" distL="114300" distR="114300" simplePos="0" relativeHeight="251665408" behindDoc="0" locked="0" layoutInCell="1" hidden="0" allowOverlap="1" wp14:anchorId="668BF9E3" wp14:editId="22FE563A">
              <wp:simplePos x="0" y="0"/>
              <wp:positionH relativeFrom="column">
                <wp:posOffset>-1041399</wp:posOffset>
              </wp:positionH>
              <wp:positionV relativeFrom="paragraph">
                <wp:posOffset>9918700</wp:posOffset>
              </wp:positionV>
              <wp:extent cx="7983855" cy="90170"/>
              <wp:effectExtent l="0" t="0" r="0" b="0"/>
              <wp:wrapNone/>
              <wp:docPr id="1" name="Rectangle 1"/>
              <wp:cNvGraphicFramePr/>
              <a:graphic xmlns:a="http://schemas.openxmlformats.org/drawingml/2006/main">
                <a:graphicData uri="http://schemas.microsoft.com/office/word/2010/wordprocessingShape">
                  <wps:wsp>
                    <wps:cNvSpPr/>
                    <wps:spPr>
                      <a:xfrm>
                        <a:off x="1360423" y="3741265"/>
                        <a:ext cx="7971155" cy="77470"/>
                      </a:xfrm>
                      <a:prstGeom prst="rect">
                        <a:avLst/>
                      </a:prstGeom>
                      <a:solidFill>
                        <a:srgbClr val="FFD966"/>
                      </a:solidFill>
                      <a:ln w="12700" cap="flat" cmpd="sng">
                        <a:solidFill>
                          <a:schemeClr val="lt1"/>
                        </a:solidFill>
                        <a:prstDash val="solid"/>
                        <a:miter lim="800000"/>
                        <a:headEnd type="none" w="sm" len="sm"/>
                        <a:tailEnd type="none" w="sm" len="sm"/>
                      </a:ln>
                    </wps:spPr>
                    <wps:txbx>
                      <w:txbxContent>
                        <w:p w14:paraId="6A07D0E2" w14:textId="77777777" w:rsidR="003144B9" w:rsidRDefault="003144B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-1041399</wp:posOffset>
              </wp:positionH>
              <wp:positionV relativeFrom="paragraph">
                <wp:posOffset>9918700</wp:posOffset>
              </wp:positionV>
              <wp:extent cx="7983855" cy="90170"/>
              <wp:effectExtent b="0" l="0" r="0" t="0"/>
              <wp:wrapNone/>
              <wp:docPr id="1"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7983855" cy="90170"/>
                      </a:xfrm>
                      <a:prstGeom prst="rect"/>
                      <a:ln/>
                    </pic:spPr>
                  </pic:pic>
                </a:graphicData>
              </a:graphic>
            </wp:anchor>
          </w:drawing>
        </mc:Fallback>
      </mc:AlternateContent>
    </w:r>
    <w:r>
      <w:rPr>
        <w:noProof/>
      </w:rPr>
      <w:drawing>
        <wp:anchor distT="0" distB="0" distL="114300" distR="114300" simplePos="0" relativeHeight="251666432" behindDoc="0" locked="0" layoutInCell="1" hidden="0" allowOverlap="1" wp14:anchorId="123EC3F8" wp14:editId="0CF0ACDB">
          <wp:simplePos x="0" y="0"/>
          <wp:positionH relativeFrom="column">
            <wp:posOffset>578485</wp:posOffset>
          </wp:positionH>
          <wp:positionV relativeFrom="paragraph">
            <wp:posOffset>69215</wp:posOffset>
          </wp:positionV>
          <wp:extent cx="1456055" cy="351155"/>
          <wp:effectExtent l="0" t="0" r="0" b="0"/>
          <wp:wrapNone/>
          <wp:docPr id="4" name="image4.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4.png" descr="Immagine che contiene testo&#10;&#10;Descrizione generata automaticamente"/>
                  <pic:cNvPicPr preferRelativeResize="0"/>
                </pic:nvPicPr>
                <pic:blipFill>
                  <a:blip r:embed="rId7"/>
                  <a:srcRect/>
                  <a:stretch>
                    <a:fillRect/>
                  </a:stretch>
                </pic:blipFill>
                <pic:spPr>
                  <a:xfrm>
                    <a:off x="0" y="0"/>
                    <a:ext cx="1456055" cy="35115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2D4D4" w14:textId="77777777" w:rsidR="00164331" w:rsidRDefault="00164331">
      <w:pPr>
        <w:spacing w:after="0" w:line="240" w:lineRule="auto"/>
      </w:pPr>
      <w:r>
        <w:separator/>
      </w:r>
    </w:p>
  </w:footnote>
  <w:footnote w:type="continuationSeparator" w:id="0">
    <w:p w14:paraId="1B1A317B" w14:textId="77777777" w:rsidR="00164331" w:rsidRDefault="00164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42F7A" w14:textId="77777777" w:rsidR="003144B9" w:rsidRDefault="00164331">
    <w:pPr>
      <w:pBdr>
        <w:top w:val="nil"/>
        <w:left w:val="nil"/>
        <w:bottom w:val="nil"/>
        <w:right w:val="nil"/>
        <w:between w:val="nil"/>
      </w:pBdr>
      <w:tabs>
        <w:tab w:val="center" w:pos="4819"/>
        <w:tab w:val="right" w:pos="9638"/>
      </w:tabs>
      <w:spacing w:after="0" w:line="240" w:lineRule="auto"/>
      <w:rPr>
        <w:color w:val="000000"/>
      </w:rPr>
    </w:pPr>
    <w:r>
      <w:rPr>
        <w:color w:val="000000"/>
      </w:rPr>
      <w:t xml:space="preserve"> </w:t>
    </w:r>
    <w:r>
      <w:rPr>
        <w:noProof/>
      </w:rPr>
      <w:drawing>
        <wp:anchor distT="0" distB="0" distL="114300" distR="114300" simplePos="0" relativeHeight="251658240" behindDoc="0" locked="0" layoutInCell="1" hidden="0" allowOverlap="1" wp14:anchorId="44C397E5" wp14:editId="1EA704C2">
          <wp:simplePos x="0" y="0"/>
          <wp:positionH relativeFrom="column">
            <wp:posOffset>-41274</wp:posOffset>
          </wp:positionH>
          <wp:positionV relativeFrom="paragraph">
            <wp:posOffset>0</wp:posOffset>
          </wp:positionV>
          <wp:extent cx="1835785" cy="643255"/>
          <wp:effectExtent l="0" t="0" r="0" b="0"/>
          <wp:wrapSquare wrapText="bothSides" distT="0" distB="0" distL="114300" distR="114300"/>
          <wp:docPr id="6" name="image5.png" descr="Immagine che contiene testo, giocattolo, bambola, grafica vettoriale&#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5.png" descr="Immagine che contiene testo, giocattolo, bambola, grafica vettoriale&#10;&#10;Descrizione generata automaticamente"/>
                  <pic:cNvPicPr preferRelativeResize="0"/>
                </pic:nvPicPr>
                <pic:blipFill>
                  <a:blip r:embed="rId1"/>
                  <a:srcRect/>
                  <a:stretch>
                    <a:fillRect/>
                  </a:stretch>
                </pic:blipFill>
                <pic:spPr>
                  <a:xfrm>
                    <a:off x="0" y="0"/>
                    <a:ext cx="1835785" cy="64325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86E54C8" wp14:editId="0BB72904">
          <wp:simplePos x="0" y="0"/>
          <wp:positionH relativeFrom="column">
            <wp:posOffset>4480560</wp:posOffset>
          </wp:positionH>
          <wp:positionV relativeFrom="paragraph">
            <wp:posOffset>132715</wp:posOffset>
          </wp:positionV>
          <wp:extent cx="1754505" cy="367665"/>
          <wp:effectExtent l="0" t="0" r="0" b="0"/>
          <wp:wrapSquare wrapText="bothSides" distT="0" distB="0" distL="114300" distR="114300"/>
          <wp:docPr id="5" name="image3.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3.png" descr="Immagine che contiene testo&#10;&#10;Descrizione generata automaticamente"/>
                  <pic:cNvPicPr preferRelativeResize="0"/>
                </pic:nvPicPr>
                <pic:blipFill>
                  <a:blip r:embed="rId2"/>
                  <a:srcRect/>
                  <a:stretch>
                    <a:fillRect/>
                  </a:stretch>
                </pic:blipFill>
                <pic:spPr>
                  <a:xfrm>
                    <a:off x="0" y="0"/>
                    <a:ext cx="1754505" cy="36766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A631A4"/>
    <w:multiLevelType w:val="multilevel"/>
    <w:tmpl w:val="2C6A5062"/>
    <w:lvl w:ilvl="0">
      <w:start w:val="1"/>
      <w:numFmt w:val="decimal"/>
      <w:lvlText w:val="%1)"/>
      <w:lvlJc w:val="left"/>
      <w:pPr>
        <w:ind w:left="504" w:hanging="360"/>
      </w:pPr>
    </w:lvl>
    <w:lvl w:ilvl="1">
      <w:start w:val="1"/>
      <w:numFmt w:val="lowerLetter"/>
      <w:lvlText w:val="%2."/>
      <w:lvlJc w:val="left"/>
      <w:pPr>
        <w:ind w:left="1224" w:hanging="360"/>
      </w:pPr>
    </w:lvl>
    <w:lvl w:ilvl="2">
      <w:start w:val="1"/>
      <w:numFmt w:val="lowerRoman"/>
      <w:lvlText w:val="%3."/>
      <w:lvlJc w:val="right"/>
      <w:pPr>
        <w:ind w:left="1944" w:hanging="180"/>
      </w:pPr>
    </w:lvl>
    <w:lvl w:ilvl="3">
      <w:start w:val="1"/>
      <w:numFmt w:val="decimal"/>
      <w:lvlText w:val="%4."/>
      <w:lvlJc w:val="left"/>
      <w:pPr>
        <w:ind w:left="2664" w:hanging="360"/>
      </w:pPr>
    </w:lvl>
    <w:lvl w:ilvl="4">
      <w:start w:val="1"/>
      <w:numFmt w:val="lowerLetter"/>
      <w:lvlText w:val="%5."/>
      <w:lvlJc w:val="left"/>
      <w:pPr>
        <w:ind w:left="3384" w:hanging="360"/>
      </w:pPr>
    </w:lvl>
    <w:lvl w:ilvl="5">
      <w:start w:val="1"/>
      <w:numFmt w:val="lowerRoman"/>
      <w:lvlText w:val="%6."/>
      <w:lvlJc w:val="right"/>
      <w:pPr>
        <w:ind w:left="4104" w:hanging="180"/>
      </w:pPr>
    </w:lvl>
    <w:lvl w:ilvl="6">
      <w:start w:val="1"/>
      <w:numFmt w:val="decimal"/>
      <w:lvlText w:val="%7."/>
      <w:lvlJc w:val="left"/>
      <w:pPr>
        <w:ind w:left="4824" w:hanging="360"/>
      </w:pPr>
    </w:lvl>
    <w:lvl w:ilvl="7">
      <w:start w:val="1"/>
      <w:numFmt w:val="lowerLetter"/>
      <w:lvlText w:val="%8."/>
      <w:lvlJc w:val="left"/>
      <w:pPr>
        <w:ind w:left="5544" w:hanging="360"/>
      </w:pPr>
    </w:lvl>
    <w:lvl w:ilvl="8">
      <w:start w:val="1"/>
      <w:numFmt w:val="lowerRoman"/>
      <w:lvlText w:val="%9."/>
      <w:lvlJc w:val="right"/>
      <w:pPr>
        <w:ind w:left="6264" w:hanging="180"/>
      </w:pPr>
    </w:lvl>
  </w:abstractNum>
  <w:abstractNum w:abstractNumId="1" w15:restartNumberingAfterBreak="0">
    <w:nsid w:val="5C865897"/>
    <w:multiLevelType w:val="multilevel"/>
    <w:tmpl w:val="C39CED8E"/>
    <w:lvl w:ilvl="0">
      <w:start w:val="1"/>
      <w:numFmt w:val="decimal"/>
      <w:lvlText w:val="%1."/>
      <w:lvlJc w:val="left"/>
      <w:pPr>
        <w:ind w:left="864" w:hanging="359"/>
      </w:pPr>
    </w:lvl>
    <w:lvl w:ilvl="1">
      <w:start w:val="1"/>
      <w:numFmt w:val="lowerLetter"/>
      <w:lvlText w:val="%2."/>
      <w:lvlJc w:val="left"/>
      <w:pPr>
        <w:ind w:left="1584" w:hanging="360"/>
      </w:pPr>
    </w:lvl>
    <w:lvl w:ilvl="2">
      <w:start w:val="1"/>
      <w:numFmt w:val="lowerRoman"/>
      <w:lvlText w:val="%3."/>
      <w:lvlJc w:val="right"/>
      <w:pPr>
        <w:ind w:left="2304" w:hanging="180"/>
      </w:pPr>
    </w:lvl>
    <w:lvl w:ilvl="3">
      <w:start w:val="1"/>
      <w:numFmt w:val="decimal"/>
      <w:lvlText w:val="%4."/>
      <w:lvlJc w:val="left"/>
      <w:pPr>
        <w:ind w:left="3024" w:hanging="360"/>
      </w:pPr>
    </w:lvl>
    <w:lvl w:ilvl="4">
      <w:start w:val="1"/>
      <w:numFmt w:val="lowerLetter"/>
      <w:lvlText w:val="%5."/>
      <w:lvlJc w:val="left"/>
      <w:pPr>
        <w:ind w:left="3744" w:hanging="360"/>
      </w:pPr>
    </w:lvl>
    <w:lvl w:ilvl="5">
      <w:start w:val="1"/>
      <w:numFmt w:val="lowerRoman"/>
      <w:lvlText w:val="%6."/>
      <w:lvlJc w:val="right"/>
      <w:pPr>
        <w:ind w:left="4464" w:hanging="180"/>
      </w:pPr>
    </w:lvl>
    <w:lvl w:ilvl="6">
      <w:start w:val="1"/>
      <w:numFmt w:val="decimal"/>
      <w:lvlText w:val="%7."/>
      <w:lvlJc w:val="left"/>
      <w:pPr>
        <w:ind w:left="5184" w:hanging="360"/>
      </w:pPr>
    </w:lvl>
    <w:lvl w:ilvl="7">
      <w:start w:val="1"/>
      <w:numFmt w:val="lowerLetter"/>
      <w:lvlText w:val="%8."/>
      <w:lvlJc w:val="left"/>
      <w:pPr>
        <w:ind w:left="5904" w:hanging="360"/>
      </w:pPr>
    </w:lvl>
    <w:lvl w:ilvl="8">
      <w:start w:val="1"/>
      <w:numFmt w:val="lowerRoman"/>
      <w:lvlText w:val="%9."/>
      <w:lvlJc w:val="right"/>
      <w:pPr>
        <w:ind w:left="6624" w:hanging="180"/>
      </w:pPr>
    </w:lvl>
  </w:abstractNum>
  <w:abstractNum w:abstractNumId="2" w15:restartNumberingAfterBreak="0">
    <w:nsid w:val="6E1E3187"/>
    <w:multiLevelType w:val="multilevel"/>
    <w:tmpl w:val="808CFF26"/>
    <w:lvl w:ilvl="0">
      <w:start w:val="1"/>
      <w:numFmt w:val="decimal"/>
      <w:lvlText w:val="%1."/>
      <w:lvlJc w:val="left"/>
      <w:pPr>
        <w:ind w:left="50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DB31C62"/>
    <w:multiLevelType w:val="multilevel"/>
    <w:tmpl w:val="1FD0D412"/>
    <w:lvl w:ilvl="0">
      <w:start w:val="1"/>
      <w:numFmt w:val="decimal"/>
      <w:lvlText w:val="%1."/>
      <w:lvlJc w:val="left"/>
      <w:pPr>
        <w:ind w:left="504"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22451844">
    <w:abstractNumId w:val="3"/>
  </w:num>
  <w:num w:numId="2" w16cid:durableId="1887982108">
    <w:abstractNumId w:val="2"/>
  </w:num>
  <w:num w:numId="3" w16cid:durableId="44260548">
    <w:abstractNumId w:val="0"/>
  </w:num>
  <w:num w:numId="4" w16cid:durableId="535003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4B9"/>
    <w:rsid w:val="00164331"/>
    <w:rsid w:val="00314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90F11"/>
  <w15:docId w15:val="{64DED2F1-F5F7-4F1F-98FD-CAF13A54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spacing w:after="0" w:line="240" w:lineRule="auto"/>
    </w:pPr>
    <w:tblPr>
      <w:tblStyleRowBandSize w:val="1"/>
      <w:tblStyleColBandSize w:val="1"/>
      <w:tblCellMar>
        <w:left w:w="0" w:type="dxa"/>
        <w:right w:w="0" w:type="dxa"/>
      </w:tblCellMar>
    </w:tblPr>
  </w:style>
  <w:style w:type="table" w:customStyle="1" w:styleId="a0">
    <w:basedOn w:val="TableNormal"/>
    <w:pPr>
      <w:widowControl w:val="0"/>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7" Type="http://schemas.openxmlformats.org/officeDocument/2006/relationships/image" Target="media/image10.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uk0aILykvJ2Hj5bpcyCUHmQQWg==">CgMxLjAyCGguZ2pkZ3hzOAByITFldE5MaFFuRk8yNXB4djFGaVdQT2g3M0ZSR0tUcGVJag==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3244</Characters>
  <Application>Microsoft Office Word</Application>
  <DocSecurity>0</DocSecurity>
  <Lines>27</Lines>
  <Paragraphs>7</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Platis</dc:creator>
  <cp:lastModifiedBy>MAGDALENA PLATIS</cp:lastModifiedBy>
  <cp:revision>2</cp:revision>
  <dcterms:created xsi:type="dcterms:W3CDTF">2024-02-05T07:27:00Z</dcterms:created>
  <dcterms:modified xsi:type="dcterms:W3CDTF">2024-02-05T07:27:00Z</dcterms:modified>
</cp:coreProperties>
</file>