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5B2A861" w14:textId="42BD7C3C" w:rsidR="00946D4C" w:rsidRPr="00554F8E" w:rsidRDefault="00946D4C" w:rsidP="0008305D">
      <w:pPr>
        <w:spacing w:after="120" w:line="276" w:lineRule="auto"/>
        <w:jc w:val="both"/>
        <w:rPr>
          <w:rFonts w:ascii="Times New Roman" w:hAnsi="Times New Roman" w:cs="Times New Roman"/>
          <w:b/>
          <w:bCs/>
          <w:sz w:val="24"/>
          <w:szCs w:val="24"/>
        </w:rPr>
      </w:pPr>
      <w:r w:rsidRPr="00554F8E">
        <w:rPr>
          <w:rFonts w:ascii="Times New Roman" w:hAnsi="Times New Roman" w:cs="Times New Roman"/>
          <w:b/>
          <w:bCs/>
          <w:sz w:val="24"/>
          <w:szCs w:val="24"/>
        </w:rPr>
        <w:t>Studenții Universității din București, invitați la un</w:t>
      </w:r>
      <w:r w:rsidR="0008305D" w:rsidRPr="00554F8E">
        <w:rPr>
          <w:rFonts w:ascii="Times New Roman" w:hAnsi="Times New Roman" w:cs="Times New Roman"/>
          <w:b/>
          <w:bCs/>
          <w:sz w:val="24"/>
          <w:szCs w:val="24"/>
        </w:rPr>
        <w:t xml:space="preserve"> nou</w:t>
      </w:r>
      <w:r w:rsidRPr="00554F8E">
        <w:rPr>
          <w:rFonts w:ascii="Times New Roman" w:hAnsi="Times New Roman" w:cs="Times New Roman"/>
          <w:b/>
          <w:bCs/>
          <w:sz w:val="24"/>
          <w:szCs w:val="24"/>
        </w:rPr>
        <w:t xml:space="preserve"> dialog cu P</w:t>
      </w:r>
      <w:r w:rsidR="00A556EF" w:rsidRPr="00554F8E">
        <w:rPr>
          <w:rFonts w:ascii="Times New Roman" w:hAnsi="Times New Roman" w:cs="Times New Roman"/>
          <w:b/>
          <w:bCs/>
          <w:sz w:val="24"/>
          <w:szCs w:val="24"/>
        </w:rPr>
        <w:t xml:space="preserve">reședinta Parlamentului European, </w:t>
      </w:r>
      <w:proofErr w:type="spellStart"/>
      <w:r w:rsidR="00A556EF" w:rsidRPr="00554F8E">
        <w:rPr>
          <w:rFonts w:ascii="Times New Roman" w:hAnsi="Times New Roman" w:cs="Times New Roman"/>
          <w:b/>
          <w:bCs/>
          <w:sz w:val="24"/>
          <w:szCs w:val="24"/>
        </w:rPr>
        <w:t>Roberta</w:t>
      </w:r>
      <w:proofErr w:type="spellEnd"/>
      <w:r w:rsidR="00A556EF" w:rsidRPr="00554F8E">
        <w:rPr>
          <w:rFonts w:ascii="Times New Roman" w:hAnsi="Times New Roman" w:cs="Times New Roman"/>
          <w:b/>
          <w:bCs/>
          <w:sz w:val="24"/>
          <w:szCs w:val="24"/>
        </w:rPr>
        <w:t xml:space="preserve"> </w:t>
      </w:r>
      <w:proofErr w:type="spellStart"/>
      <w:r w:rsidR="00A556EF" w:rsidRPr="00554F8E">
        <w:rPr>
          <w:rFonts w:ascii="Times New Roman" w:hAnsi="Times New Roman" w:cs="Times New Roman"/>
          <w:b/>
          <w:bCs/>
          <w:sz w:val="24"/>
          <w:szCs w:val="24"/>
        </w:rPr>
        <w:t>Metsola</w:t>
      </w:r>
      <w:proofErr w:type="spellEnd"/>
      <w:r w:rsidR="005B6457" w:rsidRPr="00554F8E">
        <w:rPr>
          <w:rFonts w:ascii="Times New Roman" w:hAnsi="Times New Roman" w:cs="Times New Roman"/>
          <w:b/>
          <w:bCs/>
          <w:sz w:val="24"/>
          <w:szCs w:val="24"/>
        </w:rPr>
        <w:t>. Evenimentul, găzduit de Opera Națională București</w:t>
      </w:r>
    </w:p>
    <w:p w14:paraId="1F54F055" w14:textId="77777777" w:rsidR="00E76B67" w:rsidRPr="00554F8E" w:rsidRDefault="00E76B67" w:rsidP="0008305D">
      <w:pPr>
        <w:spacing w:after="120" w:line="276" w:lineRule="auto"/>
        <w:jc w:val="both"/>
        <w:rPr>
          <w:rFonts w:ascii="Times New Roman" w:hAnsi="Times New Roman" w:cs="Times New Roman"/>
          <w:b/>
          <w:bCs/>
          <w:sz w:val="24"/>
          <w:szCs w:val="24"/>
        </w:rPr>
      </w:pPr>
    </w:p>
    <w:p w14:paraId="3E382DE1" w14:textId="01CDD6A2" w:rsidR="00096FF7" w:rsidRPr="00554F8E" w:rsidRDefault="00946D4C" w:rsidP="0008305D">
      <w:pPr>
        <w:spacing w:after="120" w:line="276" w:lineRule="auto"/>
        <w:jc w:val="both"/>
        <w:rPr>
          <w:rFonts w:ascii="Times New Roman" w:hAnsi="Times New Roman" w:cs="Times New Roman"/>
          <w:bCs/>
          <w:sz w:val="24"/>
          <w:szCs w:val="24"/>
        </w:rPr>
      </w:pPr>
      <w:r w:rsidRPr="00554F8E">
        <w:rPr>
          <w:rFonts w:ascii="Times New Roman" w:hAnsi="Times New Roman" w:cs="Times New Roman"/>
          <w:sz w:val="24"/>
          <w:szCs w:val="24"/>
        </w:rPr>
        <w:t>Miercuri</w:t>
      </w:r>
      <w:r w:rsidR="00096FF7" w:rsidRPr="00554F8E">
        <w:rPr>
          <w:rFonts w:ascii="Times New Roman" w:hAnsi="Times New Roman" w:cs="Times New Roman"/>
          <w:sz w:val="24"/>
          <w:szCs w:val="24"/>
        </w:rPr>
        <w:t xml:space="preserve">, </w:t>
      </w:r>
      <w:r w:rsidRPr="00554F8E">
        <w:rPr>
          <w:rFonts w:ascii="Times New Roman" w:hAnsi="Times New Roman" w:cs="Times New Roman"/>
          <w:b/>
          <w:bCs/>
          <w:sz w:val="24"/>
          <w:szCs w:val="24"/>
        </w:rPr>
        <w:t>6 martie 2024</w:t>
      </w:r>
      <w:r w:rsidR="00096FF7" w:rsidRPr="00554F8E">
        <w:rPr>
          <w:rFonts w:ascii="Times New Roman" w:hAnsi="Times New Roman" w:cs="Times New Roman"/>
          <w:sz w:val="24"/>
          <w:szCs w:val="24"/>
        </w:rPr>
        <w:t xml:space="preserve">, Biroul Parlamentului European în România va </w:t>
      </w:r>
      <w:r w:rsidRPr="00554F8E">
        <w:rPr>
          <w:rFonts w:ascii="Times New Roman" w:hAnsi="Times New Roman" w:cs="Times New Roman"/>
          <w:sz w:val="24"/>
          <w:szCs w:val="24"/>
        </w:rPr>
        <w:t xml:space="preserve">organiza </w:t>
      </w:r>
      <w:r w:rsidRPr="00554F8E">
        <w:rPr>
          <w:rFonts w:ascii="Times New Roman" w:hAnsi="Times New Roman" w:cs="Times New Roman"/>
          <w:bCs/>
          <w:sz w:val="24"/>
          <w:szCs w:val="24"/>
        </w:rPr>
        <w:t xml:space="preserve">un eveniment de amploare, dedicat tinerilor din România, pe teme europene, cu prezența Președintei Parlamentului European, </w:t>
      </w:r>
      <w:proofErr w:type="spellStart"/>
      <w:r w:rsidRPr="00554F8E">
        <w:rPr>
          <w:rFonts w:ascii="Times New Roman" w:hAnsi="Times New Roman" w:cs="Times New Roman"/>
          <w:bCs/>
          <w:sz w:val="24"/>
          <w:szCs w:val="24"/>
        </w:rPr>
        <w:t>Roberta</w:t>
      </w:r>
      <w:proofErr w:type="spellEnd"/>
      <w:r w:rsidRPr="00554F8E">
        <w:rPr>
          <w:rFonts w:ascii="Times New Roman" w:hAnsi="Times New Roman" w:cs="Times New Roman"/>
          <w:bCs/>
          <w:sz w:val="24"/>
          <w:szCs w:val="24"/>
        </w:rPr>
        <w:t xml:space="preserve"> </w:t>
      </w:r>
      <w:proofErr w:type="spellStart"/>
      <w:r w:rsidRPr="00554F8E">
        <w:rPr>
          <w:rFonts w:ascii="Times New Roman" w:hAnsi="Times New Roman" w:cs="Times New Roman"/>
          <w:bCs/>
          <w:sz w:val="24"/>
          <w:szCs w:val="24"/>
        </w:rPr>
        <w:t>Metsola</w:t>
      </w:r>
      <w:proofErr w:type="spellEnd"/>
      <w:r w:rsidRPr="00554F8E">
        <w:rPr>
          <w:rFonts w:ascii="Times New Roman" w:hAnsi="Times New Roman" w:cs="Times New Roman"/>
          <w:bCs/>
          <w:sz w:val="24"/>
          <w:szCs w:val="24"/>
        </w:rPr>
        <w:t>.</w:t>
      </w:r>
    </w:p>
    <w:p w14:paraId="777991E3" w14:textId="3E13DA0C" w:rsidR="0008305D" w:rsidRPr="00554F8E" w:rsidRDefault="0008305D" w:rsidP="0008305D">
      <w:pPr>
        <w:spacing w:after="120" w:line="276" w:lineRule="auto"/>
        <w:jc w:val="both"/>
        <w:rPr>
          <w:rFonts w:ascii="Times New Roman" w:hAnsi="Times New Roman" w:cs="Times New Roman"/>
          <w:sz w:val="24"/>
          <w:szCs w:val="24"/>
        </w:rPr>
      </w:pPr>
      <w:r w:rsidRPr="00554F8E">
        <w:rPr>
          <w:rFonts w:ascii="Times New Roman" w:hAnsi="Times New Roman" w:cs="Times New Roman"/>
          <w:sz w:val="24"/>
          <w:szCs w:val="24"/>
        </w:rPr>
        <w:t xml:space="preserve">Dezbaterea </w:t>
      </w:r>
      <w:r w:rsidR="00F67147" w:rsidRPr="00554F8E">
        <w:rPr>
          <w:rFonts w:ascii="Times New Roman" w:hAnsi="Times New Roman" w:cs="Times New Roman"/>
          <w:sz w:val="24"/>
          <w:szCs w:val="24"/>
        </w:rPr>
        <w:t xml:space="preserve">cu titlul </w:t>
      </w:r>
      <w:r w:rsidR="00F67147" w:rsidRPr="00554F8E">
        <w:rPr>
          <w:rFonts w:ascii="Times New Roman" w:eastAsia="Times New Roman" w:hAnsi="Times New Roman" w:cs="Times New Roman"/>
          <w:b/>
          <w:color w:val="000000"/>
          <w:sz w:val="24"/>
          <w:szCs w:val="24"/>
        </w:rPr>
        <w:t xml:space="preserve">„Președinta Parlamentului European, </w:t>
      </w:r>
      <w:proofErr w:type="spellStart"/>
      <w:r w:rsidR="00F67147" w:rsidRPr="00554F8E">
        <w:rPr>
          <w:rFonts w:ascii="Times New Roman" w:eastAsia="Times New Roman" w:hAnsi="Times New Roman" w:cs="Times New Roman"/>
          <w:b/>
          <w:color w:val="000000"/>
          <w:sz w:val="24"/>
          <w:szCs w:val="24"/>
        </w:rPr>
        <w:t>Roberta</w:t>
      </w:r>
      <w:proofErr w:type="spellEnd"/>
      <w:r w:rsidR="00F67147" w:rsidRPr="00554F8E">
        <w:rPr>
          <w:rFonts w:ascii="Times New Roman" w:eastAsia="Times New Roman" w:hAnsi="Times New Roman" w:cs="Times New Roman"/>
          <w:b/>
          <w:color w:val="000000"/>
          <w:sz w:val="24"/>
          <w:szCs w:val="24"/>
        </w:rPr>
        <w:t xml:space="preserve"> </w:t>
      </w:r>
      <w:proofErr w:type="spellStart"/>
      <w:r w:rsidR="00F67147" w:rsidRPr="00554F8E">
        <w:rPr>
          <w:rFonts w:ascii="Times New Roman" w:eastAsia="Times New Roman" w:hAnsi="Times New Roman" w:cs="Times New Roman"/>
          <w:b/>
          <w:color w:val="000000"/>
          <w:sz w:val="24"/>
          <w:szCs w:val="24"/>
        </w:rPr>
        <w:t>Metsola</w:t>
      </w:r>
      <w:proofErr w:type="spellEnd"/>
      <w:r w:rsidR="00F67147" w:rsidRPr="00554F8E">
        <w:rPr>
          <w:rFonts w:ascii="Times New Roman" w:eastAsia="Times New Roman" w:hAnsi="Times New Roman" w:cs="Times New Roman"/>
          <w:b/>
          <w:color w:val="000000"/>
          <w:sz w:val="24"/>
          <w:szCs w:val="24"/>
        </w:rPr>
        <w:t xml:space="preserve">, în dialog cu tinerii” </w:t>
      </w:r>
      <w:r w:rsidRPr="00554F8E">
        <w:rPr>
          <w:rFonts w:ascii="Times New Roman" w:hAnsi="Times New Roman" w:cs="Times New Roman"/>
          <w:sz w:val="24"/>
          <w:szCs w:val="24"/>
        </w:rPr>
        <w:t xml:space="preserve">va fi găzduită de </w:t>
      </w:r>
      <w:r w:rsidRPr="00554F8E">
        <w:rPr>
          <w:rFonts w:ascii="Times New Roman" w:hAnsi="Times New Roman" w:cs="Times New Roman"/>
          <w:b/>
          <w:bCs/>
          <w:sz w:val="24"/>
          <w:szCs w:val="24"/>
        </w:rPr>
        <w:t xml:space="preserve">Sala Mare </w:t>
      </w:r>
      <w:r w:rsidRPr="00554F8E">
        <w:rPr>
          <w:rFonts w:ascii="Times New Roman" w:hAnsi="Times New Roman" w:cs="Times New Roman"/>
          <w:bCs/>
          <w:sz w:val="24"/>
          <w:szCs w:val="24"/>
        </w:rPr>
        <w:t xml:space="preserve">a </w:t>
      </w:r>
      <w:r w:rsidRPr="00554F8E">
        <w:rPr>
          <w:rFonts w:ascii="Times New Roman" w:hAnsi="Times New Roman" w:cs="Times New Roman"/>
          <w:b/>
          <w:bCs/>
          <w:sz w:val="24"/>
          <w:szCs w:val="24"/>
        </w:rPr>
        <w:t xml:space="preserve">Operei Naționale București </w:t>
      </w:r>
      <w:r w:rsidRPr="00554F8E">
        <w:rPr>
          <w:rFonts w:ascii="Times New Roman" w:hAnsi="Times New Roman" w:cs="Times New Roman"/>
          <w:sz w:val="24"/>
          <w:szCs w:val="24"/>
        </w:rPr>
        <w:t xml:space="preserve">(Bd. Mihail Kogălniceanu, nr. 70-72) și va avea loc </w:t>
      </w:r>
      <w:r w:rsidRPr="00554F8E">
        <w:rPr>
          <w:rFonts w:ascii="Times New Roman" w:hAnsi="Times New Roman" w:cs="Times New Roman"/>
          <w:bCs/>
          <w:sz w:val="24"/>
          <w:szCs w:val="24"/>
        </w:rPr>
        <w:t>începând cu</w:t>
      </w:r>
      <w:r w:rsidRPr="00554F8E">
        <w:rPr>
          <w:rFonts w:ascii="Times New Roman" w:hAnsi="Times New Roman" w:cs="Times New Roman"/>
          <w:b/>
          <w:bCs/>
          <w:sz w:val="24"/>
          <w:szCs w:val="24"/>
        </w:rPr>
        <w:t xml:space="preserve"> ora 09:15</w:t>
      </w:r>
      <w:r w:rsidRPr="00554F8E">
        <w:rPr>
          <w:rFonts w:ascii="Times New Roman" w:hAnsi="Times New Roman" w:cs="Times New Roman"/>
          <w:sz w:val="24"/>
          <w:szCs w:val="24"/>
        </w:rPr>
        <w:t xml:space="preserve">. </w:t>
      </w:r>
    </w:p>
    <w:p w14:paraId="7E02207E" w14:textId="56E4746C" w:rsidR="00946D4C" w:rsidRPr="00554F8E" w:rsidRDefault="0008305D" w:rsidP="0008305D">
      <w:pPr>
        <w:spacing w:after="120" w:line="276" w:lineRule="auto"/>
        <w:jc w:val="both"/>
        <w:rPr>
          <w:rFonts w:ascii="Times New Roman" w:hAnsi="Times New Roman" w:cs="Times New Roman"/>
          <w:sz w:val="24"/>
          <w:szCs w:val="24"/>
        </w:rPr>
      </w:pPr>
      <w:r w:rsidRPr="00554F8E">
        <w:rPr>
          <w:rFonts w:ascii="Times New Roman" w:hAnsi="Times New Roman" w:cs="Times New Roman"/>
          <w:bCs/>
          <w:sz w:val="24"/>
          <w:szCs w:val="24"/>
        </w:rPr>
        <w:t>În acest context, s</w:t>
      </w:r>
      <w:r w:rsidR="00946D4C" w:rsidRPr="00554F8E">
        <w:rPr>
          <w:rFonts w:ascii="Times New Roman" w:hAnsi="Times New Roman" w:cs="Times New Roman"/>
          <w:bCs/>
          <w:sz w:val="24"/>
          <w:szCs w:val="24"/>
        </w:rPr>
        <w:t>tudenții Universității din București sunt invitați din nou</w:t>
      </w:r>
      <w:r w:rsidRPr="00554F8E">
        <w:rPr>
          <w:rFonts w:ascii="Times New Roman" w:hAnsi="Times New Roman" w:cs="Times New Roman"/>
          <w:bCs/>
          <w:sz w:val="24"/>
          <w:szCs w:val="24"/>
        </w:rPr>
        <w:t>,</w:t>
      </w:r>
      <w:r w:rsidR="00946D4C" w:rsidRPr="00554F8E">
        <w:rPr>
          <w:rFonts w:ascii="Times New Roman" w:hAnsi="Times New Roman" w:cs="Times New Roman"/>
          <w:bCs/>
          <w:sz w:val="24"/>
          <w:szCs w:val="24"/>
        </w:rPr>
        <w:t xml:space="preserve"> la un dialog c</w:t>
      </w:r>
      <w:r w:rsidR="00946D4C" w:rsidRPr="00554F8E">
        <w:rPr>
          <w:rFonts w:ascii="Times New Roman" w:hAnsi="Times New Roman" w:cs="Times New Roman"/>
          <w:sz w:val="24"/>
          <w:szCs w:val="24"/>
        </w:rPr>
        <w:t>u Președinta singurului organism european ales prin vot direct de către cetățeni și a singurului Parlament transnațional din lume</w:t>
      </w:r>
      <w:r w:rsidRPr="00554F8E">
        <w:rPr>
          <w:rFonts w:ascii="Times New Roman" w:hAnsi="Times New Roman" w:cs="Times New Roman"/>
          <w:sz w:val="24"/>
          <w:szCs w:val="24"/>
        </w:rPr>
        <w:t>. În cadrul evenimentului, tinerii vor avea ocazia</w:t>
      </w:r>
      <w:r w:rsidR="00946D4C" w:rsidRPr="00554F8E">
        <w:rPr>
          <w:rFonts w:ascii="Times New Roman" w:hAnsi="Times New Roman" w:cs="Times New Roman"/>
          <w:sz w:val="24"/>
          <w:szCs w:val="24"/>
        </w:rPr>
        <w:t xml:space="preserve"> </w:t>
      </w:r>
      <w:r w:rsidR="004D5FB3">
        <w:rPr>
          <w:rFonts w:ascii="Times New Roman" w:hAnsi="Times New Roman" w:cs="Times New Roman"/>
          <w:sz w:val="24"/>
          <w:szCs w:val="24"/>
        </w:rPr>
        <w:t xml:space="preserve">de </w:t>
      </w:r>
      <w:bookmarkStart w:id="0" w:name="_GoBack"/>
      <w:bookmarkEnd w:id="0"/>
      <w:r w:rsidR="00946D4C" w:rsidRPr="00554F8E">
        <w:rPr>
          <w:rFonts w:ascii="Times New Roman" w:hAnsi="Times New Roman" w:cs="Times New Roman"/>
          <w:sz w:val="24"/>
          <w:szCs w:val="24"/>
        </w:rPr>
        <w:t xml:space="preserve">a se inspira reciproc și de a face schimb de opinii </w:t>
      </w:r>
      <w:r w:rsidR="00946D4C" w:rsidRPr="00554F8E">
        <w:rPr>
          <w:rFonts w:ascii="Times New Roman" w:hAnsi="Times New Roman" w:cs="Times New Roman"/>
          <w:bCs/>
          <w:sz w:val="24"/>
          <w:szCs w:val="24"/>
        </w:rPr>
        <w:t>privind funcționarea democrației parlamentare europene, într-un an foarte important pentru Europa în care au</w:t>
      </w:r>
      <w:r w:rsidR="00D21C99" w:rsidRPr="00554F8E">
        <w:rPr>
          <w:rFonts w:ascii="Times New Roman" w:hAnsi="Times New Roman" w:cs="Times New Roman"/>
          <w:bCs/>
          <w:sz w:val="24"/>
          <w:szCs w:val="24"/>
        </w:rPr>
        <w:t xml:space="preserve"> loc</w:t>
      </w:r>
      <w:r w:rsidR="00946D4C" w:rsidRPr="00554F8E">
        <w:rPr>
          <w:rFonts w:ascii="Times New Roman" w:hAnsi="Times New Roman" w:cs="Times New Roman"/>
          <w:bCs/>
          <w:sz w:val="24"/>
          <w:szCs w:val="24"/>
        </w:rPr>
        <w:t xml:space="preserve"> alegerile europarlamentare.</w:t>
      </w:r>
    </w:p>
    <w:p w14:paraId="00130632" w14:textId="7CA53791" w:rsidR="00F67147" w:rsidRPr="00554F8E" w:rsidRDefault="00D21C99" w:rsidP="0008305D">
      <w:pPr>
        <w:spacing w:after="120" w:line="276" w:lineRule="auto"/>
        <w:jc w:val="both"/>
        <w:rPr>
          <w:rFonts w:ascii="Times New Roman" w:eastAsia="Times New Roman" w:hAnsi="Times New Roman" w:cs="Times New Roman"/>
          <w:color w:val="000000"/>
          <w:sz w:val="24"/>
          <w:szCs w:val="24"/>
        </w:rPr>
      </w:pPr>
      <w:r w:rsidRPr="00554F8E">
        <w:rPr>
          <w:rFonts w:ascii="Times New Roman" w:eastAsia="Times New Roman" w:hAnsi="Times New Roman" w:cs="Times New Roman"/>
          <w:color w:val="000000"/>
          <w:sz w:val="24"/>
          <w:szCs w:val="24"/>
        </w:rPr>
        <w:t>Întâlnirea își propune, ca și precedenta, să faciliteze dialogul între tinerii din România</w:t>
      </w:r>
      <w:r w:rsidR="00114B03" w:rsidRPr="00554F8E">
        <w:rPr>
          <w:rFonts w:ascii="Times New Roman" w:eastAsia="Times New Roman" w:hAnsi="Times New Roman" w:cs="Times New Roman"/>
          <w:color w:val="000000"/>
          <w:sz w:val="24"/>
          <w:szCs w:val="24"/>
        </w:rPr>
        <w:t xml:space="preserve"> </w:t>
      </w:r>
      <w:r w:rsidRPr="00554F8E">
        <w:rPr>
          <w:rFonts w:ascii="Times New Roman" w:eastAsia="Times New Roman" w:hAnsi="Times New Roman" w:cs="Times New Roman"/>
          <w:color w:val="000000"/>
          <w:sz w:val="24"/>
          <w:szCs w:val="24"/>
        </w:rPr>
        <w:t>și președinta Parlamentului European cu scopul de a aduce democrația parlamentară</w:t>
      </w:r>
      <w:r w:rsidR="00114B03" w:rsidRPr="00554F8E">
        <w:rPr>
          <w:rFonts w:ascii="Times New Roman" w:eastAsia="Times New Roman" w:hAnsi="Times New Roman" w:cs="Times New Roman"/>
          <w:color w:val="000000"/>
          <w:sz w:val="24"/>
          <w:szCs w:val="24"/>
        </w:rPr>
        <w:t xml:space="preserve"> </w:t>
      </w:r>
      <w:r w:rsidRPr="00554F8E">
        <w:rPr>
          <w:rFonts w:ascii="Times New Roman" w:eastAsia="Times New Roman" w:hAnsi="Times New Roman" w:cs="Times New Roman"/>
          <w:color w:val="000000"/>
          <w:sz w:val="24"/>
          <w:szCs w:val="24"/>
        </w:rPr>
        <w:t>europeană mai aproape de aceștia și de a promova modul în care Parlamentul European</w:t>
      </w:r>
      <w:r w:rsidR="00114B03" w:rsidRPr="00554F8E">
        <w:rPr>
          <w:rFonts w:ascii="Times New Roman" w:eastAsia="Times New Roman" w:hAnsi="Times New Roman" w:cs="Times New Roman"/>
          <w:color w:val="000000"/>
          <w:sz w:val="24"/>
          <w:szCs w:val="24"/>
        </w:rPr>
        <w:t xml:space="preserve"> </w:t>
      </w:r>
      <w:r w:rsidRPr="00554F8E">
        <w:rPr>
          <w:rFonts w:ascii="Times New Roman" w:eastAsia="Times New Roman" w:hAnsi="Times New Roman" w:cs="Times New Roman"/>
          <w:color w:val="000000"/>
          <w:sz w:val="24"/>
          <w:szCs w:val="24"/>
        </w:rPr>
        <w:t>reprezintă cetățenii europeni, dar și participarea democratică și cum se pot implica (prin vot,</w:t>
      </w:r>
      <w:r w:rsidR="00114B03" w:rsidRPr="00554F8E">
        <w:rPr>
          <w:rFonts w:ascii="Times New Roman" w:eastAsia="Times New Roman" w:hAnsi="Times New Roman" w:cs="Times New Roman"/>
          <w:color w:val="000000"/>
          <w:sz w:val="24"/>
          <w:szCs w:val="24"/>
        </w:rPr>
        <w:t xml:space="preserve"> </w:t>
      </w:r>
      <w:r w:rsidRPr="00554F8E">
        <w:rPr>
          <w:rFonts w:ascii="Times New Roman" w:eastAsia="Times New Roman" w:hAnsi="Times New Roman" w:cs="Times New Roman"/>
          <w:color w:val="000000"/>
          <w:sz w:val="24"/>
          <w:szCs w:val="24"/>
        </w:rPr>
        <w:t>acțiuni de informare în comunități și voluntariat, până la un rol activ în politică).</w:t>
      </w:r>
      <w:r w:rsidR="00114B03" w:rsidRPr="00554F8E">
        <w:rPr>
          <w:rFonts w:ascii="Times New Roman" w:eastAsia="Times New Roman" w:hAnsi="Times New Roman" w:cs="Times New Roman"/>
          <w:color w:val="000000"/>
          <w:sz w:val="24"/>
          <w:szCs w:val="24"/>
        </w:rPr>
        <w:t xml:space="preserve"> Totodată, scopul evenimentului este atragerea tinerilor interesați de teme europene, </w:t>
      </w:r>
      <w:r w:rsidR="004B631F">
        <w:rPr>
          <w:rFonts w:ascii="Times New Roman" w:eastAsia="Times New Roman" w:hAnsi="Times New Roman" w:cs="Times New Roman"/>
          <w:color w:val="000000"/>
          <w:sz w:val="24"/>
          <w:szCs w:val="24"/>
        </w:rPr>
        <w:t xml:space="preserve">precum și familiarizarea acestora cu </w:t>
      </w:r>
      <w:r w:rsidRPr="00554F8E">
        <w:rPr>
          <w:rFonts w:ascii="Times New Roman" w:eastAsia="Times New Roman" w:hAnsi="Times New Roman" w:cs="Times New Roman"/>
          <w:color w:val="000000"/>
          <w:sz w:val="24"/>
          <w:szCs w:val="24"/>
        </w:rPr>
        <w:t>oportunitățile și beneficiile pe care le oferă democrația parlamentară</w:t>
      </w:r>
      <w:r w:rsidR="00114B03" w:rsidRPr="00554F8E">
        <w:rPr>
          <w:rFonts w:ascii="Times New Roman" w:eastAsia="Times New Roman" w:hAnsi="Times New Roman" w:cs="Times New Roman"/>
          <w:color w:val="000000"/>
          <w:sz w:val="24"/>
          <w:szCs w:val="24"/>
        </w:rPr>
        <w:t xml:space="preserve"> </w:t>
      </w:r>
      <w:r w:rsidRPr="00554F8E">
        <w:rPr>
          <w:rFonts w:ascii="Times New Roman" w:eastAsia="Times New Roman" w:hAnsi="Times New Roman" w:cs="Times New Roman"/>
          <w:color w:val="000000"/>
          <w:sz w:val="24"/>
          <w:szCs w:val="24"/>
        </w:rPr>
        <w:t>europeană.</w:t>
      </w:r>
    </w:p>
    <w:p w14:paraId="2B8314B6" w14:textId="74F21BFF" w:rsidR="00554F8E" w:rsidRPr="000D4644" w:rsidRDefault="00554F8E" w:rsidP="0008305D">
      <w:pPr>
        <w:spacing w:after="120" w:line="276" w:lineRule="auto"/>
        <w:jc w:val="both"/>
        <w:rPr>
          <w:rFonts w:ascii="Times New Roman" w:hAnsi="Times New Roman" w:cs="Times New Roman"/>
          <w:bCs/>
          <w:sz w:val="24"/>
          <w:szCs w:val="24"/>
        </w:rPr>
      </w:pPr>
      <w:r w:rsidRPr="00554F8E">
        <w:rPr>
          <w:rFonts w:ascii="Times New Roman" w:eastAsia="Times New Roman" w:hAnsi="Times New Roman" w:cs="Times New Roman"/>
          <w:i/>
          <w:iCs/>
          <w:color w:val="000000"/>
          <w:sz w:val="24"/>
          <w:szCs w:val="24"/>
        </w:rPr>
        <w:t>Ce înseamnă democrația parlamentară europeană pentru tine? Care sunt îngrijorările tale și temerile tale legate de Europa? Dar și care sunt lucrurile pe care îți dorești ca Parlamentul European să le susțină în continuare? Și de ce ai vota la alegerile europene din 9 iunie 2024?</w:t>
      </w:r>
      <w:r>
        <w:rPr>
          <w:rFonts w:ascii="Times New Roman" w:eastAsia="Times New Roman" w:hAnsi="Times New Roman" w:cs="Times New Roman"/>
          <w:i/>
          <w:iCs/>
          <w:color w:val="000000"/>
          <w:sz w:val="24"/>
          <w:szCs w:val="24"/>
        </w:rPr>
        <w:t xml:space="preserve"> </w:t>
      </w:r>
      <w:r>
        <w:rPr>
          <w:rFonts w:ascii="Times New Roman" w:eastAsia="Times New Roman" w:hAnsi="Times New Roman" w:cs="Times New Roman"/>
          <w:color w:val="000000"/>
          <w:sz w:val="24"/>
          <w:szCs w:val="24"/>
        </w:rPr>
        <w:t xml:space="preserve">Sunt doar câteva dintre întrebările care își vor găsi răspunsul la dialogul tinerilor cu </w:t>
      </w:r>
      <w:r w:rsidRPr="00554F8E">
        <w:rPr>
          <w:rFonts w:ascii="Times New Roman" w:hAnsi="Times New Roman" w:cs="Times New Roman"/>
          <w:bCs/>
          <w:sz w:val="24"/>
          <w:szCs w:val="24"/>
        </w:rPr>
        <w:t>Președint</w:t>
      </w:r>
      <w:r>
        <w:rPr>
          <w:rFonts w:ascii="Times New Roman" w:hAnsi="Times New Roman" w:cs="Times New Roman"/>
          <w:bCs/>
          <w:sz w:val="24"/>
          <w:szCs w:val="24"/>
        </w:rPr>
        <w:t>a</w:t>
      </w:r>
      <w:r w:rsidRPr="00554F8E">
        <w:rPr>
          <w:rFonts w:ascii="Times New Roman" w:hAnsi="Times New Roman" w:cs="Times New Roman"/>
          <w:bCs/>
          <w:sz w:val="24"/>
          <w:szCs w:val="24"/>
        </w:rPr>
        <w:t xml:space="preserve"> Parlamentului European, </w:t>
      </w:r>
      <w:proofErr w:type="spellStart"/>
      <w:r w:rsidRPr="00554F8E">
        <w:rPr>
          <w:rFonts w:ascii="Times New Roman" w:hAnsi="Times New Roman" w:cs="Times New Roman"/>
          <w:bCs/>
          <w:sz w:val="24"/>
          <w:szCs w:val="24"/>
        </w:rPr>
        <w:t>Roberta</w:t>
      </w:r>
      <w:proofErr w:type="spellEnd"/>
      <w:r w:rsidRPr="00554F8E">
        <w:rPr>
          <w:rFonts w:ascii="Times New Roman" w:hAnsi="Times New Roman" w:cs="Times New Roman"/>
          <w:bCs/>
          <w:sz w:val="24"/>
          <w:szCs w:val="24"/>
        </w:rPr>
        <w:t xml:space="preserve"> </w:t>
      </w:r>
      <w:proofErr w:type="spellStart"/>
      <w:r w:rsidRPr="00554F8E">
        <w:rPr>
          <w:rFonts w:ascii="Times New Roman" w:hAnsi="Times New Roman" w:cs="Times New Roman"/>
          <w:bCs/>
          <w:sz w:val="24"/>
          <w:szCs w:val="24"/>
        </w:rPr>
        <w:t>Metsola</w:t>
      </w:r>
      <w:proofErr w:type="spellEnd"/>
      <w:r w:rsidRPr="00554F8E">
        <w:rPr>
          <w:rFonts w:ascii="Times New Roman" w:hAnsi="Times New Roman" w:cs="Times New Roman"/>
          <w:bCs/>
          <w:sz w:val="24"/>
          <w:szCs w:val="24"/>
        </w:rPr>
        <w:t>.</w:t>
      </w:r>
    </w:p>
    <w:p w14:paraId="05369B8B" w14:textId="57100EF2" w:rsidR="00F67147" w:rsidRPr="00554F8E" w:rsidRDefault="00F67147" w:rsidP="00F67147">
      <w:pPr>
        <w:spacing w:after="120" w:line="276" w:lineRule="auto"/>
        <w:jc w:val="both"/>
        <w:rPr>
          <w:rFonts w:ascii="Times New Roman" w:eastAsia="Times New Roman" w:hAnsi="Times New Roman" w:cs="Times New Roman"/>
          <w:b/>
          <w:color w:val="000000"/>
          <w:sz w:val="24"/>
          <w:szCs w:val="24"/>
        </w:rPr>
      </w:pPr>
      <w:r w:rsidRPr="00554F8E">
        <w:rPr>
          <w:rFonts w:ascii="Times New Roman" w:eastAsia="Times New Roman" w:hAnsi="Times New Roman" w:cs="Times New Roman"/>
          <w:b/>
          <w:color w:val="000000"/>
          <w:sz w:val="24"/>
          <w:szCs w:val="24"/>
        </w:rPr>
        <w:t>Înscrierile de participare la dialog, deschise până pe 2 martie 2024</w:t>
      </w:r>
    </w:p>
    <w:p w14:paraId="004B2284" w14:textId="1F5E4F40" w:rsidR="00F67147" w:rsidRPr="00554F8E" w:rsidRDefault="00F67147" w:rsidP="00F67147">
      <w:pPr>
        <w:spacing w:after="120" w:line="276" w:lineRule="auto"/>
        <w:jc w:val="both"/>
        <w:rPr>
          <w:rFonts w:ascii="Times New Roman" w:eastAsia="Times New Roman" w:hAnsi="Times New Roman" w:cs="Times New Roman"/>
          <w:color w:val="000000"/>
          <w:sz w:val="24"/>
          <w:szCs w:val="24"/>
        </w:rPr>
      </w:pPr>
      <w:r w:rsidRPr="00554F8E">
        <w:rPr>
          <w:rFonts w:ascii="Times New Roman" w:eastAsia="Times New Roman" w:hAnsi="Times New Roman" w:cs="Times New Roman"/>
          <w:color w:val="000000"/>
          <w:sz w:val="24"/>
          <w:szCs w:val="24"/>
        </w:rPr>
        <w:t xml:space="preserve">Tinerii interesați de participarea la eveniment sunt rugați să se înscrie </w:t>
      </w:r>
      <w:hyperlink r:id="rId9" w:history="1">
        <w:r w:rsidRPr="00554F8E">
          <w:rPr>
            <w:rStyle w:val="Hyperlink"/>
            <w:rFonts w:ascii="Times New Roman" w:eastAsia="Times New Roman" w:hAnsi="Times New Roman" w:cs="Times New Roman"/>
            <w:b/>
            <w:sz w:val="24"/>
            <w:szCs w:val="24"/>
          </w:rPr>
          <w:t>aici</w:t>
        </w:r>
      </w:hyperlink>
      <w:r w:rsidRPr="00554F8E">
        <w:rPr>
          <w:rFonts w:ascii="Times New Roman" w:eastAsia="Times New Roman" w:hAnsi="Times New Roman" w:cs="Times New Roman"/>
          <w:color w:val="000000"/>
          <w:sz w:val="24"/>
          <w:szCs w:val="24"/>
        </w:rPr>
        <w:t xml:space="preserve"> și să completeze, ulterior înscrierii, formularul pe care îl vor primi pe mail. Procesul de înscriere pentru participarea la dialogul cu Președinta Parlamentului European, </w:t>
      </w:r>
      <w:proofErr w:type="spellStart"/>
      <w:r w:rsidRPr="00554F8E">
        <w:rPr>
          <w:rFonts w:ascii="Times New Roman" w:eastAsia="Times New Roman" w:hAnsi="Times New Roman" w:cs="Times New Roman"/>
          <w:color w:val="000000"/>
          <w:sz w:val="24"/>
          <w:szCs w:val="24"/>
        </w:rPr>
        <w:t>Roberta</w:t>
      </w:r>
      <w:proofErr w:type="spellEnd"/>
      <w:r w:rsidRPr="00554F8E">
        <w:rPr>
          <w:rFonts w:ascii="Times New Roman" w:eastAsia="Times New Roman" w:hAnsi="Times New Roman" w:cs="Times New Roman"/>
          <w:color w:val="000000"/>
          <w:sz w:val="24"/>
          <w:szCs w:val="24"/>
        </w:rPr>
        <w:t xml:space="preserve"> </w:t>
      </w:r>
      <w:proofErr w:type="spellStart"/>
      <w:r w:rsidRPr="00554F8E">
        <w:rPr>
          <w:rFonts w:ascii="Times New Roman" w:eastAsia="Times New Roman" w:hAnsi="Times New Roman" w:cs="Times New Roman"/>
          <w:color w:val="000000"/>
          <w:sz w:val="24"/>
          <w:szCs w:val="24"/>
        </w:rPr>
        <w:t>Metsola</w:t>
      </w:r>
      <w:proofErr w:type="spellEnd"/>
      <w:r w:rsidRPr="00554F8E">
        <w:rPr>
          <w:rFonts w:ascii="Times New Roman" w:eastAsia="Times New Roman" w:hAnsi="Times New Roman" w:cs="Times New Roman"/>
          <w:color w:val="000000"/>
          <w:sz w:val="24"/>
          <w:szCs w:val="24"/>
        </w:rPr>
        <w:t>, este finalizat numai după completarea formularului transmis pe adresa de mail.</w:t>
      </w:r>
    </w:p>
    <w:p w14:paraId="4C4347FE" w14:textId="5E1092EC" w:rsidR="00F67147" w:rsidRPr="00554F8E" w:rsidRDefault="00F67147" w:rsidP="00F67147">
      <w:pPr>
        <w:spacing w:after="120" w:line="276" w:lineRule="auto"/>
        <w:jc w:val="both"/>
        <w:rPr>
          <w:rFonts w:ascii="Times New Roman" w:eastAsia="Times New Roman" w:hAnsi="Times New Roman" w:cs="Times New Roman"/>
          <w:color w:val="000000"/>
          <w:sz w:val="24"/>
          <w:szCs w:val="24"/>
        </w:rPr>
      </w:pPr>
      <w:r w:rsidRPr="00554F8E">
        <w:rPr>
          <w:rFonts w:ascii="Times New Roman" w:eastAsia="Times New Roman" w:hAnsi="Times New Roman" w:cs="Times New Roman"/>
          <w:color w:val="000000"/>
          <w:sz w:val="24"/>
          <w:szCs w:val="24"/>
        </w:rPr>
        <w:t xml:space="preserve">În urma confirmării înscrierii va fi generat un cod QR, care va asigura, alături de prezentarea actului de identitate utilizat la înscriere, accesul la eveniment. Procesul de acces va începe la </w:t>
      </w:r>
      <w:r w:rsidRPr="00554F8E">
        <w:rPr>
          <w:rFonts w:ascii="Times New Roman" w:eastAsia="Times New Roman" w:hAnsi="Times New Roman" w:cs="Times New Roman"/>
          <w:b/>
          <w:color w:val="000000"/>
          <w:sz w:val="24"/>
          <w:szCs w:val="24"/>
        </w:rPr>
        <w:t xml:space="preserve">ora </w:t>
      </w:r>
      <w:r w:rsidR="00554F8E" w:rsidRPr="00554F8E">
        <w:rPr>
          <w:rFonts w:ascii="Times New Roman" w:eastAsia="Times New Roman" w:hAnsi="Times New Roman" w:cs="Times New Roman"/>
          <w:b/>
          <w:color w:val="000000"/>
          <w:sz w:val="24"/>
          <w:szCs w:val="24"/>
        </w:rPr>
        <w:t>0</w:t>
      </w:r>
      <w:r w:rsidRPr="00554F8E">
        <w:rPr>
          <w:rFonts w:ascii="Times New Roman" w:eastAsia="Times New Roman" w:hAnsi="Times New Roman" w:cs="Times New Roman"/>
          <w:b/>
          <w:color w:val="000000"/>
          <w:sz w:val="24"/>
          <w:szCs w:val="24"/>
        </w:rPr>
        <w:t>7:30</w:t>
      </w:r>
      <w:r w:rsidRPr="00554F8E">
        <w:rPr>
          <w:rFonts w:ascii="Times New Roman" w:eastAsia="Times New Roman" w:hAnsi="Times New Roman" w:cs="Times New Roman"/>
          <w:color w:val="000000"/>
          <w:sz w:val="24"/>
          <w:szCs w:val="24"/>
        </w:rPr>
        <w:t xml:space="preserve"> și se va realiza etapizat, în vederea parcurgerii tuturor procedurilor.</w:t>
      </w:r>
    </w:p>
    <w:p w14:paraId="0B5AA07F" w14:textId="0728EACB" w:rsidR="00F67147" w:rsidRPr="00554F8E" w:rsidRDefault="00F67147" w:rsidP="0008305D">
      <w:pPr>
        <w:spacing w:after="120" w:line="276" w:lineRule="auto"/>
        <w:jc w:val="both"/>
        <w:rPr>
          <w:rFonts w:ascii="Times New Roman" w:eastAsia="Times New Roman" w:hAnsi="Times New Roman" w:cs="Times New Roman"/>
          <w:color w:val="000000"/>
          <w:sz w:val="24"/>
          <w:szCs w:val="24"/>
        </w:rPr>
      </w:pPr>
      <w:r w:rsidRPr="00554F8E">
        <w:rPr>
          <w:rFonts w:ascii="Times New Roman" w:eastAsia="Times New Roman" w:hAnsi="Times New Roman" w:cs="Times New Roman"/>
          <w:color w:val="000000"/>
          <w:sz w:val="24"/>
          <w:szCs w:val="24"/>
        </w:rPr>
        <w:t xml:space="preserve">Mai multe detalii cu privire la evenimentul </w:t>
      </w:r>
      <w:r w:rsidRPr="00554F8E">
        <w:rPr>
          <w:rFonts w:ascii="Times New Roman" w:eastAsia="Times New Roman" w:hAnsi="Times New Roman" w:cs="Times New Roman"/>
          <w:b/>
          <w:color w:val="000000"/>
          <w:sz w:val="24"/>
          <w:szCs w:val="24"/>
        </w:rPr>
        <w:t xml:space="preserve">„Președinta Parlamentului European, </w:t>
      </w:r>
      <w:proofErr w:type="spellStart"/>
      <w:r w:rsidRPr="00554F8E">
        <w:rPr>
          <w:rFonts w:ascii="Times New Roman" w:eastAsia="Times New Roman" w:hAnsi="Times New Roman" w:cs="Times New Roman"/>
          <w:b/>
          <w:color w:val="000000"/>
          <w:sz w:val="24"/>
          <w:szCs w:val="24"/>
        </w:rPr>
        <w:t>Roberta</w:t>
      </w:r>
      <w:proofErr w:type="spellEnd"/>
      <w:r w:rsidRPr="00554F8E">
        <w:rPr>
          <w:rFonts w:ascii="Times New Roman" w:eastAsia="Times New Roman" w:hAnsi="Times New Roman" w:cs="Times New Roman"/>
          <w:b/>
          <w:color w:val="000000"/>
          <w:sz w:val="24"/>
          <w:szCs w:val="24"/>
        </w:rPr>
        <w:t xml:space="preserve"> </w:t>
      </w:r>
      <w:proofErr w:type="spellStart"/>
      <w:r w:rsidRPr="00554F8E">
        <w:rPr>
          <w:rFonts w:ascii="Times New Roman" w:eastAsia="Times New Roman" w:hAnsi="Times New Roman" w:cs="Times New Roman"/>
          <w:b/>
          <w:color w:val="000000"/>
          <w:sz w:val="24"/>
          <w:szCs w:val="24"/>
        </w:rPr>
        <w:t>Metsola</w:t>
      </w:r>
      <w:proofErr w:type="spellEnd"/>
      <w:r w:rsidRPr="00554F8E">
        <w:rPr>
          <w:rFonts w:ascii="Times New Roman" w:eastAsia="Times New Roman" w:hAnsi="Times New Roman" w:cs="Times New Roman"/>
          <w:b/>
          <w:color w:val="000000"/>
          <w:sz w:val="24"/>
          <w:szCs w:val="24"/>
        </w:rPr>
        <w:t>, în dialog cu tinerii”</w:t>
      </w:r>
      <w:r w:rsidRPr="00554F8E">
        <w:rPr>
          <w:rFonts w:ascii="Times New Roman" w:eastAsia="Times New Roman" w:hAnsi="Times New Roman" w:cs="Times New Roman"/>
          <w:color w:val="000000"/>
          <w:sz w:val="24"/>
          <w:szCs w:val="24"/>
        </w:rPr>
        <w:t xml:space="preserve"> pot fi accesate </w:t>
      </w:r>
      <w:hyperlink r:id="rId10" w:history="1">
        <w:r w:rsidRPr="00554F8E">
          <w:rPr>
            <w:rStyle w:val="Hyperlink"/>
            <w:rFonts w:ascii="Times New Roman" w:eastAsia="Times New Roman" w:hAnsi="Times New Roman" w:cs="Times New Roman"/>
            <w:b/>
            <w:sz w:val="24"/>
            <w:szCs w:val="24"/>
          </w:rPr>
          <w:t>aici</w:t>
        </w:r>
      </w:hyperlink>
      <w:r w:rsidRPr="00554F8E">
        <w:rPr>
          <w:rFonts w:ascii="Times New Roman" w:eastAsia="Times New Roman" w:hAnsi="Times New Roman" w:cs="Times New Roman"/>
          <w:color w:val="000000"/>
          <w:sz w:val="24"/>
          <w:szCs w:val="24"/>
        </w:rPr>
        <w:t>.</w:t>
      </w:r>
    </w:p>
    <w:p w14:paraId="69CA5052" w14:textId="78CBDBFF" w:rsidR="0008305D" w:rsidRPr="00554F8E" w:rsidRDefault="0008305D" w:rsidP="0008305D">
      <w:pPr>
        <w:spacing w:after="120" w:line="276" w:lineRule="auto"/>
        <w:jc w:val="both"/>
        <w:rPr>
          <w:rFonts w:ascii="Times New Roman" w:eastAsia="Times New Roman" w:hAnsi="Times New Roman" w:cs="Times New Roman"/>
          <w:b/>
          <w:bCs/>
          <w:color w:val="000000"/>
          <w:sz w:val="24"/>
          <w:szCs w:val="24"/>
        </w:rPr>
      </w:pPr>
      <w:r w:rsidRPr="00554F8E">
        <w:rPr>
          <w:rFonts w:ascii="Times New Roman" w:eastAsia="Times New Roman" w:hAnsi="Times New Roman" w:cs="Times New Roman"/>
          <w:b/>
          <w:bCs/>
          <w:color w:val="000000"/>
          <w:sz w:val="24"/>
          <w:szCs w:val="24"/>
        </w:rPr>
        <w:t>Tinerii, în dialog cu reprezentanții Parlamentului European la Universitatea din București</w:t>
      </w:r>
    </w:p>
    <w:p w14:paraId="1C4AC1DD" w14:textId="687EB553" w:rsidR="00547145" w:rsidRPr="00554F8E" w:rsidRDefault="00FB2C5D" w:rsidP="0008305D">
      <w:pPr>
        <w:spacing w:after="120" w:line="276" w:lineRule="auto"/>
        <w:jc w:val="both"/>
        <w:rPr>
          <w:rFonts w:ascii="Times New Roman" w:hAnsi="Times New Roman" w:cs="Times New Roman"/>
          <w:bCs/>
          <w:sz w:val="24"/>
          <w:szCs w:val="24"/>
        </w:rPr>
      </w:pPr>
      <w:r w:rsidRPr="00554F8E">
        <w:rPr>
          <w:rFonts w:ascii="Times New Roman" w:hAnsi="Times New Roman" w:cs="Times New Roman"/>
          <w:sz w:val="24"/>
          <w:szCs w:val="24"/>
        </w:rPr>
        <w:t xml:space="preserve">Discuția </w:t>
      </w:r>
      <w:r w:rsidR="00114B03" w:rsidRPr="00554F8E">
        <w:rPr>
          <w:rFonts w:ascii="Times New Roman" w:hAnsi="Times New Roman" w:cs="Times New Roman"/>
          <w:sz w:val="24"/>
          <w:szCs w:val="24"/>
        </w:rPr>
        <w:t xml:space="preserve">din luna martie </w:t>
      </w:r>
      <w:r w:rsidRPr="00554F8E">
        <w:rPr>
          <w:rFonts w:ascii="Times New Roman" w:hAnsi="Times New Roman" w:cs="Times New Roman"/>
          <w:sz w:val="24"/>
          <w:szCs w:val="24"/>
        </w:rPr>
        <w:t xml:space="preserve">are loc după ce, </w:t>
      </w:r>
      <w:r w:rsidR="00547145" w:rsidRPr="00554F8E">
        <w:rPr>
          <w:rFonts w:ascii="Times New Roman" w:hAnsi="Times New Roman" w:cs="Times New Roman"/>
          <w:sz w:val="24"/>
          <w:szCs w:val="24"/>
        </w:rPr>
        <w:t xml:space="preserve">pe </w:t>
      </w:r>
      <w:r w:rsidR="00547145" w:rsidRPr="00554F8E">
        <w:rPr>
          <w:rFonts w:ascii="Times New Roman" w:hAnsi="Times New Roman" w:cs="Times New Roman"/>
          <w:b/>
          <w:sz w:val="24"/>
          <w:szCs w:val="24"/>
        </w:rPr>
        <w:t>22 decembrie 2022</w:t>
      </w:r>
      <w:r w:rsidRPr="00554F8E">
        <w:rPr>
          <w:rFonts w:ascii="Times New Roman" w:hAnsi="Times New Roman" w:cs="Times New Roman"/>
          <w:sz w:val="24"/>
          <w:szCs w:val="24"/>
        </w:rPr>
        <w:t xml:space="preserve">, </w:t>
      </w:r>
      <w:r w:rsidR="00547145" w:rsidRPr="00554F8E">
        <w:rPr>
          <w:rFonts w:ascii="Times New Roman" w:hAnsi="Times New Roman" w:cs="Times New Roman"/>
          <w:sz w:val="24"/>
          <w:szCs w:val="24"/>
        </w:rPr>
        <w:t xml:space="preserve">Facultatea de Drept a Universității din București </w:t>
      </w:r>
      <w:r w:rsidRPr="00554F8E">
        <w:rPr>
          <w:rFonts w:ascii="Times New Roman" w:hAnsi="Times New Roman" w:cs="Times New Roman"/>
          <w:sz w:val="24"/>
          <w:szCs w:val="24"/>
        </w:rPr>
        <w:t xml:space="preserve">a organizat, alături de Biroul Parlamentului European, </w:t>
      </w:r>
      <w:r w:rsidR="00547145" w:rsidRPr="00554F8E">
        <w:rPr>
          <w:rFonts w:ascii="Times New Roman" w:hAnsi="Times New Roman" w:cs="Times New Roman"/>
          <w:sz w:val="24"/>
          <w:szCs w:val="24"/>
        </w:rPr>
        <w:t xml:space="preserve">evenimentul </w:t>
      </w:r>
      <w:r w:rsidR="00547145" w:rsidRPr="00554F8E">
        <w:rPr>
          <w:rFonts w:ascii="Times New Roman" w:hAnsi="Times New Roman" w:cs="Times New Roman"/>
          <w:b/>
          <w:bCs/>
          <w:sz w:val="24"/>
          <w:szCs w:val="24"/>
        </w:rPr>
        <w:t>„Împreună suntem Europa”</w:t>
      </w:r>
      <w:r w:rsidR="00547145" w:rsidRPr="00554F8E">
        <w:rPr>
          <w:rFonts w:ascii="Times New Roman" w:hAnsi="Times New Roman" w:cs="Times New Roman"/>
          <w:sz w:val="24"/>
          <w:szCs w:val="24"/>
        </w:rPr>
        <w:t xml:space="preserve">, un </w:t>
      </w:r>
      <w:r w:rsidR="00D21C99" w:rsidRPr="00554F8E">
        <w:rPr>
          <w:rFonts w:ascii="Times New Roman" w:hAnsi="Times New Roman" w:cs="Times New Roman"/>
          <w:sz w:val="24"/>
          <w:szCs w:val="24"/>
        </w:rPr>
        <w:t xml:space="preserve">prim </w:t>
      </w:r>
      <w:r w:rsidR="00547145" w:rsidRPr="00554F8E">
        <w:rPr>
          <w:rFonts w:ascii="Times New Roman" w:hAnsi="Times New Roman" w:cs="Times New Roman"/>
          <w:sz w:val="24"/>
          <w:szCs w:val="24"/>
        </w:rPr>
        <w:t xml:space="preserve">dialog al tinerilor cu </w:t>
      </w:r>
      <w:r w:rsidR="0008305D" w:rsidRPr="00554F8E">
        <w:rPr>
          <w:rFonts w:ascii="Times New Roman" w:hAnsi="Times New Roman" w:cs="Times New Roman"/>
          <w:bCs/>
          <w:sz w:val="24"/>
          <w:szCs w:val="24"/>
        </w:rPr>
        <w:t xml:space="preserve">Președinta Parlamentului European, </w:t>
      </w:r>
      <w:proofErr w:type="spellStart"/>
      <w:r w:rsidR="0008305D" w:rsidRPr="00554F8E">
        <w:rPr>
          <w:rFonts w:ascii="Times New Roman" w:hAnsi="Times New Roman" w:cs="Times New Roman"/>
          <w:bCs/>
          <w:sz w:val="24"/>
          <w:szCs w:val="24"/>
        </w:rPr>
        <w:t>Roberta</w:t>
      </w:r>
      <w:proofErr w:type="spellEnd"/>
      <w:r w:rsidR="0008305D" w:rsidRPr="00554F8E">
        <w:rPr>
          <w:rFonts w:ascii="Times New Roman" w:hAnsi="Times New Roman" w:cs="Times New Roman"/>
          <w:bCs/>
          <w:sz w:val="24"/>
          <w:szCs w:val="24"/>
        </w:rPr>
        <w:t xml:space="preserve"> </w:t>
      </w:r>
      <w:proofErr w:type="spellStart"/>
      <w:r w:rsidR="0008305D" w:rsidRPr="00554F8E">
        <w:rPr>
          <w:rFonts w:ascii="Times New Roman" w:hAnsi="Times New Roman" w:cs="Times New Roman"/>
          <w:bCs/>
          <w:sz w:val="24"/>
          <w:szCs w:val="24"/>
        </w:rPr>
        <w:t>Metsola</w:t>
      </w:r>
      <w:proofErr w:type="spellEnd"/>
      <w:r w:rsidR="0008305D" w:rsidRPr="00554F8E">
        <w:rPr>
          <w:rFonts w:ascii="Times New Roman" w:hAnsi="Times New Roman" w:cs="Times New Roman"/>
          <w:bCs/>
          <w:sz w:val="24"/>
          <w:szCs w:val="24"/>
        </w:rPr>
        <w:t xml:space="preserve">. </w:t>
      </w:r>
      <w:r w:rsidR="00547145" w:rsidRPr="00554F8E">
        <w:rPr>
          <w:rFonts w:ascii="Times New Roman" w:hAnsi="Times New Roman" w:cs="Times New Roman"/>
          <w:sz w:val="24"/>
          <w:szCs w:val="24"/>
        </w:rPr>
        <w:t>Dezbaterea, găzduită de Aula Magna a Facultății de Drept a Universității din București, a fost moderată de Oana Tache, jurnalist și producător de conținut digital.</w:t>
      </w:r>
    </w:p>
    <w:p w14:paraId="4D7334F4" w14:textId="5FFF0DB0" w:rsidR="00547145" w:rsidRPr="00554F8E" w:rsidRDefault="00547145" w:rsidP="0008305D">
      <w:pPr>
        <w:spacing w:after="120" w:line="276" w:lineRule="auto"/>
        <w:jc w:val="both"/>
        <w:rPr>
          <w:rFonts w:ascii="Times New Roman" w:hAnsi="Times New Roman" w:cs="Times New Roman"/>
          <w:sz w:val="24"/>
          <w:szCs w:val="24"/>
        </w:rPr>
      </w:pPr>
      <w:r w:rsidRPr="00554F8E">
        <w:rPr>
          <w:rFonts w:ascii="Times New Roman" w:hAnsi="Times New Roman" w:cs="Times New Roman"/>
          <w:i/>
          <w:sz w:val="24"/>
          <w:szCs w:val="24"/>
        </w:rPr>
        <w:lastRenderedPageBreak/>
        <w:t>Care sunt beneficiile democrației parlamentare europene pentru tineri? Cum afectează deciziile și politicile adoptate de Parlamentul European viața de zi cu zi? Cum pot tinerii să influențeze politica europeană și de ce e important să se implice în protejarea democrației europene?</w:t>
      </w:r>
      <w:r w:rsidRPr="00554F8E">
        <w:rPr>
          <w:rFonts w:ascii="Times New Roman" w:hAnsi="Times New Roman" w:cs="Times New Roman"/>
          <w:sz w:val="24"/>
          <w:szCs w:val="24"/>
        </w:rPr>
        <w:t xml:space="preserve"> Au fost doar câteva dintre întrebările care și-au găsit răspuns în cadrul </w:t>
      </w:r>
      <w:r w:rsidR="00D21C99" w:rsidRPr="00554F8E">
        <w:rPr>
          <w:rFonts w:ascii="Times New Roman" w:hAnsi="Times New Roman" w:cs="Times New Roman"/>
          <w:sz w:val="24"/>
          <w:szCs w:val="24"/>
        </w:rPr>
        <w:t xml:space="preserve">întâlnirii de la sfârșitul anului 2022 </w:t>
      </w:r>
      <w:r w:rsidRPr="00554F8E">
        <w:rPr>
          <w:rFonts w:ascii="Times New Roman" w:hAnsi="Times New Roman" w:cs="Times New Roman"/>
          <w:sz w:val="24"/>
          <w:szCs w:val="24"/>
        </w:rPr>
        <w:t xml:space="preserve">cu </w:t>
      </w:r>
      <w:proofErr w:type="spellStart"/>
      <w:r w:rsidRPr="00554F8E">
        <w:rPr>
          <w:rFonts w:ascii="Times New Roman" w:hAnsi="Times New Roman" w:cs="Times New Roman"/>
          <w:sz w:val="24"/>
          <w:szCs w:val="24"/>
        </w:rPr>
        <w:t>Roberta</w:t>
      </w:r>
      <w:proofErr w:type="spellEnd"/>
      <w:r w:rsidRPr="00554F8E">
        <w:rPr>
          <w:rFonts w:ascii="Times New Roman" w:hAnsi="Times New Roman" w:cs="Times New Roman"/>
          <w:sz w:val="24"/>
          <w:szCs w:val="24"/>
        </w:rPr>
        <w:t xml:space="preserve"> </w:t>
      </w:r>
      <w:proofErr w:type="spellStart"/>
      <w:r w:rsidRPr="00554F8E">
        <w:rPr>
          <w:rFonts w:ascii="Times New Roman" w:hAnsi="Times New Roman" w:cs="Times New Roman"/>
          <w:sz w:val="24"/>
          <w:szCs w:val="24"/>
        </w:rPr>
        <w:t>Metsola</w:t>
      </w:r>
      <w:proofErr w:type="spellEnd"/>
      <w:r w:rsidRPr="00554F8E">
        <w:rPr>
          <w:rFonts w:ascii="Times New Roman" w:hAnsi="Times New Roman" w:cs="Times New Roman"/>
          <w:sz w:val="24"/>
          <w:szCs w:val="24"/>
        </w:rPr>
        <w:t>, Președinta Parlamentului European.</w:t>
      </w:r>
    </w:p>
    <w:p w14:paraId="51CCF794" w14:textId="4ABC2079" w:rsidR="00547145" w:rsidRPr="00554F8E" w:rsidRDefault="00547145" w:rsidP="0008305D">
      <w:pPr>
        <w:spacing w:after="120" w:line="276" w:lineRule="auto"/>
        <w:jc w:val="both"/>
        <w:rPr>
          <w:rFonts w:ascii="Times New Roman" w:hAnsi="Times New Roman" w:cs="Times New Roman"/>
          <w:sz w:val="24"/>
          <w:szCs w:val="24"/>
        </w:rPr>
      </w:pPr>
      <w:r w:rsidRPr="00554F8E">
        <w:rPr>
          <w:rFonts w:ascii="Times New Roman" w:hAnsi="Times New Roman" w:cs="Times New Roman"/>
          <w:sz w:val="24"/>
          <w:szCs w:val="24"/>
        </w:rPr>
        <w:t xml:space="preserve">„Prin propunerea unor noi idei în învățământul superior, Universitatea din București poate fi mândră de realizările sale în beneficiul studenților din România și din întreaga Europă”, a remarcat atunci Președinta Parlamentului European. Mai multe detalii cu privire la evenimentul </w:t>
      </w:r>
      <w:r w:rsidRPr="00554F8E">
        <w:rPr>
          <w:rFonts w:ascii="Times New Roman" w:hAnsi="Times New Roman" w:cs="Times New Roman"/>
          <w:bCs/>
          <w:sz w:val="24"/>
          <w:szCs w:val="24"/>
        </w:rPr>
        <w:t>„Împreună suntem Europa”</w:t>
      </w:r>
      <w:r w:rsidRPr="00554F8E">
        <w:rPr>
          <w:rFonts w:ascii="Times New Roman" w:hAnsi="Times New Roman" w:cs="Times New Roman"/>
          <w:sz w:val="24"/>
          <w:szCs w:val="24"/>
        </w:rPr>
        <w:t xml:space="preserve"> pot fi accesate </w:t>
      </w:r>
      <w:hyperlink r:id="rId11" w:history="1">
        <w:r w:rsidRPr="00554F8E">
          <w:rPr>
            <w:rStyle w:val="Hyperlink"/>
            <w:rFonts w:ascii="Times New Roman" w:hAnsi="Times New Roman" w:cs="Times New Roman"/>
            <w:b/>
            <w:bCs/>
            <w:sz w:val="24"/>
            <w:szCs w:val="24"/>
          </w:rPr>
          <w:t>aici</w:t>
        </w:r>
      </w:hyperlink>
      <w:r w:rsidRPr="00554F8E">
        <w:rPr>
          <w:rFonts w:ascii="Times New Roman" w:hAnsi="Times New Roman" w:cs="Times New Roman"/>
          <w:sz w:val="24"/>
          <w:szCs w:val="24"/>
        </w:rPr>
        <w:t>.</w:t>
      </w:r>
    </w:p>
    <w:p w14:paraId="710AE2EF" w14:textId="70302107" w:rsidR="00862BF9" w:rsidRPr="00554F8E" w:rsidRDefault="0008305D" w:rsidP="0008305D">
      <w:pPr>
        <w:spacing w:after="120" w:line="276" w:lineRule="auto"/>
        <w:jc w:val="both"/>
        <w:rPr>
          <w:rFonts w:ascii="Times New Roman" w:hAnsi="Times New Roman" w:cs="Times New Roman"/>
          <w:sz w:val="24"/>
          <w:szCs w:val="24"/>
        </w:rPr>
      </w:pPr>
      <w:r w:rsidRPr="00554F8E">
        <w:rPr>
          <w:rFonts w:ascii="Times New Roman" w:hAnsi="Times New Roman" w:cs="Times New Roman"/>
          <w:sz w:val="24"/>
          <w:szCs w:val="24"/>
        </w:rPr>
        <w:t>De asemenea,</w:t>
      </w:r>
      <w:r w:rsidR="00547145" w:rsidRPr="00554F8E">
        <w:rPr>
          <w:rFonts w:ascii="Times New Roman" w:hAnsi="Times New Roman" w:cs="Times New Roman"/>
          <w:sz w:val="24"/>
          <w:szCs w:val="24"/>
        </w:rPr>
        <w:t xml:space="preserve"> </w:t>
      </w:r>
      <w:r w:rsidR="00547145" w:rsidRPr="00554F8E">
        <w:rPr>
          <w:rFonts w:ascii="Times New Roman" w:hAnsi="Times New Roman" w:cs="Times New Roman"/>
          <w:b/>
          <w:bCs/>
          <w:sz w:val="24"/>
          <w:szCs w:val="24"/>
        </w:rPr>
        <w:t>în anul 2018</w:t>
      </w:r>
      <w:r w:rsidR="00547145" w:rsidRPr="00554F8E">
        <w:rPr>
          <w:rFonts w:ascii="Times New Roman" w:hAnsi="Times New Roman" w:cs="Times New Roman"/>
          <w:sz w:val="24"/>
          <w:szCs w:val="24"/>
        </w:rPr>
        <w:t xml:space="preserve">, Universitatea din București a organizat, alături de Biroul Parlamentului European, cel mai mare eveniment pe teme europene dedicat tinerilor din România. Dialogul s-a bucurat de participarea Președintelui Parlamentului European de la acea vreme, Antonio </w:t>
      </w:r>
      <w:proofErr w:type="spellStart"/>
      <w:r w:rsidR="00547145" w:rsidRPr="00554F8E">
        <w:rPr>
          <w:rFonts w:ascii="Times New Roman" w:hAnsi="Times New Roman" w:cs="Times New Roman"/>
          <w:sz w:val="24"/>
          <w:szCs w:val="24"/>
        </w:rPr>
        <w:t>Tajani</w:t>
      </w:r>
      <w:proofErr w:type="spellEnd"/>
      <w:r w:rsidR="00547145" w:rsidRPr="00554F8E">
        <w:rPr>
          <w:rFonts w:ascii="Times New Roman" w:hAnsi="Times New Roman" w:cs="Times New Roman"/>
          <w:sz w:val="24"/>
          <w:szCs w:val="24"/>
        </w:rPr>
        <w:t xml:space="preserve">, și a liderilor grupurilor politice din Parlamentul European, Udo </w:t>
      </w:r>
      <w:proofErr w:type="spellStart"/>
      <w:r w:rsidR="00547145" w:rsidRPr="00554F8E">
        <w:rPr>
          <w:rFonts w:ascii="Times New Roman" w:hAnsi="Times New Roman" w:cs="Times New Roman"/>
          <w:sz w:val="24"/>
          <w:szCs w:val="24"/>
        </w:rPr>
        <w:t>Bullmann</w:t>
      </w:r>
      <w:proofErr w:type="spellEnd"/>
      <w:r w:rsidR="00547145" w:rsidRPr="00554F8E">
        <w:rPr>
          <w:rFonts w:ascii="Times New Roman" w:hAnsi="Times New Roman" w:cs="Times New Roman"/>
          <w:sz w:val="24"/>
          <w:szCs w:val="24"/>
        </w:rPr>
        <w:t xml:space="preserve">, </w:t>
      </w:r>
      <w:proofErr w:type="spellStart"/>
      <w:r w:rsidR="00547145" w:rsidRPr="00554F8E">
        <w:rPr>
          <w:rFonts w:ascii="Times New Roman" w:hAnsi="Times New Roman" w:cs="Times New Roman"/>
          <w:sz w:val="24"/>
          <w:szCs w:val="24"/>
        </w:rPr>
        <w:t>Hans-Olaf</w:t>
      </w:r>
      <w:proofErr w:type="spellEnd"/>
      <w:r w:rsidR="00547145" w:rsidRPr="00554F8E">
        <w:rPr>
          <w:rFonts w:ascii="Times New Roman" w:hAnsi="Times New Roman" w:cs="Times New Roman"/>
          <w:sz w:val="24"/>
          <w:szCs w:val="24"/>
        </w:rPr>
        <w:t xml:space="preserve"> Henkel, Guy </w:t>
      </w:r>
      <w:proofErr w:type="spellStart"/>
      <w:r w:rsidR="00547145" w:rsidRPr="00554F8E">
        <w:rPr>
          <w:rFonts w:ascii="Times New Roman" w:hAnsi="Times New Roman" w:cs="Times New Roman"/>
          <w:sz w:val="24"/>
          <w:szCs w:val="24"/>
        </w:rPr>
        <w:t>Verhofstadt</w:t>
      </w:r>
      <w:proofErr w:type="spellEnd"/>
      <w:r w:rsidR="00547145" w:rsidRPr="00554F8E">
        <w:rPr>
          <w:rFonts w:ascii="Times New Roman" w:hAnsi="Times New Roman" w:cs="Times New Roman"/>
          <w:sz w:val="24"/>
          <w:szCs w:val="24"/>
        </w:rPr>
        <w:t xml:space="preserve">, Bas </w:t>
      </w:r>
      <w:proofErr w:type="spellStart"/>
      <w:r w:rsidR="00547145" w:rsidRPr="00554F8E">
        <w:rPr>
          <w:rFonts w:ascii="Times New Roman" w:hAnsi="Times New Roman" w:cs="Times New Roman"/>
          <w:sz w:val="24"/>
          <w:szCs w:val="24"/>
        </w:rPr>
        <w:t>Eickhout</w:t>
      </w:r>
      <w:proofErr w:type="spellEnd"/>
      <w:r w:rsidR="00547145" w:rsidRPr="00554F8E">
        <w:rPr>
          <w:rFonts w:ascii="Times New Roman" w:hAnsi="Times New Roman" w:cs="Times New Roman"/>
          <w:sz w:val="24"/>
          <w:szCs w:val="24"/>
        </w:rPr>
        <w:t xml:space="preserve"> și </w:t>
      </w:r>
      <w:proofErr w:type="spellStart"/>
      <w:r w:rsidR="00547145" w:rsidRPr="00554F8E">
        <w:rPr>
          <w:rFonts w:ascii="Times New Roman" w:hAnsi="Times New Roman" w:cs="Times New Roman"/>
          <w:sz w:val="24"/>
          <w:szCs w:val="24"/>
        </w:rPr>
        <w:t>Aymeric</w:t>
      </w:r>
      <w:proofErr w:type="spellEnd"/>
      <w:r w:rsidR="00547145" w:rsidRPr="00554F8E">
        <w:rPr>
          <w:rFonts w:ascii="Times New Roman" w:hAnsi="Times New Roman" w:cs="Times New Roman"/>
          <w:sz w:val="24"/>
          <w:szCs w:val="24"/>
        </w:rPr>
        <w:t xml:space="preserve"> </w:t>
      </w:r>
      <w:proofErr w:type="spellStart"/>
      <w:r w:rsidR="00547145" w:rsidRPr="00554F8E">
        <w:rPr>
          <w:rFonts w:ascii="Times New Roman" w:hAnsi="Times New Roman" w:cs="Times New Roman"/>
          <w:sz w:val="24"/>
          <w:szCs w:val="24"/>
        </w:rPr>
        <w:t>Chauprade</w:t>
      </w:r>
      <w:proofErr w:type="spellEnd"/>
      <w:r w:rsidR="00547145" w:rsidRPr="00554F8E">
        <w:rPr>
          <w:rFonts w:ascii="Times New Roman" w:hAnsi="Times New Roman" w:cs="Times New Roman"/>
          <w:sz w:val="24"/>
          <w:szCs w:val="24"/>
        </w:rPr>
        <w:t>.</w:t>
      </w:r>
      <w:r w:rsidRPr="00554F8E">
        <w:rPr>
          <w:rFonts w:ascii="Times New Roman" w:hAnsi="Times New Roman" w:cs="Times New Roman"/>
          <w:sz w:val="24"/>
          <w:szCs w:val="24"/>
        </w:rPr>
        <w:t xml:space="preserve"> </w:t>
      </w:r>
      <w:r w:rsidR="00547145" w:rsidRPr="00554F8E">
        <w:rPr>
          <w:rFonts w:ascii="Times New Roman" w:hAnsi="Times New Roman" w:cs="Times New Roman"/>
          <w:sz w:val="24"/>
          <w:szCs w:val="24"/>
        </w:rPr>
        <w:t xml:space="preserve">Intitulat </w:t>
      </w:r>
      <w:r w:rsidR="00547145" w:rsidRPr="00554F8E">
        <w:rPr>
          <w:rFonts w:ascii="Times New Roman" w:hAnsi="Times New Roman" w:cs="Times New Roman"/>
          <w:b/>
          <w:bCs/>
          <w:sz w:val="24"/>
          <w:szCs w:val="24"/>
        </w:rPr>
        <w:t>„Tinerii în dialog cu Parlamentul European. Planul nostru pentru Europa”</w:t>
      </w:r>
      <w:r w:rsidR="00547145" w:rsidRPr="00554F8E">
        <w:rPr>
          <w:rFonts w:ascii="Times New Roman" w:hAnsi="Times New Roman" w:cs="Times New Roman"/>
          <w:sz w:val="24"/>
          <w:szCs w:val="24"/>
        </w:rPr>
        <w:t>, evenimentul din 2018 a oferit studenților Universității din București ocazia de a interacționa și de a discuta cu liderii politici europeni despre cum și-ar dori să arate Europa generației lor, despre cum pot fi create mai multe oportunități pentru tineri și cum pot avea acces la mai multe locuri de muncă potrivite pregătirii și aspirațiilor lor.</w:t>
      </w:r>
      <w:r w:rsidR="00096FF7" w:rsidRPr="00554F8E">
        <w:rPr>
          <w:rFonts w:ascii="Times New Roman" w:hAnsi="Times New Roman" w:cs="Times New Roman"/>
          <w:sz w:val="24"/>
          <w:szCs w:val="24"/>
        </w:rPr>
        <w:t xml:space="preserve"> </w:t>
      </w:r>
    </w:p>
    <w:p w14:paraId="3EB79E3A" w14:textId="0242974B" w:rsidR="0008305D" w:rsidRPr="00554F8E" w:rsidRDefault="0008305D" w:rsidP="0008305D">
      <w:pPr>
        <w:spacing w:after="120" w:line="276" w:lineRule="auto"/>
        <w:jc w:val="both"/>
        <w:rPr>
          <w:rFonts w:ascii="Times New Roman" w:hAnsi="Times New Roman" w:cs="Times New Roman"/>
          <w:b/>
          <w:bCs/>
          <w:sz w:val="24"/>
          <w:szCs w:val="24"/>
        </w:rPr>
      </w:pPr>
      <w:r w:rsidRPr="00554F8E">
        <w:rPr>
          <w:rFonts w:ascii="Times New Roman" w:hAnsi="Times New Roman" w:cs="Times New Roman"/>
          <w:b/>
          <w:bCs/>
          <w:sz w:val="24"/>
          <w:szCs w:val="24"/>
        </w:rPr>
        <w:t>Despre Universitatea din București</w:t>
      </w:r>
    </w:p>
    <w:p w14:paraId="6A7109AB" w14:textId="77777777" w:rsidR="0008305D" w:rsidRPr="00554F8E" w:rsidRDefault="0008305D" w:rsidP="0008305D">
      <w:pPr>
        <w:spacing w:after="120" w:line="276" w:lineRule="auto"/>
        <w:jc w:val="both"/>
        <w:rPr>
          <w:rFonts w:ascii="Times New Roman" w:hAnsi="Times New Roman" w:cs="Times New Roman"/>
          <w:sz w:val="24"/>
          <w:szCs w:val="24"/>
        </w:rPr>
      </w:pPr>
      <w:r w:rsidRPr="00554F8E">
        <w:rPr>
          <w:rFonts w:ascii="Times New Roman" w:hAnsi="Times New Roman" w:cs="Times New Roman"/>
          <w:sz w:val="24"/>
          <w:szCs w:val="24"/>
        </w:rPr>
        <w:t>Universitatea din București a fost înființată prin Decretul nr. 765 din 4 / 16 iulie 1864 al Domnitorului Alexandru Ioan Cuza. Succesoare a structurilor de învățământ superior inaugurate de Academia Domnească (1694), Universitatea din București a contribuit și contribuie în mod decisiv la dezvoltarea și modernizarea învățământului, științei și culturii românești.</w:t>
      </w:r>
    </w:p>
    <w:p w14:paraId="0D8CDFB5" w14:textId="77777777" w:rsidR="0008305D" w:rsidRPr="00554F8E" w:rsidRDefault="0008305D" w:rsidP="0008305D">
      <w:pPr>
        <w:spacing w:after="120" w:line="276" w:lineRule="auto"/>
        <w:jc w:val="both"/>
        <w:rPr>
          <w:rFonts w:ascii="Times New Roman" w:hAnsi="Times New Roman" w:cs="Times New Roman"/>
          <w:sz w:val="24"/>
          <w:szCs w:val="24"/>
        </w:rPr>
      </w:pPr>
      <w:r w:rsidRPr="00554F8E">
        <w:rPr>
          <w:rFonts w:ascii="Times New Roman" w:hAnsi="Times New Roman" w:cs="Times New Roman"/>
          <w:sz w:val="24"/>
          <w:szCs w:val="24"/>
        </w:rPr>
        <w:t xml:space="preserve">Universitatea are astăzi 19 facultăți care oferă 95 de programe de licență, 223 de programe de masterat, 23 de școli doctorale pe domenii specifice și o școală pentru studii doctorale interdisciplinare, peste 50 de centre și nouă stațiuni de cercetare. </w:t>
      </w:r>
    </w:p>
    <w:p w14:paraId="706EDC85" w14:textId="77777777" w:rsidR="0008305D" w:rsidRPr="00554F8E" w:rsidRDefault="0008305D" w:rsidP="0008305D">
      <w:pPr>
        <w:spacing w:after="120" w:line="276" w:lineRule="auto"/>
        <w:jc w:val="both"/>
        <w:rPr>
          <w:rFonts w:ascii="Times New Roman" w:hAnsi="Times New Roman" w:cs="Times New Roman"/>
          <w:sz w:val="24"/>
          <w:szCs w:val="24"/>
        </w:rPr>
      </w:pPr>
      <w:r w:rsidRPr="00554F8E">
        <w:rPr>
          <w:rFonts w:ascii="Times New Roman" w:hAnsi="Times New Roman" w:cs="Times New Roman"/>
          <w:sz w:val="24"/>
          <w:szCs w:val="24"/>
        </w:rPr>
        <w:t xml:space="preserve">Începând cu anul 2019, UB face parte din Universitatea Civică Europeană CIVIS alături de alte zece universități europene de prestigiu, Universitatea </w:t>
      </w:r>
      <w:proofErr w:type="spellStart"/>
      <w:r w:rsidRPr="00554F8E">
        <w:rPr>
          <w:rFonts w:ascii="Times New Roman" w:hAnsi="Times New Roman" w:cs="Times New Roman"/>
          <w:sz w:val="24"/>
          <w:szCs w:val="24"/>
        </w:rPr>
        <w:t>Aix-Marseille</w:t>
      </w:r>
      <w:proofErr w:type="spellEnd"/>
      <w:r w:rsidRPr="00554F8E">
        <w:rPr>
          <w:rFonts w:ascii="Times New Roman" w:hAnsi="Times New Roman" w:cs="Times New Roman"/>
          <w:sz w:val="24"/>
          <w:szCs w:val="24"/>
        </w:rPr>
        <w:t xml:space="preserve">, Universitatea Națională și </w:t>
      </w:r>
      <w:proofErr w:type="spellStart"/>
      <w:r w:rsidRPr="00554F8E">
        <w:rPr>
          <w:rFonts w:ascii="Times New Roman" w:hAnsi="Times New Roman" w:cs="Times New Roman"/>
          <w:sz w:val="24"/>
          <w:szCs w:val="24"/>
        </w:rPr>
        <w:t>Capodistriană</w:t>
      </w:r>
      <w:proofErr w:type="spellEnd"/>
      <w:r w:rsidRPr="00554F8E">
        <w:rPr>
          <w:rFonts w:ascii="Times New Roman" w:hAnsi="Times New Roman" w:cs="Times New Roman"/>
          <w:sz w:val="24"/>
          <w:szCs w:val="24"/>
        </w:rPr>
        <w:t xml:space="preserve"> din Atena, Universitatea Liberă din Bruxelles, Universitatea Autonomă din Madrid, Universitatea „</w:t>
      </w:r>
      <w:proofErr w:type="spellStart"/>
      <w:r w:rsidRPr="00554F8E">
        <w:rPr>
          <w:rFonts w:ascii="Times New Roman" w:hAnsi="Times New Roman" w:cs="Times New Roman"/>
          <w:sz w:val="24"/>
          <w:szCs w:val="24"/>
        </w:rPr>
        <w:t>Sapienza</w:t>
      </w:r>
      <w:proofErr w:type="spellEnd"/>
      <w:r w:rsidRPr="00554F8E">
        <w:rPr>
          <w:rFonts w:ascii="Times New Roman" w:hAnsi="Times New Roman" w:cs="Times New Roman"/>
          <w:sz w:val="24"/>
          <w:szCs w:val="24"/>
        </w:rPr>
        <w:t xml:space="preserve">” din Roma, Universitatea din Stockholm, Universitatea „Eberhard </w:t>
      </w:r>
      <w:proofErr w:type="spellStart"/>
      <w:r w:rsidRPr="00554F8E">
        <w:rPr>
          <w:rFonts w:ascii="Times New Roman" w:hAnsi="Times New Roman" w:cs="Times New Roman"/>
          <w:sz w:val="24"/>
          <w:szCs w:val="24"/>
        </w:rPr>
        <w:t>Karls</w:t>
      </w:r>
      <w:proofErr w:type="spellEnd"/>
      <w:r w:rsidRPr="00554F8E">
        <w:rPr>
          <w:rFonts w:ascii="Times New Roman" w:hAnsi="Times New Roman" w:cs="Times New Roman"/>
          <w:sz w:val="24"/>
          <w:szCs w:val="24"/>
        </w:rPr>
        <w:t xml:space="preserve">” din </w:t>
      </w:r>
      <w:proofErr w:type="spellStart"/>
      <w:r w:rsidRPr="00554F8E">
        <w:rPr>
          <w:rFonts w:ascii="Times New Roman" w:hAnsi="Times New Roman" w:cs="Times New Roman"/>
          <w:sz w:val="24"/>
          <w:szCs w:val="24"/>
        </w:rPr>
        <w:t>Tübingen</w:t>
      </w:r>
      <w:proofErr w:type="spellEnd"/>
      <w:r w:rsidRPr="00554F8E">
        <w:rPr>
          <w:rFonts w:ascii="Times New Roman" w:hAnsi="Times New Roman" w:cs="Times New Roman"/>
          <w:sz w:val="24"/>
          <w:szCs w:val="24"/>
        </w:rPr>
        <w:t xml:space="preserve">, Universitatea din Glasgow, Universitatea din Lausanne, și Universitatea „Paris </w:t>
      </w:r>
      <w:proofErr w:type="spellStart"/>
      <w:r w:rsidRPr="00554F8E">
        <w:rPr>
          <w:rFonts w:ascii="Times New Roman" w:hAnsi="Times New Roman" w:cs="Times New Roman"/>
          <w:sz w:val="24"/>
          <w:szCs w:val="24"/>
        </w:rPr>
        <w:t>Lodron</w:t>
      </w:r>
      <w:proofErr w:type="spellEnd"/>
      <w:r w:rsidRPr="00554F8E">
        <w:rPr>
          <w:rFonts w:ascii="Times New Roman" w:hAnsi="Times New Roman" w:cs="Times New Roman"/>
          <w:sz w:val="24"/>
          <w:szCs w:val="24"/>
        </w:rPr>
        <w:t>” din Salzburg.</w:t>
      </w:r>
    </w:p>
    <w:p w14:paraId="3CF3A796" w14:textId="1EB6CE21" w:rsidR="0008305D" w:rsidRPr="00554F8E" w:rsidRDefault="0008305D" w:rsidP="0008305D">
      <w:pPr>
        <w:spacing w:after="120" w:line="276" w:lineRule="auto"/>
        <w:jc w:val="both"/>
        <w:rPr>
          <w:rFonts w:ascii="Times New Roman" w:hAnsi="Times New Roman" w:cs="Times New Roman"/>
          <w:sz w:val="24"/>
          <w:szCs w:val="24"/>
        </w:rPr>
      </w:pPr>
      <w:r w:rsidRPr="00554F8E">
        <w:rPr>
          <w:rFonts w:ascii="Times New Roman" w:hAnsi="Times New Roman" w:cs="Times New Roman"/>
          <w:sz w:val="24"/>
          <w:szCs w:val="24"/>
        </w:rPr>
        <w:t>În 2024, Universitatea din București aniversează 160 de ani de la înființare și marchează, totodată, printr-o serie de evenimente, și 330 de ani de continuitate a învățământului superior la București, de la fondarea, în 1694, a Academiei Domnești de către Constantin Brâncoveanu.</w:t>
      </w:r>
    </w:p>
    <w:sectPr w:rsidR="0008305D" w:rsidRPr="00554F8E" w:rsidSect="00614A14">
      <w:headerReference w:type="default" r:id="rId12"/>
      <w:pgSz w:w="11906" w:h="16838"/>
      <w:pgMar w:top="1276" w:right="1274" w:bottom="709" w:left="1276" w:header="708" w:footer="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F7CD2C2" w14:textId="77777777" w:rsidR="006F1036" w:rsidRDefault="006F1036">
      <w:pPr>
        <w:spacing w:after="0" w:line="240" w:lineRule="auto"/>
      </w:pPr>
      <w:r>
        <w:separator/>
      </w:r>
    </w:p>
  </w:endnote>
  <w:endnote w:type="continuationSeparator" w:id="0">
    <w:p w14:paraId="159F36F7" w14:textId="77777777" w:rsidR="006F1036" w:rsidRDefault="006F10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Times New Roman"/>
    <w:charset w:val="00"/>
    <w:family w:val="auto"/>
    <w:pitch w:val="default"/>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4121B10" w14:textId="77777777" w:rsidR="006F1036" w:rsidRDefault="006F1036">
      <w:pPr>
        <w:spacing w:after="0" w:line="240" w:lineRule="auto"/>
      </w:pPr>
      <w:r>
        <w:separator/>
      </w:r>
    </w:p>
  </w:footnote>
  <w:footnote w:type="continuationSeparator" w:id="0">
    <w:p w14:paraId="75DA093D" w14:textId="77777777" w:rsidR="006F1036" w:rsidRDefault="006F103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E0E6768" w14:textId="4E6A6044" w:rsidR="00862BF9" w:rsidRDefault="00862BF9">
    <w:pPr>
      <w:pBdr>
        <w:top w:val="nil"/>
        <w:left w:val="nil"/>
        <w:bottom w:val="nil"/>
        <w:right w:val="nil"/>
        <w:between w:val="nil"/>
      </w:pBdr>
      <w:tabs>
        <w:tab w:val="center" w:pos="4536"/>
        <w:tab w:val="right" w:pos="9072"/>
      </w:tabs>
      <w:spacing w:after="0" w:line="240" w:lineRule="auto"/>
      <w:rPr>
        <w:color w:val="00000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090FD2"/>
    <w:multiLevelType w:val="hybridMultilevel"/>
    <w:tmpl w:val="A270439A"/>
    <w:lvl w:ilvl="0" w:tplc="784A3668">
      <w:start w:val="1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B3E7FB6"/>
    <w:multiLevelType w:val="hybridMultilevel"/>
    <w:tmpl w:val="180AA2F8"/>
    <w:lvl w:ilvl="0" w:tplc="6D024082">
      <w:numFmt w:val="bullet"/>
      <w:lvlText w:val="-"/>
      <w:lvlJc w:val="left"/>
      <w:pPr>
        <w:ind w:left="1080" w:hanging="360"/>
      </w:pPr>
      <w:rPr>
        <w:rFonts w:ascii="Times New Roman" w:eastAsia="Times New Roman"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nsid w:val="153A0B65"/>
    <w:multiLevelType w:val="hybridMultilevel"/>
    <w:tmpl w:val="EAAE96F6"/>
    <w:lvl w:ilvl="0" w:tplc="5C72111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DA8677E"/>
    <w:multiLevelType w:val="hybridMultilevel"/>
    <w:tmpl w:val="4E6CFC9A"/>
    <w:lvl w:ilvl="0" w:tplc="04090001">
      <w:start w:val="1"/>
      <w:numFmt w:val="bullet"/>
      <w:lvlText w:val=""/>
      <w:lvlJc w:val="left"/>
      <w:pPr>
        <w:ind w:left="502" w:hanging="360"/>
      </w:pPr>
      <w:rPr>
        <w:rFonts w:ascii="Symbol" w:hAnsi="Symbol" w:hint="default"/>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4">
    <w:nsid w:val="340E4959"/>
    <w:multiLevelType w:val="multilevel"/>
    <w:tmpl w:val="38F2069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nsid w:val="627C0589"/>
    <w:multiLevelType w:val="hybridMultilevel"/>
    <w:tmpl w:val="EC984C66"/>
    <w:lvl w:ilvl="0" w:tplc="77DA7C82">
      <w:start w:val="12"/>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abstractNumId w:val="4"/>
  </w:num>
  <w:num w:numId="2">
    <w:abstractNumId w:val="3"/>
  </w:num>
  <w:num w:numId="3">
    <w:abstractNumId w:val="2"/>
  </w:num>
  <w:num w:numId="4">
    <w:abstractNumId w:val="1"/>
  </w:num>
  <w:num w:numId="5">
    <w:abstractNumId w:val="0"/>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62BF9"/>
    <w:rsid w:val="000026D0"/>
    <w:rsid w:val="00011D6B"/>
    <w:rsid w:val="000123C0"/>
    <w:rsid w:val="00033F96"/>
    <w:rsid w:val="00066DB0"/>
    <w:rsid w:val="0008305D"/>
    <w:rsid w:val="00096FF7"/>
    <w:rsid w:val="000D4644"/>
    <w:rsid w:val="000F7367"/>
    <w:rsid w:val="001126BC"/>
    <w:rsid w:val="00114B03"/>
    <w:rsid w:val="001157C1"/>
    <w:rsid w:val="00115EA8"/>
    <w:rsid w:val="001356BF"/>
    <w:rsid w:val="00183AD3"/>
    <w:rsid w:val="001A1C54"/>
    <w:rsid w:val="001A32AD"/>
    <w:rsid w:val="001D6542"/>
    <w:rsid w:val="001E765F"/>
    <w:rsid w:val="002227EB"/>
    <w:rsid w:val="002378F5"/>
    <w:rsid w:val="00250EEE"/>
    <w:rsid w:val="00252969"/>
    <w:rsid w:val="00292C37"/>
    <w:rsid w:val="002C07CF"/>
    <w:rsid w:val="0033207C"/>
    <w:rsid w:val="0036793C"/>
    <w:rsid w:val="00384214"/>
    <w:rsid w:val="003A4B10"/>
    <w:rsid w:val="003A6D0E"/>
    <w:rsid w:val="003C13D4"/>
    <w:rsid w:val="003C7626"/>
    <w:rsid w:val="003E411B"/>
    <w:rsid w:val="003F0C57"/>
    <w:rsid w:val="0041201A"/>
    <w:rsid w:val="004378F3"/>
    <w:rsid w:val="00442D10"/>
    <w:rsid w:val="004A5938"/>
    <w:rsid w:val="004B2F22"/>
    <w:rsid w:val="004B631F"/>
    <w:rsid w:val="004C1E2B"/>
    <w:rsid w:val="004C6161"/>
    <w:rsid w:val="004D5FB3"/>
    <w:rsid w:val="004E75C6"/>
    <w:rsid w:val="00505877"/>
    <w:rsid w:val="00536F90"/>
    <w:rsid w:val="00547145"/>
    <w:rsid w:val="00554F8E"/>
    <w:rsid w:val="00581D68"/>
    <w:rsid w:val="005B6457"/>
    <w:rsid w:val="006010FA"/>
    <w:rsid w:val="00602903"/>
    <w:rsid w:val="00602B26"/>
    <w:rsid w:val="00605A76"/>
    <w:rsid w:val="00614A14"/>
    <w:rsid w:val="006432DB"/>
    <w:rsid w:val="0068722C"/>
    <w:rsid w:val="006A09EB"/>
    <w:rsid w:val="006E4E07"/>
    <w:rsid w:val="006F1036"/>
    <w:rsid w:val="00700564"/>
    <w:rsid w:val="0079677B"/>
    <w:rsid w:val="007A485E"/>
    <w:rsid w:val="007B7F91"/>
    <w:rsid w:val="007D4ACD"/>
    <w:rsid w:val="007D4E3A"/>
    <w:rsid w:val="00813EB4"/>
    <w:rsid w:val="008416EF"/>
    <w:rsid w:val="00862BF9"/>
    <w:rsid w:val="00867FF0"/>
    <w:rsid w:val="00900C7D"/>
    <w:rsid w:val="00915593"/>
    <w:rsid w:val="00925221"/>
    <w:rsid w:val="00932E9F"/>
    <w:rsid w:val="00936711"/>
    <w:rsid w:val="00946D4C"/>
    <w:rsid w:val="0096502A"/>
    <w:rsid w:val="009B3F51"/>
    <w:rsid w:val="009B48FB"/>
    <w:rsid w:val="009D490A"/>
    <w:rsid w:val="00A556EF"/>
    <w:rsid w:val="00A67042"/>
    <w:rsid w:val="00A76D1A"/>
    <w:rsid w:val="00A82264"/>
    <w:rsid w:val="00A92A2E"/>
    <w:rsid w:val="00AB0E99"/>
    <w:rsid w:val="00AC6183"/>
    <w:rsid w:val="00B12C51"/>
    <w:rsid w:val="00B67B91"/>
    <w:rsid w:val="00B73884"/>
    <w:rsid w:val="00B850DB"/>
    <w:rsid w:val="00BB3162"/>
    <w:rsid w:val="00BE24D8"/>
    <w:rsid w:val="00BE3F62"/>
    <w:rsid w:val="00BF3240"/>
    <w:rsid w:val="00C25416"/>
    <w:rsid w:val="00C25ED5"/>
    <w:rsid w:val="00C26B5E"/>
    <w:rsid w:val="00C40D45"/>
    <w:rsid w:val="00C71C83"/>
    <w:rsid w:val="00C84B30"/>
    <w:rsid w:val="00C92925"/>
    <w:rsid w:val="00CF014A"/>
    <w:rsid w:val="00D21C99"/>
    <w:rsid w:val="00D6767F"/>
    <w:rsid w:val="00D8087D"/>
    <w:rsid w:val="00D83B85"/>
    <w:rsid w:val="00D92454"/>
    <w:rsid w:val="00DA6C8E"/>
    <w:rsid w:val="00DB3B1E"/>
    <w:rsid w:val="00DE15C2"/>
    <w:rsid w:val="00E13114"/>
    <w:rsid w:val="00E33BAF"/>
    <w:rsid w:val="00E434B0"/>
    <w:rsid w:val="00E66F1A"/>
    <w:rsid w:val="00E76B67"/>
    <w:rsid w:val="00E84A5C"/>
    <w:rsid w:val="00E8559E"/>
    <w:rsid w:val="00EA7B83"/>
    <w:rsid w:val="00EB553C"/>
    <w:rsid w:val="00EC2BBE"/>
    <w:rsid w:val="00ED3ED5"/>
    <w:rsid w:val="00ED79A8"/>
    <w:rsid w:val="00F37E7D"/>
    <w:rsid w:val="00F55AB9"/>
    <w:rsid w:val="00F67147"/>
    <w:rsid w:val="00FB2C5D"/>
    <w:rsid w:val="00FB63FB"/>
    <w:rsid w:val="00FC7B7D"/>
    <w:rsid w:val="00FD0A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0104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sz w:val="22"/>
        <w:szCs w:val="22"/>
        <w:lang w:val="ro-RO"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554F8E"/>
  </w:style>
  <w:style w:type="paragraph" w:styleId="Titlu1">
    <w:name w:val="heading 1"/>
    <w:basedOn w:val="Normal"/>
    <w:next w:val="Normal"/>
    <w:pPr>
      <w:keepNext/>
      <w:keepLines/>
      <w:spacing w:before="480" w:after="120"/>
      <w:outlineLvl w:val="0"/>
    </w:pPr>
    <w:rPr>
      <w:b/>
      <w:sz w:val="48"/>
      <w:szCs w:val="48"/>
    </w:rPr>
  </w:style>
  <w:style w:type="paragraph" w:styleId="Titlu2">
    <w:name w:val="heading 2"/>
    <w:basedOn w:val="Normal"/>
    <w:next w:val="Normal"/>
    <w:pPr>
      <w:keepNext/>
      <w:keepLines/>
      <w:spacing w:before="360" w:after="80"/>
      <w:outlineLvl w:val="1"/>
    </w:pPr>
    <w:rPr>
      <w:b/>
      <w:sz w:val="36"/>
      <w:szCs w:val="36"/>
    </w:rPr>
  </w:style>
  <w:style w:type="paragraph" w:styleId="Titlu3">
    <w:name w:val="heading 3"/>
    <w:basedOn w:val="Normal"/>
    <w:next w:val="Normal"/>
    <w:pPr>
      <w:keepNext/>
      <w:keepLines/>
      <w:spacing w:before="280" w:after="80"/>
      <w:outlineLvl w:val="2"/>
    </w:pPr>
    <w:rPr>
      <w:b/>
      <w:sz w:val="28"/>
      <w:szCs w:val="28"/>
    </w:rPr>
  </w:style>
  <w:style w:type="paragraph" w:styleId="Titlu4">
    <w:name w:val="heading 4"/>
    <w:basedOn w:val="Normal"/>
    <w:next w:val="Normal"/>
    <w:pPr>
      <w:keepNext/>
      <w:keepLines/>
      <w:spacing w:before="240" w:after="40"/>
      <w:outlineLvl w:val="3"/>
    </w:pPr>
    <w:rPr>
      <w:b/>
      <w:sz w:val="24"/>
      <w:szCs w:val="24"/>
    </w:rPr>
  </w:style>
  <w:style w:type="paragraph" w:styleId="Titlu5">
    <w:name w:val="heading 5"/>
    <w:basedOn w:val="Normal"/>
    <w:next w:val="Normal"/>
    <w:pPr>
      <w:keepNext/>
      <w:keepLines/>
      <w:spacing w:before="220" w:after="40"/>
      <w:outlineLvl w:val="4"/>
    </w:pPr>
    <w:rPr>
      <w:b/>
    </w:rPr>
  </w:style>
  <w:style w:type="paragraph" w:styleId="Titlu6">
    <w:name w:val="heading 6"/>
    <w:basedOn w:val="Normal"/>
    <w:next w:val="Normal"/>
    <w:pPr>
      <w:keepNext/>
      <w:keepLines/>
      <w:spacing w:before="200" w:after="40"/>
      <w:outlineLvl w:val="5"/>
    </w:pPr>
    <w:rPr>
      <w:b/>
      <w:sz w:val="20"/>
      <w:szCs w:val="20"/>
    </w:rPr>
  </w:style>
  <w:style w:type="paragraph" w:styleId="Titlu7">
    <w:name w:val="heading 7"/>
    <w:basedOn w:val="Normal"/>
    <w:next w:val="Normal"/>
    <w:link w:val="Titlu7Caracter"/>
    <w:uiPriority w:val="9"/>
    <w:unhideWhenUsed/>
    <w:qFormat/>
    <w:rsid w:val="001A32AD"/>
    <w:pPr>
      <w:keepNext/>
      <w:keepLines/>
      <w:spacing w:before="40" w:after="0"/>
      <w:outlineLvl w:val="6"/>
    </w:pPr>
    <w:rPr>
      <w:rFonts w:asciiTheme="majorHAnsi" w:eastAsiaTheme="majorEastAsia" w:hAnsiTheme="majorHAnsi" w:cstheme="majorBidi"/>
      <w:i/>
      <w:iCs/>
      <w:color w:val="243F60" w:themeColor="accent1" w:themeShade="7F"/>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Titlu">
    <w:name w:val="Title"/>
    <w:basedOn w:val="Normal"/>
    <w:next w:val="Normal"/>
    <w:pPr>
      <w:keepNext/>
      <w:keepLines/>
      <w:spacing w:before="480" w:after="120"/>
    </w:pPr>
    <w:rPr>
      <w:b/>
      <w:sz w:val="72"/>
      <w:szCs w:val="72"/>
    </w:rPr>
  </w:style>
  <w:style w:type="paragraph" w:styleId="Subtitlu">
    <w:name w:val="Subtitle"/>
    <w:basedOn w:val="Normal"/>
    <w:next w:val="Normal"/>
    <w:pPr>
      <w:keepNext/>
      <w:keepLines/>
      <w:spacing w:before="360" w:after="80"/>
    </w:pPr>
    <w:rPr>
      <w:rFonts w:ascii="Georgia" w:eastAsia="Georgia" w:hAnsi="Georgia" w:cs="Georgia"/>
      <w:i/>
      <w:color w:val="666666"/>
      <w:sz w:val="48"/>
      <w:szCs w:val="48"/>
    </w:rPr>
  </w:style>
  <w:style w:type="paragraph" w:styleId="Antet">
    <w:name w:val="header"/>
    <w:basedOn w:val="Normal"/>
    <w:link w:val="AntetCaracter"/>
    <w:uiPriority w:val="99"/>
    <w:unhideWhenUsed/>
    <w:rsid w:val="007D4ACD"/>
    <w:pPr>
      <w:tabs>
        <w:tab w:val="center" w:pos="4680"/>
        <w:tab w:val="right" w:pos="9360"/>
      </w:tabs>
      <w:spacing w:after="0" w:line="240" w:lineRule="auto"/>
    </w:pPr>
  </w:style>
  <w:style w:type="character" w:customStyle="1" w:styleId="AntetCaracter">
    <w:name w:val="Antet Caracter"/>
    <w:basedOn w:val="Fontdeparagrafimplicit"/>
    <w:link w:val="Antet"/>
    <w:uiPriority w:val="99"/>
    <w:rsid w:val="007D4ACD"/>
  </w:style>
  <w:style w:type="paragraph" w:styleId="Subsol">
    <w:name w:val="footer"/>
    <w:basedOn w:val="Normal"/>
    <w:link w:val="SubsolCaracter"/>
    <w:uiPriority w:val="99"/>
    <w:unhideWhenUsed/>
    <w:rsid w:val="007D4ACD"/>
    <w:pPr>
      <w:tabs>
        <w:tab w:val="center" w:pos="4680"/>
        <w:tab w:val="right" w:pos="9360"/>
      </w:tabs>
      <w:spacing w:after="0" w:line="240" w:lineRule="auto"/>
    </w:pPr>
  </w:style>
  <w:style w:type="character" w:customStyle="1" w:styleId="SubsolCaracter">
    <w:name w:val="Subsol Caracter"/>
    <w:basedOn w:val="Fontdeparagrafimplicit"/>
    <w:link w:val="Subsol"/>
    <w:uiPriority w:val="99"/>
    <w:rsid w:val="007D4ACD"/>
  </w:style>
  <w:style w:type="character" w:styleId="Hyperlink">
    <w:name w:val="Hyperlink"/>
    <w:basedOn w:val="Fontdeparagrafimplicit"/>
    <w:uiPriority w:val="99"/>
    <w:unhideWhenUsed/>
    <w:rsid w:val="007D4ACD"/>
    <w:rPr>
      <w:color w:val="0000FF" w:themeColor="hyperlink"/>
      <w:u w:val="single"/>
    </w:rPr>
  </w:style>
  <w:style w:type="paragraph" w:styleId="Listparagraf">
    <w:name w:val="List Paragraph"/>
    <w:basedOn w:val="Normal"/>
    <w:uiPriority w:val="34"/>
    <w:qFormat/>
    <w:rsid w:val="001E765F"/>
    <w:pPr>
      <w:ind w:left="720"/>
      <w:contextualSpacing/>
    </w:pPr>
  </w:style>
  <w:style w:type="paragraph" w:styleId="TextnBalon">
    <w:name w:val="Balloon Text"/>
    <w:basedOn w:val="Normal"/>
    <w:link w:val="TextnBalonCaracter"/>
    <w:uiPriority w:val="99"/>
    <w:semiHidden/>
    <w:unhideWhenUsed/>
    <w:rsid w:val="00384214"/>
    <w:pPr>
      <w:spacing w:after="0" w:line="240" w:lineRule="auto"/>
    </w:pPr>
    <w:rPr>
      <w:rFonts w:ascii="Segoe UI" w:hAnsi="Segoe UI" w:cs="Segoe UI"/>
      <w:sz w:val="18"/>
      <w:szCs w:val="18"/>
    </w:rPr>
  </w:style>
  <w:style w:type="character" w:customStyle="1" w:styleId="TextnBalonCaracter">
    <w:name w:val="Text în Balon Caracter"/>
    <w:basedOn w:val="Fontdeparagrafimplicit"/>
    <w:link w:val="TextnBalon"/>
    <w:uiPriority w:val="99"/>
    <w:semiHidden/>
    <w:rsid w:val="00384214"/>
    <w:rPr>
      <w:rFonts w:ascii="Segoe UI" w:hAnsi="Segoe UI" w:cs="Segoe UI"/>
      <w:sz w:val="18"/>
      <w:szCs w:val="18"/>
    </w:rPr>
  </w:style>
  <w:style w:type="character" w:customStyle="1" w:styleId="MeniuneNerezolvat1">
    <w:name w:val="Mențiune Nerezolvat1"/>
    <w:basedOn w:val="Fontdeparagrafimplicit"/>
    <w:uiPriority w:val="99"/>
    <w:semiHidden/>
    <w:unhideWhenUsed/>
    <w:rsid w:val="00AC6183"/>
    <w:rPr>
      <w:color w:val="605E5C"/>
      <w:shd w:val="clear" w:color="auto" w:fill="E1DFDD"/>
    </w:rPr>
  </w:style>
  <w:style w:type="character" w:styleId="Referincomentariu">
    <w:name w:val="annotation reference"/>
    <w:basedOn w:val="Fontdeparagrafimplicit"/>
    <w:uiPriority w:val="99"/>
    <w:semiHidden/>
    <w:unhideWhenUsed/>
    <w:rsid w:val="004B2F22"/>
    <w:rPr>
      <w:sz w:val="16"/>
      <w:szCs w:val="16"/>
    </w:rPr>
  </w:style>
  <w:style w:type="paragraph" w:styleId="Textcomentariu">
    <w:name w:val="annotation text"/>
    <w:basedOn w:val="Normal"/>
    <w:link w:val="TextcomentariuCaracter"/>
    <w:uiPriority w:val="99"/>
    <w:unhideWhenUsed/>
    <w:rsid w:val="004B2F22"/>
    <w:pPr>
      <w:spacing w:line="240" w:lineRule="auto"/>
    </w:pPr>
    <w:rPr>
      <w:sz w:val="20"/>
      <w:szCs w:val="20"/>
    </w:rPr>
  </w:style>
  <w:style w:type="character" w:customStyle="1" w:styleId="TextcomentariuCaracter">
    <w:name w:val="Text comentariu Caracter"/>
    <w:basedOn w:val="Fontdeparagrafimplicit"/>
    <w:link w:val="Textcomentariu"/>
    <w:uiPriority w:val="99"/>
    <w:rsid w:val="004B2F22"/>
    <w:rPr>
      <w:sz w:val="20"/>
      <w:szCs w:val="20"/>
    </w:rPr>
  </w:style>
  <w:style w:type="paragraph" w:styleId="SubiectComentariu">
    <w:name w:val="annotation subject"/>
    <w:basedOn w:val="Textcomentariu"/>
    <w:next w:val="Textcomentariu"/>
    <w:link w:val="SubiectComentariuCaracter"/>
    <w:uiPriority w:val="99"/>
    <w:semiHidden/>
    <w:unhideWhenUsed/>
    <w:rsid w:val="004B2F22"/>
    <w:rPr>
      <w:b/>
      <w:bCs/>
    </w:rPr>
  </w:style>
  <w:style w:type="character" w:customStyle="1" w:styleId="SubiectComentariuCaracter">
    <w:name w:val="Subiect Comentariu Caracter"/>
    <w:basedOn w:val="TextcomentariuCaracter"/>
    <w:link w:val="SubiectComentariu"/>
    <w:uiPriority w:val="99"/>
    <w:semiHidden/>
    <w:rsid w:val="004B2F22"/>
    <w:rPr>
      <w:b/>
      <w:bCs/>
      <w:sz w:val="20"/>
      <w:szCs w:val="20"/>
    </w:rPr>
  </w:style>
  <w:style w:type="paragraph" w:styleId="Revizuire">
    <w:name w:val="Revision"/>
    <w:hidden/>
    <w:uiPriority w:val="99"/>
    <w:semiHidden/>
    <w:rsid w:val="004B2F22"/>
    <w:pPr>
      <w:spacing w:after="0" w:line="240" w:lineRule="auto"/>
    </w:pPr>
  </w:style>
  <w:style w:type="character" w:customStyle="1" w:styleId="Titlu7Caracter">
    <w:name w:val="Titlu 7 Caracter"/>
    <w:basedOn w:val="Fontdeparagrafimplicit"/>
    <w:link w:val="Titlu7"/>
    <w:uiPriority w:val="9"/>
    <w:rsid w:val="001A32AD"/>
    <w:rPr>
      <w:rFonts w:asciiTheme="majorHAnsi" w:eastAsiaTheme="majorEastAsia" w:hAnsiTheme="majorHAnsi" w:cstheme="majorBidi"/>
      <w:i/>
      <w:iCs/>
      <w:color w:val="243F60" w:themeColor="accent1" w:themeShade="7F"/>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sz w:val="22"/>
        <w:szCs w:val="22"/>
        <w:lang w:val="ro-RO"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554F8E"/>
  </w:style>
  <w:style w:type="paragraph" w:styleId="Titlu1">
    <w:name w:val="heading 1"/>
    <w:basedOn w:val="Normal"/>
    <w:next w:val="Normal"/>
    <w:pPr>
      <w:keepNext/>
      <w:keepLines/>
      <w:spacing w:before="480" w:after="120"/>
      <w:outlineLvl w:val="0"/>
    </w:pPr>
    <w:rPr>
      <w:b/>
      <w:sz w:val="48"/>
      <w:szCs w:val="48"/>
    </w:rPr>
  </w:style>
  <w:style w:type="paragraph" w:styleId="Titlu2">
    <w:name w:val="heading 2"/>
    <w:basedOn w:val="Normal"/>
    <w:next w:val="Normal"/>
    <w:pPr>
      <w:keepNext/>
      <w:keepLines/>
      <w:spacing w:before="360" w:after="80"/>
      <w:outlineLvl w:val="1"/>
    </w:pPr>
    <w:rPr>
      <w:b/>
      <w:sz w:val="36"/>
      <w:szCs w:val="36"/>
    </w:rPr>
  </w:style>
  <w:style w:type="paragraph" w:styleId="Titlu3">
    <w:name w:val="heading 3"/>
    <w:basedOn w:val="Normal"/>
    <w:next w:val="Normal"/>
    <w:pPr>
      <w:keepNext/>
      <w:keepLines/>
      <w:spacing w:before="280" w:after="80"/>
      <w:outlineLvl w:val="2"/>
    </w:pPr>
    <w:rPr>
      <w:b/>
      <w:sz w:val="28"/>
      <w:szCs w:val="28"/>
    </w:rPr>
  </w:style>
  <w:style w:type="paragraph" w:styleId="Titlu4">
    <w:name w:val="heading 4"/>
    <w:basedOn w:val="Normal"/>
    <w:next w:val="Normal"/>
    <w:pPr>
      <w:keepNext/>
      <w:keepLines/>
      <w:spacing w:before="240" w:after="40"/>
      <w:outlineLvl w:val="3"/>
    </w:pPr>
    <w:rPr>
      <w:b/>
      <w:sz w:val="24"/>
      <w:szCs w:val="24"/>
    </w:rPr>
  </w:style>
  <w:style w:type="paragraph" w:styleId="Titlu5">
    <w:name w:val="heading 5"/>
    <w:basedOn w:val="Normal"/>
    <w:next w:val="Normal"/>
    <w:pPr>
      <w:keepNext/>
      <w:keepLines/>
      <w:spacing w:before="220" w:after="40"/>
      <w:outlineLvl w:val="4"/>
    </w:pPr>
    <w:rPr>
      <w:b/>
    </w:rPr>
  </w:style>
  <w:style w:type="paragraph" w:styleId="Titlu6">
    <w:name w:val="heading 6"/>
    <w:basedOn w:val="Normal"/>
    <w:next w:val="Normal"/>
    <w:pPr>
      <w:keepNext/>
      <w:keepLines/>
      <w:spacing w:before="200" w:after="40"/>
      <w:outlineLvl w:val="5"/>
    </w:pPr>
    <w:rPr>
      <w:b/>
      <w:sz w:val="20"/>
      <w:szCs w:val="20"/>
    </w:rPr>
  </w:style>
  <w:style w:type="paragraph" w:styleId="Titlu7">
    <w:name w:val="heading 7"/>
    <w:basedOn w:val="Normal"/>
    <w:next w:val="Normal"/>
    <w:link w:val="Titlu7Caracter"/>
    <w:uiPriority w:val="9"/>
    <w:unhideWhenUsed/>
    <w:qFormat/>
    <w:rsid w:val="001A32AD"/>
    <w:pPr>
      <w:keepNext/>
      <w:keepLines/>
      <w:spacing w:before="40" w:after="0"/>
      <w:outlineLvl w:val="6"/>
    </w:pPr>
    <w:rPr>
      <w:rFonts w:asciiTheme="majorHAnsi" w:eastAsiaTheme="majorEastAsia" w:hAnsiTheme="majorHAnsi" w:cstheme="majorBidi"/>
      <w:i/>
      <w:iCs/>
      <w:color w:val="243F60" w:themeColor="accent1" w:themeShade="7F"/>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Titlu">
    <w:name w:val="Title"/>
    <w:basedOn w:val="Normal"/>
    <w:next w:val="Normal"/>
    <w:pPr>
      <w:keepNext/>
      <w:keepLines/>
      <w:spacing w:before="480" w:after="120"/>
    </w:pPr>
    <w:rPr>
      <w:b/>
      <w:sz w:val="72"/>
      <w:szCs w:val="72"/>
    </w:rPr>
  </w:style>
  <w:style w:type="paragraph" w:styleId="Subtitlu">
    <w:name w:val="Subtitle"/>
    <w:basedOn w:val="Normal"/>
    <w:next w:val="Normal"/>
    <w:pPr>
      <w:keepNext/>
      <w:keepLines/>
      <w:spacing w:before="360" w:after="80"/>
    </w:pPr>
    <w:rPr>
      <w:rFonts w:ascii="Georgia" w:eastAsia="Georgia" w:hAnsi="Georgia" w:cs="Georgia"/>
      <w:i/>
      <w:color w:val="666666"/>
      <w:sz w:val="48"/>
      <w:szCs w:val="48"/>
    </w:rPr>
  </w:style>
  <w:style w:type="paragraph" w:styleId="Antet">
    <w:name w:val="header"/>
    <w:basedOn w:val="Normal"/>
    <w:link w:val="AntetCaracter"/>
    <w:uiPriority w:val="99"/>
    <w:unhideWhenUsed/>
    <w:rsid w:val="007D4ACD"/>
    <w:pPr>
      <w:tabs>
        <w:tab w:val="center" w:pos="4680"/>
        <w:tab w:val="right" w:pos="9360"/>
      </w:tabs>
      <w:spacing w:after="0" w:line="240" w:lineRule="auto"/>
    </w:pPr>
  </w:style>
  <w:style w:type="character" w:customStyle="1" w:styleId="AntetCaracter">
    <w:name w:val="Antet Caracter"/>
    <w:basedOn w:val="Fontdeparagrafimplicit"/>
    <w:link w:val="Antet"/>
    <w:uiPriority w:val="99"/>
    <w:rsid w:val="007D4ACD"/>
  </w:style>
  <w:style w:type="paragraph" w:styleId="Subsol">
    <w:name w:val="footer"/>
    <w:basedOn w:val="Normal"/>
    <w:link w:val="SubsolCaracter"/>
    <w:uiPriority w:val="99"/>
    <w:unhideWhenUsed/>
    <w:rsid w:val="007D4ACD"/>
    <w:pPr>
      <w:tabs>
        <w:tab w:val="center" w:pos="4680"/>
        <w:tab w:val="right" w:pos="9360"/>
      </w:tabs>
      <w:spacing w:after="0" w:line="240" w:lineRule="auto"/>
    </w:pPr>
  </w:style>
  <w:style w:type="character" w:customStyle="1" w:styleId="SubsolCaracter">
    <w:name w:val="Subsol Caracter"/>
    <w:basedOn w:val="Fontdeparagrafimplicit"/>
    <w:link w:val="Subsol"/>
    <w:uiPriority w:val="99"/>
    <w:rsid w:val="007D4ACD"/>
  </w:style>
  <w:style w:type="character" w:styleId="Hyperlink">
    <w:name w:val="Hyperlink"/>
    <w:basedOn w:val="Fontdeparagrafimplicit"/>
    <w:uiPriority w:val="99"/>
    <w:unhideWhenUsed/>
    <w:rsid w:val="007D4ACD"/>
    <w:rPr>
      <w:color w:val="0000FF" w:themeColor="hyperlink"/>
      <w:u w:val="single"/>
    </w:rPr>
  </w:style>
  <w:style w:type="paragraph" w:styleId="Listparagraf">
    <w:name w:val="List Paragraph"/>
    <w:basedOn w:val="Normal"/>
    <w:uiPriority w:val="34"/>
    <w:qFormat/>
    <w:rsid w:val="001E765F"/>
    <w:pPr>
      <w:ind w:left="720"/>
      <w:contextualSpacing/>
    </w:pPr>
  </w:style>
  <w:style w:type="paragraph" w:styleId="TextnBalon">
    <w:name w:val="Balloon Text"/>
    <w:basedOn w:val="Normal"/>
    <w:link w:val="TextnBalonCaracter"/>
    <w:uiPriority w:val="99"/>
    <w:semiHidden/>
    <w:unhideWhenUsed/>
    <w:rsid w:val="00384214"/>
    <w:pPr>
      <w:spacing w:after="0" w:line="240" w:lineRule="auto"/>
    </w:pPr>
    <w:rPr>
      <w:rFonts w:ascii="Segoe UI" w:hAnsi="Segoe UI" w:cs="Segoe UI"/>
      <w:sz w:val="18"/>
      <w:szCs w:val="18"/>
    </w:rPr>
  </w:style>
  <w:style w:type="character" w:customStyle="1" w:styleId="TextnBalonCaracter">
    <w:name w:val="Text în Balon Caracter"/>
    <w:basedOn w:val="Fontdeparagrafimplicit"/>
    <w:link w:val="TextnBalon"/>
    <w:uiPriority w:val="99"/>
    <w:semiHidden/>
    <w:rsid w:val="00384214"/>
    <w:rPr>
      <w:rFonts w:ascii="Segoe UI" w:hAnsi="Segoe UI" w:cs="Segoe UI"/>
      <w:sz w:val="18"/>
      <w:szCs w:val="18"/>
    </w:rPr>
  </w:style>
  <w:style w:type="character" w:customStyle="1" w:styleId="MeniuneNerezolvat1">
    <w:name w:val="Mențiune Nerezolvat1"/>
    <w:basedOn w:val="Fontdeparagrafimplicit"/>
    <w:uiPriority w:val="99"/>
    <w:semiHidden/>
    <w:unhideWhenUsed/>
    <w:rsid w:val="00AC6183"/>
    <w:rPr>
      <w:color w:val="605E5C"/>
      <w:shd w:val="clear" w:color="auto" w:fill="E1DFDD"/>
    </w:rPr>
  </w:style>
  <w:style w:type="character" w:styleId="Referincomentariu">
    <w:name w:val="annotation reference"/>
    <w:basedOn w:val="Fontdeparagrafimplicit"/>
    <w:uiPriority w:val="99"/>
    <w:semiHidden/>
    <w:unhideWhenUsed/>
    <w:rsid w:val="004B2F22"/>
    <w:rPr>
      <w:sz w:val="16"/>
      <w:szCs w:val="16"/>
    </w:rPr>
  </w:style>
  <w:style w:type="paragraph" w:styleId="Textcomentariu">
    <w:name w:val="annotation text"/>
    <w:basedOn w:val="Normal"/>
    <w:link w:val="TextcomentariuCaracter"/>
    <w:uiPriority w:val="99"/>
    <w:unhideWhenUsed/>
    <w:rsid w:val="004B2F22"/>
    <w:pPr>
      <w:spacing w:line="240" w:lineRule="auto"/>
    </w:pPr>
    <w:rPr>
      <w:sz w:val="20"/>
      <w:szCs w:val="20"/>
    </w:rPr>
  </w:style>
  <w:style w:type="character" w:customStyle="1" w:styleId="TextcomentariuCaracter">
    <w:name w:val="Text comentariu Caracter"/>
    <w:basedOn w:val="Fontdeparagrafimplicit"/>
    <w:link w:val="Textcomentariu"/>
    <w:uiPriority w:val="99"/>
    <w:rsid w:val="004B2F22"/>
    <w:rPr>
      <w:sz w:val="20"/>
      <w:szCs w:val="20"/>
    </w:rPr>
  </w:style>
  <w:style w:type="paragraph" w:styleId="SubiectComentariu">
    <w:name w:val="annotation subject"/>
    <w:basedOn w:val="Textcomentariu"/>
    <w:next w:val="Textcomentariu"/>
    <w:link w:val="SubiectComentariuCaracter"/>
    <w:uiPriority w:val="99"/>
    <w:semiHidden/>
    <w:unhideWhenUsed/>
    <w:rsid w:val="004B2F22"/>
    <w:rPr>
      <w:b/>
      <w:bCs/>
    </w:rPr>
  </w:style>
  <w:style w:type="character" w:customStyle="1" w:styleId="SubiectComentariuCaracter">
    <w:name w:val="Subiect Comentariu Caracter"/>
    <w:basedOn w:val="TextcomentariuCaracter"/>
    <w:link w:val="SubiectComentariu"/>
    <w:uiPriority w:val="99"/>
    <w:semiHidden/>
    <w:rsid w:val="004B2F22"/>
    <w:rPr>
      <w:b/>
      <w:bCs/>
      <w:sz w:val="20"/>
      <w:szCs w:val="20"/>
    </w:rPr>
  </w:style>
  <w:style w:type="paragraph" w:styleId="Revizuire">
    <w:name w:val="Revision"/>
    <w:hidden/>
    <w:uiPriority w:val="99"/>
    <w:semiHidden/>
    <w:rsid w:val="004B2F22"/>
    <w:pPr>
      <w:spacing w:after="0" w:line="240" w:lineRule="auto"/>
    </w:pPr>
  </w:style>
  <w:style w:type="character" w:customStyle="1" w:styleId="Titlu7Caracter">
    <w:name w:val="Titlu 7 Caracter"/>
    <w:basedOn w:val="Fontdeparagrafimplicit"/>
    <w:link w:val="Titlu7"/>
    <w:uiPriority w:val="9"/>
    <w:rsid w:val="001A32AD"/>
    <w:rPr>
      <w:rFonts w:asciiTheme="majorHAnsi" w:eastAsiaTheme="majorEastAsia" w:hAnsiTheme="majorHAnsi" w:cstheme="majorBidi"/>
      <w:i/>
      <w:iCs/>
      <w:color w:val="243F60" w:themeColor="accent1" w:themeShade="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787543">
      <w:bodyDiv w:val="1"/>
      <w:marLeft w:val="0"/>
      <w:marRight w:val="0"/>
      <w:marTop w:val="0"/>
      <w:marBottom w:val="0"/>
      <w:divBdr>
        <w:top w:val="none" w:sz="0" w:space="0" w:color="auto"/>
        <w:left w:val="none" w:sz="0" w:space="0" w:color="auto"/>
        <w:bottom w:val="none" w:sz="0" w:space="0" w:color="auto"/>
        <w:right w:val="none" w:sz="0" w:space="0" w:color="auto"/>
      </w:divBdr>
    </w:div>
    <w:div w:id="229272154">
      <w:bodyDiv w:val="1"/>
      <w:marLeft w:val="0"/>
      <w:marRight w:val="0"/>
      <w:marTop w:val="0"/>
      <w:marBottom w:val="0"/>
      <w:divBdr>
        <w:top w:val="none" w:sz="0" w:space="0" w:color="auto"/>
        <w:left w:val="none" w:sz="0" w:space="0" w:color="auto"/>
        <w:bottom w:val="none" w:sz="0" w:space="0" w:color="auto"/>
        <w:right w:val="none" w:sz="0" w:space="0" w:color="auto"/>
      </w:divBdr>
      <w:divsChild>
        <w:div w:id="1271623094">
          <w:marLeft w:val="0"/>
          <w:marRight w:val="0"/>
          <w:marTop w:val="0"/>
          <w:marBottom w:val="0"/>
          <w:divBdr>
            <w:top w:val="none" w:sz="0" w:space="0" w:color="auto"/>
            <w:left w:val="none" w:sz="0" w:space="0" w:color="auto"/>
            <w:bottom w:val="none" w:sz="0" w:space="0" w:color="auto"/>
            <w:right w:val="none" w:sz="0" w:space="0" w:color="auto"/>
          </w:divBdr>
          <w:divsChild>
            <w:div w:id="167065049">
              <w:marLeft w:val="0"/>
              <w:marRight w:val="0"/>
              <w:marTop w:val="0"/>
              <w:marBottom w:val="0"/>
              <w:divBdr>
                <w:top w:val="none" w:sz="0" w:space="0" w:color="auto"/>
                <w:left w:val="none" w:sz="0" w:space="0" w:color="auto"/>
                <w:bottom w:val="none" w:sz="0" w:space="0" w:color="auto"/>
                <w:right w:val="none" w:sz="0" w:space="0" w:color="auto"/>
              </w:divBdr>
              <w:divsChild>
                <w:div w:id="233471248">
                  <w:marLeft w:val="0"/>
                  <w:marRight w:val="0"/>
                  <w:marTop w:val="0"/>
                  <w:marBottom w:val="0"/>
                  <w:divBdr>
                    <w:top w:val="none" w:sz="0" w:space="0" w:color="auto"/>
                    <w:left w:val="none" w:sz="0" w:space="0" w:color="auto"/>
                    <w:bottom w:val="none" w:sz="0" w:space="0" w:color="auto"/>
                    <w:right w:val="none" w:sz="0" w:space="0" w:color="auto"/>
                  </w:divBdr>
                  <w:divsChild>
                    <w:div w:id="363486018">
                      <w:marLeft w:val="0"/>
                      <w:marRight w:val="0"/>
                      <w:marTop w:val="0"/>
                      <w:marBottom w:val="0"/>
                      <w:divBdr>
                        <w:top w:val="none" w:sz="0" w:space="0" w:color="auto"/>
                        <w:left w:val="none" w:sz="0" w:space="0" w:color="auto"/>
                        <w:bottom w:val="none" w:sz="0" w:space="0" w:color="auto"/>
                        <w:right w:val="none" w:sz="0" w:space="0" w:color="auto"/>
                      </w:divBdr>
                      <w:divsChild>
                        <w:div w:id="686104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76705573">
      <w:bodyDiv w:val="1"/>
      <w:marLeft w:val="0"/>
      <w:marRight w:val="0"/>
      <w:marTop w:val="0"/>
      <w:marBottom w:val="0"/>
      <w:divBdr>
        <w:top w:val="none" w:sz="0" w:space="0" w:color="auto"/>
        <w:left w:val="none" w:sz="0" w:space="0" w:color="auto"/>
        <w:bottom w:val="none" w:sz="0" w:space="0" w:color="auto"/>
        <w:right w:val="none" w:sz="0" w:space="0" w:color="auto"/>
      </w:divBdr>
    </w:div>
    <w:div w:id="402066628">
      <w:bodyDiv w:val="1"/>
      <w:marLeft w:val="0"/>
      <w:marRight w:val="0"/>
      <w:marTop w:val="0"/>
      <w:marBottom w:val="0"/>
      <w:divBdr>
        <w:top w:val="none" w:sz="0" w:space="0" w:color="auto"/>
        <w:left w:val="none" w:sz="0" w:space="0" w:color="auto"/>
        <w:bottom w:val="none" w:sz="0" w:space="0" w:color="auto"/>
        <w:right w:val="none" w:sz="0" w:space="0" w:color="auto"/>
      </w:divBdr>
    </w:div>
    <w:div w:id="670566327">
      <w:bodyDiv w:val="1"/>
      <w:marLeft w:val="0"/>
      <w:marRight w:val="0"/>
      <w:marTop w:val="0"/>
      <w:marBottom w:val="0"/>
      <w:divBdr>
        <w:top w:val="none" w:sz="0" w:space="0" w:color="auto"/>
        <w:left w:val="none" w:sz="0" w:space="0" w:color="auto"/>
        <w:bottom w:val="none" w:sz="0" w:space="0" w:color="auto"/>
        <w:right w:val="none" w:sz="0" w:space="0" w:color="auto"/>
      </w:divBdr>
    </w:div>
    <w:div w:id="746805795">
      <w:bodyDiv w:val="1"/>
      <w:marLeft w:val="0"/>
      <w:marRight w:val="0"/>
      <w:marTop w:val="0"/>
      <w:marBottom w:val="0"/>
      <w:divBdr>
        <w:top w:val="none" w:sz="0" w:space="0" w:color="auto"/>
        <w:left w:val="none" w:sz="0" w:space="0" w:color="auto"/>
        <w:bottom w:val="none" w:sz="0" w:space="0" w:color="auto"/>
        <w:right w:val="none" w:sz="0" w:space="0" w:color="auto"/>
      </w:divBdr>
    </w:div>
    <w:div w:id="774909021">
      <w:bodyDiv w:val="1"/>
      <w:marLeft w:val="0"/>
      <w:marRight w:val="0"/>
      <w:marTop w:val="0"/>
      <w:marBottom w:val="0"/>
      <w:divBdr>
        <w:top w:val="none" w:sz="0" w:space="0" w:color="auto"/>
        <w:left w:val="none" w:sz="0" w:space="0" w:color="auto"/>
        <w:bottom w:val="none" w:sz="0" w:space="0" w:color="auto"/>
        <w:right w:val="none" w:sz="0" w:space="0" w:color="auto"/>
      </w:divBdr>
    </w:div>
    <w:div w:id="831527742">
      <w:bodyDiv w:val="1"/>
      <w:marLeft w:val="0"/>
      <w:marRight w:val="0"/>
      <w:marTop w:val="0"/>
      <w:marBottom w:val="0"/>
      <w:divBdr>
        <w:top w:val="none" w:sz="0" w:space="0" w:color="auto"/>
        <w:left w:val="none" w:sz="0" w:space="0" w:color="auto"/>
        <w:bottom w:val="none" w:sz="0" w:space="0" w:color="auto"/>
        <w:right w:val="none" w:sz="0" w:space="0" w:color="auto"/>
      </w:divBdr>
    </w:div>
    <w:div w:id="859047239">
      <w:bodyDiv w:val="1"/>
      <w:marLeft w:val="0"/>
      <w:marRight w:val="0"/>
      <w:marTop w:val="0"/>
      <w:marBottom w:val="0"/>
      <w:divBdr>
        <w:top w:val="none" w:sz="0" w:space="0" w:color="auto"/>
        <w:left w:val="none" w:sz="0" w:space="0" w:color="auto"/>
        <w:bottom w:val="none" w:sz="0" w:space="0" w:color="auto"/>
        <w:right w:val="none" w:sz="0" w:space="0" w:color="auto"/>
      </w:divBdr>
    </w:div>
    <w:div w:id="943341471">
      <w:bodyDiv w:val="1"/>
      <w:marLeft w:val="0"/>
      <w:marRight w:val="0"/>
      <w:marTop w:val="0"/>
      <w:marBottom w:val="0"/>
      <w:divBdr>
        <w:top w:val="none" w:sz="0" w:space="0" w:color="auto"/>
        <w:left w:val="none" w:sz="0" w:space="0" w:color="auto"/>
        <w:bottom w:val="none" w:sz="0" w:space="0" w:color="auto"/>
        <w:right w:val="none" w:sz="0" w:space="0" w:color="auto"/>
      </w:divBdr>
    </w:div>
    <w:div w:id="953903016">
      <w:bodyDiv w:val="1"/>
      <w:marLeft w:val="0"/>
      <w:marRight w:val="0"/>
      <w:marTop w:val="0"/>
      <w:marBottom w:val="0"/>
      <w:divBdr>
        <w:top w:val="none" w:sz="0" w:space="0" w:color="auto"/>
        <w:left w:val="none" w:sz="0" w:space="0" w:color="auto"/>
        <w:bottom w:val="none" w:sz="0" w:space="0" w:color="auto"/>
        <w:right w:val="none" w:sz="0" w:space="0" w:color="auto"/>
      </w:divBdr>
      <w:divsChild>
        <w:div w:id="891044925">
          <w:marLeft w:val="0"/>
          <w:marRight w:val="0"/>
          <w:marTop w:val="0"/>
          <w:marBottom w:val="0"/>
          <w:divBdr>
            <w:top w:val="none" w:sz="0" w:space="0" w:color="auto"/>
            <w:left w:val="none" w:sz="0" w:space="0" w:color="auto"/>
            <w:bottom w:val="none" w:sz="0" w:space="0" w:color="auto"/>
            <w:right w:val="none" w:sz="0" w:space="0" w:color="auto"/>
          </w:divBdr>
          <w:divsChild>
            <w:div w:id="796801733">
              <w:marLeft w:val="0"/>
              <w:marRight w:val="0"/>
              <w:marTop w:val="0"/>
              <w:marBottom w:val="0"/>
              <w:divBdr>
                <w:top w:val="none" w:sz="0" w:space="0" w:color="auto"/>
                <w:left w:val="none" w:sz="0" w:space="0" w:color="auto"/>
                <w:bottom w:val="none" w:sz="0" w:space="0" w:color="auto"/>
                <w:right w:val="none" w:sz="0" w:space="0" w:color="auto"/>
              </w:divBdr>
              <w:divsChild>
                <w:div w:id="847063384">
                  <w:marLeft w:val="0"/>
                  <w:marRight w:val="0"/>
                  <w:marTop w:val="0"/>
                  <w:marBottom w:val="0"/>
                  <w:divBdr>
                    <w:top w:val="none" w:sz="0" w:space="0" w:color="auto"/>
                    <w:left w:val="none" w:sz="0" w:space="0" w:color="auto"/>
                    <w:bottom w:val="none" w:sz="0" w:space="0" w:color="auto"/>
                    <w:right w:val="none" w:sz="0" w:space="0" w:color="auto"/>
                  </w:divBdr>
                  <w:divsChild>
                    <w:div w:id="124085256">
                      <w:marLeft w:val="0"/>
                      <w:marRight w:val="0"/>
                      <w:marTop w:val="0"/>
                      <w:marBottom w:val="0"/>
                      <w:divBdr>
                        <w:top w:val="none" w:sz="0" w:space="0" w:color="auto"/>
                        <w:left w:val="none" w:sz="0" w:space="0" w:color="auto"/>
                        <w:bottom w:val="none" w:sz="0" w:space="0" w:color="auto"/>
                        <w:right w:val="none" w:sz="0" w:space="0" w:color="auto"/>
                      </w:divBdr>
                      <w:divsChild>
                        <w:div w:id="983899422">
                          <w:marLeft w:val="0"/>
                          <w:marRight w:val="0"/>
                          <w:marTop w:val="0"/>
                          <w:marBottom w:val="0"/>
                          <w:divBdr>
                            <w:top w:val="none" w:sz="0" w:space="0" w:color="auto"/>
                            <w:left w:val="none" w:sz="0" w:space="0" w:color="auto"/>
                            <w:bottom w:val="none" w:sz="0" w:space="0" w:color="auto"/>
                            <w:right w:val="none" w:sz="0" w:space="0" w:color="auto"/>
                          </w:divBdr>
                          <w:divsChild>
                            <w:div w:id="898593555">
                              <w:marLeft w:val="0"/>
                              <w:marRight w:val="0"/>
                              <w:marTop w:val="0"/>
                              <w:marBottom w:val="0"/>
                              <w:divBdr>
                                <w:top w:val="none" w:sz="0" w:space="0" w:color="auto"/>
                                <w:left w:val="none" w:sz="0" w:space="0" w:color="auto"/>
                                <w:bottom w:val="none" w:sz="0" w:space="0" w:color="auto"/>
                                <w:right w:val="none" w:sz="0" w:space="0" w:color="auto"/>
                              </w:divBdr>
                              <w:divsChild>
                                <w:div w:id="1103839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86788676">
      <w:bodyDiv w:val="1"/>
      <w:marLeft w:val="0"/>
      <w:marRight w:val="0"/>
      <w:marTop w:val="0"/>
      <w:marBottom w:val="0"/>
      <w:divBdr>
        <w:top w:val="none" w:sz="0" w:space="0" w:color="auto"/>
        <w:left w:val="none" w:sz="0" w:space="0" w:color="auto"/>
        <w:bottom w:val="none" w:sz="0" w:space="0" w:color="auto"/>
        <w:right w:val="none" w:sz="0" w:space="0" w:color="auto"/>
      </w:divBdr>
    </w:div>
    <w:div w:id="993293395">
      <w:bodyDiv w:val="1"/>
      <w:marLeft w:val="0"/>
      <w:marRight w:val="0"/>
      <w:marTop w:val="0"/>
      <w:marBottom w:val="0"/>
      <w:divBdr>
        <w:top w:val="none" w:sz="0" w:space="0" w:color="auto"/>
        <w:left w:val="none" w:sz="0" w:space="0" w:color="auto"/>
        <w:bottom w:val="none" w:sz="0" w:space="0" w:color="auto"/>
        <w:right w:val="none" w:sz="0" w:space="0" w:color="auto"/>
      </w:divBdr>
    </w:div>
    <w:div w:id="1197353597">
      <w:bodyDiv w:val="1"/>
      <w:marLeft w:val="0"/>
      <w:marRight w:val="0"/>
      <w:marTop w:val="0"/>
      <w:marBottom w:val="0"/>
      <w:divBdr>
        <w:top w:val="none" w:sz="0" w:space="0" w:color="auto"/>
        <w:left w:val="none" w:sz="0" w:space="0" w:color="auto"/>
        <w:bottom w:val="none" w:sz="0" w:space="0" w:color="auto"/>
        <w:right w:val="none" w:sz="0" w:space="0" w:color="auto"/>
      </w:divBdr>
    </w:div>
    <w:div w:id="1235049983">
      <w:bodyDiv w:val="1"/>
      <w:marLeft w:val="0"/>
      <w:marRight w:val="0"/>
      <w:marTop w:val="0"/>
      <w:marBottom w:val="0"/>
      <w:divBdr>
        <w:top w:val="none" w:sz="0" w:space="0" w:color="auto"/>
        <w:left w:val="none" w:sz="0" w:space="0" w:color="auto"/>
        <w:bottom w:val="none" w:sz="0" w:space="0" w:color="auto"/>
        <w:right w:val="none" w:sz="0" w:space="0" w:color="auto"/>
      </w:divBdr>
    </w:div>
    <w:div w:id="1271626232">
      <w:bodyDiv w:val="1"/>
      <w:marLeft w:val="0"/>
      <w:marRight w:val="0"/>
      <w:marTop w:val="0"/>
      <w:marBottom w:val="0"/>
      <w:divBdr>
        <w:top w:val="none" w:sz="0" w:space="0" w:color="auto"/>
        <w:left w:val="none" w:sz="0" w:space="0" w:color="auto"/>
        <w:bottom w:val="none" w:sz="0" w:space="0" w:color="auto"/>
        <w:right w:val="none" w:sz="0" w:space="0" w:color="auto"/>
      </w:divBdr>
      <w:divsChild>
        <w:div w:id="1292442161">
          <w:marLeft w:val="0"/>
          <w:marRight w:val="0"/>
          <w:marTop w:val="0"/>
          <w:marBottom w:val="75"/>
          <w:divBdr>
            <w:top w:val="none" w:sz="0" w:space="0" w:color="auto"/>
            <w:left w:val="none" w:sz="0" w:space="0" w:color="auto"/>
            <w:bottom w:val="none" w:sz="0" w:space="0" w:color="auto"/>
            <w:right w:val="none" w:sz="0" w:space="0" w:color="auto"/>
          </w:divBdr>
          <w:divsChild>
            <w:div w:id="1973172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4388388">
      <w:bodyDiv w:val="1"/>
      <w:marLeft w:val="0"/>
      <w:marRight w:val="0"/>
      <w:marTop w:val="0"/>
      <w:marBottom w:val="0"/>
      <w:divBdr>
        <w:top w:val="none" w:sz="0" w:space="0" w:color="auto"/>
        <w:left w:val="none" w:sz="0" w:space="0" w:color="auto"/>
        <w:bottom w:val="none" w:sz="0" w:space="0" w:color="auto"/>
        <w:right w:val="none" w:sz="0" w:space="0" w:color="auto"/>
      </w:divBdr>
    </w:div>
    <w:div w:id="1351495021">
      <w:bodyDiv w:val="1"/>
      <w:marLeft w:val="0"/>
      <w:marRight w:val="0"/>
      <w:marTop w:val="0"/>
      <w:marBottom w:val="0"/>
      <w:divBdr>
        <w:top w:val="none" w:sz="0" w:space="0" w:color="auto"/>
        <w:left w:val="none" w:sz="0" w:space="0" w:color="auto"/>
        <w:bottom w:val="none" w:sz="0" w:space="0" w:color="auto"/>
        <w:right w:val="none" w:sz="0" w:space="0" w:color="auto"/>
      </w:divBdr>
    </w:div>
    <w:div w:id="1356418823">
      <w:bodyDiv w:val="1"/>
      <w:marLeft w:val="0"/>
      <w:marRight w:val="0"/>
      <w:marTop w:val="0"/>
      <w:marBottom w:val="0"/>
      <w:divBdr>
        <w:top w:val="none" w:sz="0" w:space="0" w:color="auto"/>
        <w:left w:val="none" w:sz="0" w:space="0" w:color="auto"/>
        <w:bottom w:val="none" w:sz="0" w:space="0" w:color="auto"/>
        <w:right w:val="none" w:sz="0" w:space="0" w:color="auto"/>
      </w:divBdr>
    </w:div>
    <w:div w:id="1440373299">
      <w:bodyDiv w:val="1"/>
      <w:marLeft w:val="0"/>
      <w:marRight w:val="0"/>
      <w:marTop w:val="0"/>
      <w:marBottom w:val="0"/>
      <w:divBdr>
        <w:top w:val="none" w:sz="0" w:space="0" w:color="auto"/>
        <w:left w:val="none" w:sz="0" w:space="0" w:color="auto"/>
        <w:bottom w:val="none" w:sz="0" w:space="0" w:color="auto"/>
        <w:right w:val="none" w:sz="0" w:space="0" w:color="auto"/>
      </w:divBdr>
    </w:div>
    <w:div w:id="1539784199">
      <w:bodyDiv w:val="1"/>
      <w:marLeft w:val="0"/>
      <w:marRight w:val="0"/>
      <w:marTop w:val="0"/>
      <w:marBottom w:val="0"/>
      <w:divBdr>
        <w:top w:val="none" w:sz="0" w:space="0" w:color="auto"/>
        <w:left w:val="none" w:sz="0" w:space="0" w:color="auto"/>
        <w:bottom w:val="none" w:sz="0" w:space="0" w:color="auto"/>
        <w:right w:val="none" w:sz="0" w:space="0" w:color="auto"/>
      </w:divBdr>
    </w:div>
    <w:div w:id="1596792099">
      <w:bodyDiv w:val="1"/>
      <w:marLeft w:val="0"/>
      <w:marRight w:val="0"/>
      <w:marTop w:val="0"/>
      <w:marBottom w:val="0"/>
      <w:divBdr>
        <w:top w:val="none" w:sz="0" w:space="0" w:color="auto"/>
        <w:left w:val="none" w:sz="0" w:space="0" w:color="auto"/>
        <w:bottom w:val="none" w:sz="0" w:space="0" w:color="auto"/>
        <w:right w:val="none" w:sz="0" w:space="0" w:color="auto"/>
      </w:divBdr>
    </w:div>
    <w:div w:id="1745175716">
      <w:bodyDiv w:val="1"/>
      <w:marLeft w:val="0"/>
      <w:marRight w:val="0"/>
      <w:marTop w:val="0"/>
      <w:marBottom w:val="0"/>
      <w:divBdr>
        <w:top w:val="none" w:sz="0" w:space="0" w:color="auto"/>
        <w:left w:val="none" w:sz="0" w:space="0" w:color="auto"/>
        <w:bottom w:val="none" w:sz="0" w:space="0" w:color="auto"/>
        <w:right w:val="none" w:sz="0" w:space="0" w:color="auto"/>
      </w:divBdr>
    </w:div>
    <w:div w:id="1750039227">
      <w:bodyDiv w:val="1"/>
      <w:marLeft w:val="0"/>
      <w:marRight w:val="0"/>
      <w:marTop w:val="0"/>
      <w:marBottom w:val="0"/>
      <w:divBdr>
        <w:top w:val="none" w:sz="0" w:space="0" w:color="auto"/>
        <w:left w:val="none" w:sz="0" w:space="0" w:color="auto"/>
        <w:bottom w:val="none" w:sz="0" w:space="0" w:color="auto"/>
        <w:right w:val="none" w:sz="0" w:space="0" w:color="auto"/>
      </w:divBdr>
      <w:divsChild>
        <w:div w:id="1357121800">
          <w:marLeft w:val="0"/>
          <w:marRight w:val="0"/>
          <w:marTop w:val="0"/>
          <w:marBottom w:val="525"/>
          <w:divBdr>
            <w:top w:val="none" w:sz="0" w:space="0" w:color="auto"/>
            <w:left w:val="none" w:sz="0" w:space="0" w:color="auto"/>
            <w:bottom w:val="none" w:sz="0" w:space="0" w:color="auto"/>
            <w:right w:val="none" w:sz="0" w:space="0" w:color="auto"/>
          </w:divBdr>
          <w:divsChild>
            <w:div w:id="896747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7073551">
      <w:bodyDiv w:val="1"/>
      <w:marLeft w:val="0"/>
      <w:marRight w:val="0"/>
      <w:marTop w:val="0"/>
      <w:marBottom w:val="0"/>
      <w:divBdr>
        <w:top w:val="none" w:sz="0" w:space="0" w:color="auto"/>
        <w:left w:val="none" w:sz="0" w:space="0" w:color="auto"/>
        <w:bottom w:val="none" w:sz="0" w:space="0" w:color="auto"/>
        <w:right w:val="none" w:sz="0" w:space="0" w:color="auto"/>
      </w:divBdr>
      <w:divsChild>
        <w:div w:id="258682325">
          <w:marLeft w:val="0"/>
          <w:marRight w:val="0"/>
          <w:marTop w:val="0"/>
          <w:marBottom w:val="0"/>
          <w:divBdr>
            <w:top w:val="none" w:sz="0" w:space="0" w:color="auto"/>
            <w:left w:val="none" w:sz="0" w:space="0" w:color="auto"/>
            <w:bottom w:val="none" w:sz="0" w:space="0" w:color="auto"/>
            <w:right w:val="none" w:sz="0" w:space="0" w:color="auto"/>
          </w:divBdr>
          <w:divsChild>
            <w:div w:id="153689444">
              <w:marLeft w:val="0"/>
              <w:marRight w:val="0"/>
              <w:marTop w:val="0"/>
              <w:marBottom w:val="0"/>
              <w:divBdr>
                <w:top w:val="none" w:sz="0" w:space="0" w:color="auto"/>
                <w:left w:val="none" w:sz="0" w:space="0" w:color="auto"/>
                <w:bottom w:val="none" w:sz="0" w:space="0" w:color="auto"/>
                <w:right w:val="none" w:sz="0" w:space="0" w:color="auto"/>
              </w:divBdr>
              <w:divsChild>
                <w:div w:id="1201699482">
                  <w:marLeft w:val="0"/>
                  <w:marRight w:val="0"/>
                  <w:marTop w:val="0"/>
                  <w:marBottom w:val="0"/>
                  <w:divBdr>
                    <w:top w:val="none" w:sz="0" w:space="0" w:color="auto"/>
                    <w:left w:val="none" w:sz="0" w:space="0" w:color="auto"/>
                    <w:bottom w:val="none" w:sz="0" w:space="0" w:color="auto"/>
                    <w:right w:val="none" w:sz="0" w:space="0" w:color="auto"/>
                  </w:divBdr>
                  <w:divsChild>
                    <w:div w:id="1268998042">
                      <w:marLeft w:val="0"/>
                      <w:marRight w:val="0"/>
                      <w:marTop w:val="0"/>
                      <w:marBottom w:val="0"/>
                      <w:divBdr>
                        <w:top w:val="none" w:sz="0" w:space="0" w:color="auto"/>
                        <w:left w:val="none" w:sz="0" w:space="0" w:color="auto"/>
                        <w:bottom w:val="none" w:sz="0" w:space="0" w:color="auto"/>
                        <w:right w:val="none" w:sz="0" w:space="0" w:color="auto"/>
                      </w:divBdr>
                      <w:divsChild>
                        <w:div w:id="428308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41432723">
      <w:bodyDiv w:val="1"/>
      <w:marLeft w:val="0"/>
      <w:marRight w:val="0"/>
      <w:marTop w:val="0"/>
      <w:marBottom w:val="0"/>
      <w:divBdr>
        <w:top w:val="none" w:sz="0" w:space="0" w:color="auto"/>
        <w:left w:val="none" w:sz="0" w:space="0" w:color="auto"/>
        <w:bottom w:val="none" w:sz="0" w:space="0" w:color="auto"/>
        <w:right w:val="none" w:sz="0" w:space="0" w:color="auto"/>
      </w:divBdr>
    </w:div>
    <w:div w:id="1851750248">
      <w:bodyDiv w:val="1"/>
      <w:marLeft w:val="0"/>
      <w:marRight w:val="0"/>
      <w:marTop w:val="0"/>
      <w:marBottom w:val="0"/>
      <w:divBdr>
        <w:top w:val="none" w:sz="0" w:space="0" w:color="auto"/>
        <w:left w:val="none" w:sz="0" w:space="0" w:color="auto"/>
        <w:bottom w:val="none" w:sz="0" w:space="0" w:color="auto"/>
        <w:right w:val="none" w:sz="0" w:space="0" w:color="auto"/>
      </w:divBdr>
    </w:div>
    <w:div w:id="1905599630">
      <w:bodyDiv w:val="1"/>
      <w:marLeft w:val="0"/>
      <w:marRight w:val="0"/>
      <w:marTop w:val="0"/>
      <w:marBottom w:val="0"/>
      <w:divBdr>
        <w:top w:val="none" w:sz="0" w:space="0" w:color="auto"/>
        <w:left w:val="none" w:sz="0" w:space="0" w:color="auto"/>
        <w:bottom w:val="none" w:sz="0" w:space="0" w:color="auto"/>
        <w:right w:val="none" w:sz="0" w:space="0" w:color="auto"/>
      </w:divBdr>
    </w:div>
    <w:div w:id="1932854943">
      <w:bodyDiv w:val="1"/>
      <w:marLeft w:val="0"/>
      <w:marRight w:val="0"/>
      <w:marTop w:val="0"/>
      <w:marBottom w:val="0"/>
      <w:divBdr>
        <w:top w:val="none" w:sz="0" w:space="0" w:color="auto"/>
        <w:left w:val="none" w:sz="0" w:space="0" w:color="auto"/>
        <w:bottom w:val="none" w:sz="0" w:space="0" w:color="auto"/>
        <w:right w:val="none" w:sz="0" w:space="0" w:color="auto"/>
      </w:divBdr>
    </w:div>
    <w:div w:id="2000841529">
      <w:bodyDiv w:val="1"/>
      <w:marLeft w:val="0"/>
      <w:marRight w:val="0"/>
      <w:marTop w:val="0"/>
      <w:marBottom w:val="0"/>
      <w:divBdr>
        <w:top w:val="none" w:sz="0" w:space="0" w:color="auto"/>
        <w:left w:val="none" w:sz="0" w:space="0" w:color="auto"/>
        <w:bottom w:val="none" w:sz="0" w:space="0" w:color="auto"/>
        <w:right w:val="none" w:sz="0" w:space="0" w:color="auto"/>
      </w:divBdr>
    </w:div>
    <w:div w:id="200365352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unibuc.ro/presedinta-parlamentului-european-roberta-metsola-in-dialog-cu-tinerii-la-universitatea-din-bucuresti/" TargetMode="External"/><Relationship Id="rId5" Type="http://schemas.openxmlformats.org/officeDocument/2006/relationships/settings" Target="settings.xml"/><Relationship Id="rId10" Type="http://schemas.openxmlformats.org/officeDocument/2006/relationships/hyperlink" Target="https://www.impreuna-in.eu/ro/event/voi-intrebati-roberta-metsola-raspunde-2024-03-06-9967/register" TargetMode="External"/><Relationship Id="rId4" Type="http://schemas.microsoft.com/office/2007/relationships/stylesWithEffects" Target="stylesWithEffects.xml"/><Relationship Id="rId9" Type="http://schemas.openxmlformats.org/officeDocument/2006/relationships/hyperlink" Target="https://www.impreuna-in.eu/ro/event/voi-intrebati-roberta-metsola-raspunde-2024-03-06-9967/register"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B23C68-D055-4FD6-98C0-7D0C5FCA0C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721</TotalTime>
  <Pages>2</Pages>
  <Words>1041</Words>
  <Characters>5935</Characters>
  <Application>Microsoft Office Word</Application>
  <DocSecurity>0</DocSecurity>
  <Lines>49</Lines>
  <Paragraphs>13</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6963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Aura Stan</cp:lastModifiedBy>
  <cp:revision>103</cp:revision>
  <cp:lastPrinted>2022-11-10T14:24:00Z</cp:lastPrinted>
  <dcterms:created xsi:type="dcterms:W3CDTF">2020-12-11T12:35:00Z</dcterms:created>
  <dcterms:modified xsi:type="dcterms:W3CDTF">2024-02-16T08:15:00Z</dcterms:modified>
</cp:coreProperties>
</file>