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2C8FEF" w14:textId="3DC39E7E" w:rsidR="006B1CD8" w:rsidRPr="00260429" w:rsidRDefault="007E7FEB" w:rsidP="00833FF2">
      <w:pPr>
        <w:widowControl w:val="0"/>
        <w:autoSpaceDE w:val="0"/>
        <w:autoSpaceDN w:val="0"/>
        <w:adjustRightInd w:val="0"/>
        <w:spacing w:after="0" w:line="360" w:lineRule="auto"/>
        <w:ind w:left="20"/>
        <w:jc w:val="center"/>
        <w:rPr>
          <w:rFonts w:ascii="Times New Roman" w:eastAsia="Times New Roman" w:hAnsi="Times New Roman" w:cs="Times New Roman"/>
          <w:b/>
          <w:bCs/>
          <w:i/>
          <w:color w:val="000000" w:themeColor="text1"/>
          <w:sz w:val="24"/>
          <w:szCs w:val="24"/>
        </w:rPr>
      </w:pPr>
      <w:r>
        <w:rPr>
          <w:rFonts w:ascii="Times New Roman" w:eastAsia="Times New Roman" w:hAnsi="Times New Roman" w:cs="Times New Roman"/>
          <w:b/>
          <w:bCs/>
          <w:i/>
          <w:color w:val="000000" w:themeColor="text1"/>
          <w:sz w:val="24"/>
          <w:szCs w:val="24"/>
        </w:rPr>
        <w:t xml:space="preserve">                                                             </w:t>
      </w:r>
      <w:r w:rsidR="006B1CD8" w:rsidRPr="00260429">
        <w:rPr>
          <w:rFonts w:ascii="Times New Roman" w:eastAsia="Times New Roman" w:hAnsi="Times New Roman" w:cs="Times New Roman"/>
          <w:b/>
          <w:bCs/>
          <w:i/>
          <w:color w:val="000000" w:themeColor="text1"/>
          <w:sz w:val="24"/>
          <w:szCs w:val="24"/>
        </w:rPr>
        <w:t xml:space="preserve">Minuta </w:t>
      </w:r>
      <w:r w:rsidR="00343551" w:rsidRPr="00260429">
        <w:rPr>
          <w:rFonts w:ascii="Times New Roman" w:eastAsia="Times New Roman" w:hAnsi="Times New Roman" w:cs="Times New Roman"/>
          <w:b/>
          <w:bCs/>
          <w:i/>
          <w:color w:val="000000" w:themeColor="text1"/>
          <w:sz w:val="24"/>
          <w:szCs w:val="24"/>
        </w:rPr>
        <w:t>ședinței</w:t>
      </w:r>
      <w:r>
        <w:rPr>
          <w:rFonts w:ascii="Times New Roman" w:eastAsia="Times New Roman" w:hAnsi="Times New Roman" w:cs="Times New Roman"/>
          <w:b/>
          <w:bCs/>
          <w:i/>
          <w:color w:val="000000" w:themeColor="text1"/>
          <w:sz w:val="24"/>
          <w:szCs w:val="24"/>
        </w:rPr>
        <w:t xml:space="preserve">                                    Aprobare </w:t>
      </w:r>
      <w:bookmarkStart w:id="0" w:name="_GoBack"/>
      <w:bookmarkEnd w:id="0"/>
      <w:r>
        <w:rPr>
          <w:rFonts w:ascii="Times New Roman" w:eastAsia="Times New Roman" w:hAnsi="Times New Roman" w:cs="Times New Roman"/>
          <w:b/>
          <w:bCs/>
          <w:i/>
          <w:color w:val="000000" w:themeColor="text1"/>
          <w:sz w:val="24"/>
          <w:szCs w:val="24"/>
        </w:rPr>
        <w:t>CA</w:t>
      </w:r>
    </w:p>
    <w:p w14:paraId="28E2A808" w14:textId="20FA4F5E" w:rsidR="00A13A52" w:rsidRPr="00260429" w:rsidRDefault="007E7FEB" w:rsidP="00833FF2">
      <w:pPr>
        <w:widowControl w:val="0"/>
        <w:autoSpaceDE w:val="0"/>
        <w:autoSpaceDN w:val="0"/>
        <w:adjustRightInd w:val="0"/>
        <w:spacing w:after="0" w:line="360" w:lineRule="auto"/>
        <w:ind w:left="20"/>
        <w:jc w:val="center"/>
        <w:rPr>
          <w:rFonts w:ascii="Times New Roman" w:eastAsia="Times New Roman" w:hAnsi="Times New Roman" w:cs="Times New Roman"/>
          <w:b/>
          <w:bCs/>
          <w:i/>
          <w:color w:val="000000" w:themeColor="text1"/>
          <w:sz w:val="24"/>
          <w:szCs w:val="24"/>
        </w:rPr>
      </w:pPr>
      <w:r>
        <w:rPr>
          <w:rFonts w:ascii="Times New Roman" w:eastAsia="Times New Roman" w:hAnsi="Times New Roman" w:cs="Times New Roman"/>
          <w:b/>
          <w:bCs/>
          <w:i/>
          <w:color w:val="000000" w:themeColor="text1"/>
          <w:sz w:val="24"/>
          <w:szCs w:val="24"/>
        </w:rPr>
        <w:t xml:space="preserve">                                              </w:t>
      </w:r>
      <w:r w:rsidR="00A92A22" w:rsidRPr="00260429">
        <w:rPr>
          <w:rFonts w:ascii="Times New Roman" w:eastAsia="Times New Roman" w:hAnsi="Times New Roman" w:cs="Times New Roman"/>
          <w:b/>
          <w:bCs/>
          <w:i/>
          <w:color w:val="000000" w:themeColor="text1"/>
          <w:sz w:val="24"/>
          <w:szCs w:val="24"/>
        </w:rPr>
        <w:t>Consiliul</w:t>
      </w:r>
      <w:r w:rsidR="00D76D6D" w:rsidRPr="00260429">
        <w:rPr>
          <w:rFonts w:ascii="Times New Roman" w:eastAsia="Times New Roman" w:hAnsi="Times New Roman" w:cs="Times New Roman"/>
          <w:b/>
          <w:bCs/>
          <w:i/>
          <w:color w:val="000000" w:themeColor="text1"/>
          <w:sz w:val="24"/>
          <w:szCs w:val="24"/>
        </w:rPr>
        <w:t>ui</w:t>
      </w:r>
      <w:r w:rsidR="00A13A52" w:rsidRPr="00260429">
        <w:rPr>
          <w:rFonts w:ascii="Times New Roman" w:eastAsia="Times New Roman" w:hAnsi="Times New Roman" w:cs="Times New Roman"/>
          <w:b/>
          <w:bCs/>
          <w:i/>
          <w:color w:val="000000" w:themeColor="text1"/>
          <w:sz w:val="24"/>
          <w:szCs w:val="24"/>
        </w:rPr>
        <w:t xml:space="preserve"> de Administrație</w:t>
      </w:r>
      <w:r>
        <w:rPr>
          <w:rFonts w:ascii="Times New Roman" w:eastAsia="Times New Roman" w:hAnsi="Times New Roman" w:cs="Times New Roman"/>
          <w:b/>
          <w:bCs/>
          <w:i/>
          <w:color w:val="000000" w:themeColor="text1"/>
          <w:sz w:val="24"/>
          <w:szCs w:val="24"/>
        </w:rPr>
        <w:t xml:space="preserve">                          07.02.2024   </w:t>
      </w:r>
    </w:p>
    <w:p w14:paraId="1A54FD72" w14:textId="1AF5B69A" w:rsidR="0097259D" w:rsidRPr="00260429" w:rsidRDefault="00A13A52" w:rsidP="00833FF2">
      <w:pPr>
        <w:widowControl w:val="0"/>
        <w:autoSpaceDE w:val="0"/>
        <w:autoSpaceDN w:val="0"/>
        <w:adjustRightInd w:val="0"/>
        <w:spacing w:after="0" w:line="360" w:lineRule="auto"/>
        <w:ind w:left="20"/>
        <w:jc w:val="center"/>
        <w:rPr>
          <w:rFonts w:ascii="Times New Roman" w:eastAsia="Times New Roman" w:hAnsi="Times New Roman" w:cs="Times New Roman"/>
          <w:b/>
          <w:bCs/>
          <w:i/>
          <w:color w:val="000000" w:themeColor="text1"/>
          <w:sz w:val="24"/>
          <w:szCs w:val="24"/>
        </w:rPr>
      </w:pPr>
      <w:r w:rsidRPr="00260429">
        <w:rPr>
          <w:rFonts w:ascii="Times New Roman" w:eastAsia="Times New Roman" w:hAnsi="Times New Roman" w:cs="Times New Roman"/>
          <w:b/>
          <w:bCs/>
          <w:i/>
          <w:color w:val="000000" w:themeColor="text1"/>
          <w:sz w:val="24"/>
          <w:szCs w:val="24"/>
        </w:rPr>
        <w:t xml:space="preserve">din data de </w:t>
      </w:r>
      <w:r w:rsidR="002B3BD7">
        <w:rPr>
          <w:rFonts w:ascii="Times New Roman" w:eastAsia="Times New Roman" w:hAnsi="Times New Roman" w:cs="Times New Roman"/>
          <w:b/>
          <w:bCs/>
          <w:i/>
          <w:color w:val="000000" w:themeColor="text1"/>
          <w:sz w:val="24"/>
          <w:szCs w:val="24"/>
        </w:rPr>
        <w:t>1</w:t>
      </w:r>
      <w:r w:rsidR="00833FF2">
        <w:rPr>
          <w:rFonts w:ascii="Times New Roman" w:eastAsia="Times New Roman" w:hAnsi="Times New Roman" w:cs="Times New Roman"/>
          <w:b/>
          <w:bCs/>
          <w:i/>
          <w:color w:val="000000" w:themeColor="text1"/>
          <w:sz w:val="24"/>
          <w:szCs w:val="24"/>
        </w:rPr>
        <w:t>7</w:t>
      </w:r>
      <w:r w:rsidR="00940D67" w:rsidRPr="00260429">
        <w:rPr>
          <w:rFonts w:ascii="Times New Roman" w:eastAsia="Times New Roman" w:hAnsi="Times New Roman" w:cs="Times New Roman"/>
          <w:b/>
          <w:bCs/>
          <w:i/>
          <w:color w:val="000000" w:themeColor="text1"/>
          <w:sz w:val="24"/>
          <w:szCs w:val="24"/>
        </w:rPr>
        <w:t xml:space="preserve"> </w:t>
      </w:r>
      <w:r w:rsidR="002B3BD7">
        <w:rPr>
          <w:rFonts w:ascii="Times New Roman" w:eastAsia="Times New Roman" w:hAnsi="Times New Roman" w:cs="Times New Roman"/>
          <w:b/>
          <w:bCs/>
          <w:i/>
          <w:color w:val="000000" w:themeColor="text1"/>
          <w:sz w:val="24"/>
          <w:szCs w:val="24"/>
        </w:rPr>
        <w:t>ianuarie</w:t>
      </w:r>
      <w:r w:rsidR="00673E03" w:rsidRPr="00260429">
        <w:rPr>
          <w:rFonts w:ascii="Times New Roman" w:eastAsia="Times New Roman" w:hAnsi="Times New Roman" w:cs="Times New Roman"/>
          <w:b/>
          <w:bCs/>
          <w:i/>
          <w:color w:val="000000" w:themeColor="text1"/>
          <w:sz w:val="24"/>
          <w:szCs w:val="24"/>
        </w:rPr>
        <w:t xml:space="preserve"> </w:t>
      </w:r>
      <w:r w:rsidRPr="00260429">
        <w:rPr>
          <w:rFonts w:ascii="Times New Roman" w:eastAsia="Times New Roman" w:hAnsi="Times New Roman" w:cs="Times New Roman"/>
          <w:b/>
          <w:bCs/>
          <w:i/>
          <w:color w:val="000000" w:themeColor="text1"/>
          <w:sz w:val="24"/>
          <w:szCs w:val="24"/>
        </w:rPr>
        <w:t>202</w:t>
      </w:r>
      <w:r w:rsidR="002B3BD7">
        <w:rPr>
          <w:rFonts w:ascii="Times New Roman" w:eastAsia="Times New Roman" w:hAnsi="Times New Roman" w:cs="Times New Roman"/>
          <w:b/>
          <w:bCs/>
          <w:i/>
          <w:color w:val="000000" w:themeColor="text1"/>
          <w:sz w:val="24"/>
          <w:szCs w:val="24"/>
        </w:rPr>
        <w:t>4</w:t>
      </w:r>
    </w:p>
    <w:p w14:paraId="0548FE64" w14:textId="77777777" w:rsidR="00C4270C" w:rsidRPr="00260429" w:rsidRDefault="00C4270C" w:rsidP="00833FF2">
      <w:pPr>
        <w:widowControl w:val="0"/>
        <w:autoSpaceDE w:val="0"/>
        <w:autoSpaceDN w:val="0"/>
        <w:adjustRightInd w:val="0"/>
        <w:spacing w:after="0" w:line="360" w:lineRule="auto"/>
        <w:ind w:left="20"/>
        <w:jc w:val="center"/>
        <w:rPr>
          <w:rFonts w:ascii="Times New Roman" w:eastAsia="Times New Roman" w:hAnsi="Times New Roman" w:cs="Times New Roman"/>
          <w:b/>
          <w:bCs/>
          <w:i/>
          <w:color w:val="000000" w:themeColor="text1"/>
          <w:sz w:val="24"/>
          <w:szCs w:val="24"/>
        </w:rPr>
      </w:pPr>
    </w:p>
    <w:p w14:paraId="2E675DD3" w14:textId="00C929F4" w:rsidR="00C4270C" w:rsidRPr="00260429" w:rsidRDefault="00C4270C" w:rsidP="00C4270C">
      <w:pPr>
        <w:pStyle w:val="Listparagraf"/>
        <w:numPr>
          <w:ilvl w:val="0"/>
          <w:numId w:val="8"/>
        </w:numPr>
        <w:shd w:val="clear" w:color="auto" w:fill="FFFFFF"/>
        <w:spacing w:after="0" w:line="360" w:lineRule="auto"/>
        <w:jc w:val="both"/>
        <w:rPr>
          <w:rFonts w:ascii="Times New Roman" w:eastAsia="Times New Roman" w:hAnsi="Times New Roman" w:cs="Times New Roman"/>
          <w:b/>
          <w:color w:val="26282A"/>
          <w:sz w:val="24"/>
          <w:szCs w:val="24"/>
          <w:lang w:eastAsia="ro-RO"/>
        </w:rPr>
      </w:pPr>
      <w:r w:rsidRPr="00260429">
        <w:rPr>
          <w:rFonts w:ascii="Times New Roman" w:eastAsia="Times New Roman" w:hAnsi="Times New Roman" w:cs="Times New Roman"/>
          <w:color w:val="26282A"/>
          <w:sz w:val="24"/>
          <w:szCs w:val="24"/>
          <w:lang w:eastAsia="ro-RO"/>
        </w:rPr>
        <w:t>Se aprobă Minuta CA din data de</w:t>
      </w:r>
      <w:r w:rsidR="002B3BD7">
        <w:rPr>
          <w:rFonts w:ascii="Times New Roman" w:eastAsia="Times New Roman" w:hAnsi="Times New Roman" w:cs="Times New Roman"/>
          <w:color w:val="26282A"/>
          <w:sz w:val="24"/>
          <w:szCs w:val="24"/>
          <w:lang w:eastAsia="ro-RO"/>
        </w:rPr>
        <w:t xml:space="preserve"> </w:t>
      </w:r>
      <w:r w:rsidR="00833FF2">
        <w:rPr>
          <w:rFonts w:ascii="Times New Roman" w:eastAsia="Times New Roman" w:hAnsi="Times New Roman" w:cs="Times New Roman"/>
          <w:color w:val="26282A"/>
          <w:sz w:val="24"/>
          <w:szCs w:val="24"/>
          <w:lang w:eastAsia="ro-RO"/>
        </w:rPr>
        <w:t>10</w:t>
      </w:r>
      <w:r w:rsidRPr="00260429">
        <w:rPr>
          <w:rFonts w:ascii="Times New Roman" w:eastAsia="Times New Roman" w:hAnsi="Times New Roman" w:cs="Times New Roman"/>
          <w:color w:val="26282A"/>
          <w:sz w:val="24"/>
          <w:szCs w:val="24"/>
          <w:lang w:eastAsia="ro-RO"/>
        </w:rPr>
        <w:t xml:space="preserve"> </w:t>
      </w:r>
      <w:r w:rsidR="00833FF2">
        <w:rPr>
          <w:rFonts w:ascii="Times New Roman" w:eastAsia="Times New Roman" w:hAnsi="Times New Roman" w:cs="Times New Roman"/>
          <w:color w:val="26282A"/>
          <w:sz w:val="24"/>
          <w:szCs w:val="24"/>
          <w:lang w:eastAsia="ro-RO"/>
        </w:rPr>
        <w:t>ianuarie</w:t>
      </w:r>
      <w:r w:rsidRPr="00260429">
        <w:rPr>
          <w:rFonts w:ascii="Times New Roman" w:eastAsia="Times New Roman" w:hAnsi="Times New Roman" w:cs="Times New Roman"/>
          <w:color w:val="26282A"/>
          <w:sz w:val="24"/>
          <w:szCs w:val="24"/>
          <w:lang w:eastAsia="ro-RO"/>
        </w:rPr>
        <w:t xml:space="preserve"> 202</w:t>
      </w:r>
      <w:r w:rsidR="00833FF2">
        <w:rPr>
          <w:rFonts w:ascii="Times New Roman" w:eastAsia="Times New Roman" w:hAnsi="Times New Roman" w:cs="Times New Roman"/>
          <w:color w:val="26282A"/>
          <w:sz w:val="24"/>
          <w:szCs w:val="24"/>
          <w:lang w:eastAsia="ro-RO"/>
        </w:rPr>
        <w:t>4</w:t>
      </w:r>
      <w:r w:rsidRPr="00260429">
        <w:rPr>
          <w:rFonts w:ascii="Times New Roman" w:eastAsia="Times New Roman" w:hAnsi="Times New Roman" w:cs="Times New Roman"/>
          <w:b/>
          <w:color w:val="26282A"/>
          <w:sz w:val="24"/>
          <w:szCs w:val="24"/>
          <w:lang w:eastAsia="ro-RO"/>
        </w:rPr>
        <w:t>.</w:t>
      </w:r>
    </w:p>
    <w:p w14:paraId="008DD82D" w14:textId="5A80CA2D" w:rsidR="00833FF2" w:rsidRPr="00A55DC9" w:rsidRDefault="00833FF2" w:rsidP="00833FF2">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b/>
          <w:sz w:val="24"/>
          <w:szCs w:val="24"/>
          <w:lang w:eastAsia="ro-RO"/>
        </w:rPr>
      </w:pPr>
      <w:r>
        <w:rPr>
          <w:rFonts w:ascii="Times New Roman" w:eastAsia="Times New Roman" w:hAnsi="Times New Roman" w:cs="Times New Roman"/>
          <w:sz w:val="24"/>
          <w:szCs w:val="24"/>
          <w:lang w:eastAsia="ro-RO"/>
        </w:rPr>
        <w:t>Se informează</w:t>
      </w:r>
      <w:r w:rsidRPr="00937A97">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cu privire la</w:t>
      </w:r>
      <w:r w:rsidRPr="00937A97">
        <w:rPr>
          <w:rFonts w:ascii="Times New Roman" w:eastAsia="Times New Roman" w:hAnsi="Times New Roman" w:cs="Times New Roman"/>
          <w:sz w:val="24"/>
          <w:szCs w:val="24"/>
          <w:lang w:eastAsia="ro-RO"/>
        </w:rPr>
        <w:t xml:space="preserve"> modificarea </w:t>
      </w:r>
      <w:r w:rsidRPr="00937A97">
        <w:rPr>
          <w:rFonts w:ascii="Times New Roman" w:hAnsi="Times New Roman" w:cs="Times New Roman"/>
          <w:bCs/>
          <w:i/>
          <w:sz w:val="24"/>
          <w:szCs w:val="24"/>
        </w:rPr>
        <w:t>Regulamentului de organizare și desfășurare a examenelor de finalizare a studiilor universitare de licență și masterat în Universitatea din București, pentru anul universitar 2024-2025</w:t>
      </w:r>
      <w:r w:rsidR="00864B5E">
        <w:rPr>
          <w:rFonts w:ascii="Times New Roman" w:hAnsi="Times New Roman" w:cs="Times New Roman"/>
          <w:bCs/>
          <w:sz w:val="24"/>
          <w:szCs w:val="24"/>
        </w:rPr>
        <w:t>, cu completări.</w:t>
      </w:r>
    </w:p>
    <w:p w14:paraId="5CAAF0B7" w14:textId="0F86FB67" w:rsidR="00833FF2" w:rsidRPr="00A55DC9" w:rsidRDefault="00833FF2" w:rsidP="00833FF2">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b/>
          <w:sz w:val="24"/>
          <w:szCs w:val="24"/>
          <w:lang w:eastAsia="ro-RO"/>
        </w:rPr>
      </w:pPr>
      <w:r>
        <w:rPr>
          <w:rFonts w:ascii="Times New Roman" w:eastAsia="Times New Roman" w:hAnsi="Times New Roman" w:cs="Times New Roman"/>
          <w:sz w:val="24"/>
          <w:szCs w:val="24"/>
          <w:lang w:eastAsia="ro-RO"/>
        </w:rPr>
        <w:t>Se avizează</w:t>
      </w:r>
      <w:r w:rsidRPr="00937A97">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i/>
          <w:sz w:val="24"/>
          <w:szCs w:val="24"/>
          <w:lang w:eastAsia="ro-RO"/>
        </w:rPr>
        <w:t>Regulamentele</w:t>
      </w:r>
      <w:r w:rsidRPr="00937A97">
        <w:rPr>
          <w:rFonts w:ascii="Times New Roman" w:eastAsia="Times New Roman" w:hAnsi="Times New Roman" w:cs="Times New Roman"/>
          <w:i/>
          <w:sz w:val="24"/>
          <w:szCs w:val="24"/>
          <w:lang w:eastAsia="ro-RO"/>
        </w:rPr>
        <w:t xml:space="preserve"> de organizare și desfășurare a examenului de admitere pentru studiile universitare de licență și masterat </w:t>
      </w:r>
      <w:r w:rsidRPr="00937A97">
        <w:rPr>
          <w:rFonts w:ascii="Times New Roman" w:hAnsi="Times New Roman" w:cs="Times New Roman"/>
          <w:bCs/>
          <w:i/>
          <w:sz w:val="24"/>
          <w:szCs w:val="24"/>
        </w:rPr>
        <w:t>în Universitatea din București, pentru anul universitar 2024-2025</w:t>
      </w:r>
      <w:r w:rsidRPr="00937A97">
        <w:rPr>
          <w:rFonts w:ascii="Times New Roman" w:hAnsi="Times New Roman" w:cs="Times New Roman"/>
          <w:bCs/>
          <w:sz w:val="24"/>
          <w:szCs w:val="24"/>
        </w:rPr>
        <w:t>, cu anexe (calendar, structură, cifră școlarizare, taxe înscriere</w:t>
      </w:r>
      <w:r w:rsidR="00A55DC9">
        <w:rPr>
          <w:rFonts w:ascii="Times New Roman" w:hAnsi="Times New Roman" w:cs="Times New Roman"/>
          <w:bCs/>
          <w:sz w:val="24"/>
          <w:szCs w:val="24"/>
        </w:rPr>
        <w:t>), cu o abținere.</w:t>
      </w:r>
    </w:p>
    <w:p w14:paraId="405ECA62" w14:textId="1046841E" w:rsidR="00A55DC9" w:rsidRPr="00236941" w:rsidRDefault="00A55DC9" w:rsidP="00833FF2">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b/>
          <w:sz w:val="24"/>
          <w:szCs w:val="24"/>
          <w:lang w:eastAsia="ro-RO"/>
        </w:rPr>
      </w:pPr>
      <w:r w:rsidRPr="00236941">
        <w:rPr>
          <w:rFonts w:ascii="Times New Roman" w:eastAsia="Times New Roman" w:hAnsi="Times New Roman" w:cs="Times New Roman"/>
          <w:sz w:val="24"/>
          <w:szCs w:val="24"/>
          <w:lang w:eastAsia="ro-RO"/>
        </w:rPr>
        <w:t>Se informează cu privire la structura concursului de admitere la programele de studii universitare de masterat, în conformitate cu noile modificări legislative.</w:t>
      </w:r>
    </w:p>
    <w:p w14:paraId="2A243BB1" w14:textId="6A4F4878" w:rsidR="009035DA" w:rsidRPr="00236941" w:rsidRDefault="009035DA" w:rsidP="009035DA">
      <w:pPr>
        <w:pStyle w:val="Listparagraf"/>
        <w:numPr>
          <w:ilvl w:val="0"/>
          <w:numId w:val="8"/>
        </w:numPr>
        <w:rPr>
          <w:rFonts w:ascii="Times New Roman" w:eastAsia="Times New Roman" w:hAnsi="Times New Roman" w:cs="Times New Roman"/>
          <w:sz w:val="24"/>
          <w:szCs w:val="24"/>
          <w:lang w:eastAsia="ro-RO"/>
        </w:rPr>
      </w:pPr>
      <w:r w:rsidRPr="00236941">
        <w:rPr>
          <w:rFonts w:ascii="Times New Roman" w:eastAsia="Times New Roman" w:hAnsi="Times New Roman" w:cs="Times New Roman"/>
          <w:sz w:val="24"/>
          <w:szCs w:val="24"/>
          <w:lang w:eastAsia="ro-RO"/>
        </w:rPr>
        <w:t>Se informează cu privire la susținerea examenelor de finalizare a studiilor/admitere care se vor desfășura la fel în ambele sesiuni și pentru toți studenții/candidații la un program de studiu.</w:t>
      </w:r>
    </w:p>
    <w:p w14:paraId="24E1896E" w14:textId="500FB5AC" w:rsidR="00833FF2" w:rsidRPr="00937A97" w:rsidRDefault="00833FF2" w:rsidP="00833FF2">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b/>
          <w:sz w:val="24"/>
          <w:szCs w:val="24"/>
          <w:lang w:eastAsia="ro-RO"/>
        </w:rPr>
      </w:pPr>
      <w:r>
        <w:rPr>
          <w:rFonts w:ascii="Times New Roman" w:hAnsi="Times New Roman" w:cs="Times New Roman"/>
          <w:bCs/>
          <w:sz w:val="24"/>
          <w:szCs w:val="24"/>
        </w:rPr>
        <w:t>Se avizează propunerile</w:t>
      </w:r>
      <w:r w:rsidRPr="00937A97">
        <w:rPr>
          <w:rFonts w:ascii="Times New Roman" w:hAnsi="Times New Roman" w:cs="Times New Roman"/>
          <w:bCs/>
          <w:sz w:val="24"/>
          <w:szCs w:val="24"/>
        </w:rPr>
        <w:t xml:space="preserve"> p</w:t>
      </w:r>
      <w:r>
        <w:rPr>
          <w:rFonts w:ascii="Times New Roman" w:hAnsi="Times New Roman" w:cs="Times New Roman"/>
          <w:bCs/>
          <w:sz w:val="24"/>
          <w:szCs w:val="24"/>
        </w:rPr>
        <w:t>rivind cifra de școlarizare și taxa</w:t>
      </w:r>
      <w:r w:rsidRPr="00937A97">
        <w:rPr>
          <w:rFonts w:ascii="Times New Roman" w:hAnsi="Times New Roman" w:cs="Times New Roman"/>
          <w:bCs/>
          <w:sz w:val="24"/>
          <w:szCs w:val="24"/>
        </w:rPr>
        <w:t xml:space="preserve"> de înscriere la programele de studii universitare de doctorat, în anul universitar 2024-2025.</w:t>
      </w:r>
    </w:p>
    <w:p w14:paraId="7B6203F2" w14:textId="5ADC9FE9" w:rsidR="00833FF2" w:rsidRPr="00833FF2" w:rsidRDefault="00833FF2" w:rsidP="00833FF2">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b/>
          <w:color w:val="26282A"/>
          <w:sz w:val="24"/>
          <w:szCs w:val="24"/>
          <w:lang w:eastAsia="ro-RO"/>
        </w:rPr>
      </w:pPr>
      <w:r>
        <w:rPr>
          <w:rFonts w:ascii="Times New Roman" w:hAnsi="Times New Roman" w:cs="Times New Roman"/>
          <w:bCs/>
          <w:color w:val="000000" w:themeColor="text1"/>
          <w:sz w:val="24"/>
          <w:szCs w:val="24"/>
        </w:rPr>
        <w:t>Se avizează propunerile</w:t>
      </w:r>
      <w:r w:rsidRPr="00937A97">
        <w:rPr>
          <w:rFonts w:ascii="Times New Roman" w:hAnsi="Times New Roman" w:cs="Times New Roman"/>
          <w:bCs/>
          <w:color w:val="000000" w:themeColor="text1"/>
          <w:sz w:val="24"/>
          <w:szCs w:val="24"/>
        </w:rPr>
        <w:t xml:space="preserve"> privind taxa de înscriere pentru cetățenii străini proveniți din țări terțe UE (candidați pe cont propriu valutar),  conform doc. nr. 680/15.01.2024.</w:t>
      </w:r>
    </w:p>
    <w:p w14:paraId="41B3C841" w14:textId="4426D4BE" w:rsidR="00833FF2" w:rsidRDefault="00833FF2" w:rsidP="00833FF2">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color w:val="26282A"/>
          <w:sz w:val="24"/>
          <w:szCs w:val="24"/>
          <w:lang w:eastAsia="ro-RO"/>
        </w:rPr>
      </w:pPr>
      <w:r>
        <w:rPr>
          <w:rFonts w:ascii="Times New Roman" w:eastAsia="Times New Roman" w:hAnsi="Times New Roman" w:cs="Times New Roman"/>
          <w:color w:val="26282A"/>
          <w:sz w:val="24"/>
          <w:szCs w:val="24"/>
          <w:lang w:eastAsia="ro-RO"/>
        </w:rPr>
        <w:t>Se avizează solicitarea</w:t>
      </w:r>
      <w:r w:rsidRPr="00833FF2">
        <w:rPr>
          <w:rFonts w:ascii="Times New Roman" w:eastAsia="Times New Roman" w:hAnsi="Times New Roman" w:cs="Times New Roman"/>
          <w:color w:val="26282A"/>
          <w:sz w:val="24"/>
          <w:szCs w:val="24"/>
          <w:lang w:eastAsia="ro-RO"/>
        </w:rPr>
        <w:t xml:space="preserve"> Facultății de Istorie cu privire la declanșarea procedurii de evaluare periodică pentru programul de studii universitare de licență Istorie ID</w:t>
      </w:r>
      <w:r>
        <w:rPr>
          <w:rFonts w:ascii="Times New Roman" w:eastAsia="Times New Roman" w:hAnsi="Times New Roman" w:cs="Times New Roman"/>
          <w:i/>
          <w:color w:val="26282A"/>
          <w:sz w:val="24"/>
          <w:szCs w:val="24"/>
          <w:lang w:eastAsia="ro-RO"/>
        </w:rPr>
        <w:t xml:space="preserve">, </w:t>
      </w:r>
      <w:r w:rsidRPr="00833FF2">
        <w:rPr>
          <w:rFonts w:ascii="Times New Roman" w:eastAsia="Times New Roman" w:hAnsi="Times New Roman" w:cs="Times New Roman"/>
          <w:color w:val="26282A"/>
          <w:sz w:val="24"/>
          <w:szCs w:val="24"/>
          <w:lang w:eastAsia="ro-RO"/>
        </w:rPr>
        <w:t>conform doc.</w:t>
      </w:r>
      <w:r>
        <w:rPr>
          <w:rFonts w:ascii="Times New Roman" w:eastAsia="Times New Roman" w:hAnsi="Times New Roman" w:cs="Times New Roman"/>
          <w:color w:val="26282A"/>
          <w:sz w:val="24"/>
          <w:szCs w:val="24"/>
          <w:lang w:eastAsia="ro-RO"/>
        </w:rPr>
        <w:t xml:space="preserve"> nr. 809/16.01.2024.</w:t>
      </w:r>
    </w:p>
    <w:p w14:paraId="29163BB5" w14:textId="0D4CD6FF" w:rsidR="00833FF2" w:rsidRDefault="00833FF2" w:rsidP="00833FF2">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color w:val="26282A"/>
          <w:sz w:val="24"/>
          <w:szCs w:val="24"/>
          <w:lang w:eastAsia="ro-RO"/>
        </w:rPr>
      </w:pPr>
      <w:r>
        <w:rPr>
          <w:rFonts w:ascii="Times New Roman" w:eastAsia="Times New Roman" w:hAnsi="Times New Roman" w:cs="Times New Roman"/>
          <w:color w:val="26282A"/>
          <w:sz w:val="24"/>
          <w:szCs w:val="24"/>
          <w:lang w:eastAsia="ro-RO"/>
        </w:rPr>
        <w:t xml:space="preserve">Se avizează propunerea </w:t>
      </w:r>
      <w:r w:rsidRPr="00833FF2">
        <w:rPr>
          <w:rFonts w:ascii="Times New Roman" w:eastAsia="Times New Roman" w:hAnsi="Times New Roman" w:cs="Times New Roman"/>
          <w:color w:val="26282A"/>
          <w:sz w:val="24"/>
          <w:szCs w:val="24"/>
          <w:lang w:eastAsia="ro-RO"/>
        </w:rPr>
        <w:t xml:space="preserve">Facultății de Litere privind </w:t>
      </w:r>
      <w:r w:rsidRPr="00833FF2">
        <w:rPr>
          <w:rFonts w:ascii="Times New Roman" w:eastAsia="Times New Roman" w:hAnsi="Times New Roman" w:cs="Times New Roman"/>
          <w:i/>
          <w:color w:val="26282A"/>
          <w:sz w:val="24"/>
          <w:szCs w:val="24"/>
          <w:lang w:eastAsia="ro-RO"/>
        </w:rPr>
        <w:t>Metodologia de evaluare a performanțelor profesionale individuale ale personalului didactic</w:t>
      </w:r>
      <w:r w:rsidRPr="00833FF2">
        <w:rPr>
          <w:rFonts w:ascii="Times New Roman" w:eastAsia="Times New Roman" w:hAnsi="Times New Roman" w:cs="Times New Roman"/>
          <w:color w:val="26282A"/>
          <w:sz w:val="24"/>
          <w:szCs w:val="24"/>
          <w:lang w:eastAsia="ro-RO"/>
        </w:rPr>
        <w:t>, conform doc. nr. 796/16.01.2024.</w:t>
      </w:r>
    </w:p>
    <w:p w14:paraId="54FD5D47" w14:textId="5818AAE2" w:rsidR="00833FF2" w:rsidRPr="00814DC9" w:rsidRDefault="00833FF2" w:rsidP="00833FF2">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color w:val="26282A"/>
          <w:sz w:val="24"/>
          <w:szCs w:val="24"/>
          <w:lang w:eastAsia="ro-RO"/>
        </w:rPr>
      </w:pPr>
      <w:r>
        <w:rPr>
          <w:rFonts w:ascii="Times New Roman" w:eastAsia="Times New Roman" w:hAnsi="Times New Roman" w:cs="Times New Roman"/>
          <w:color w:val="26282A"/>
          <w:sz w:val="24"/>
          <w:szCs w:val="24"/>
          <w:lang w:eastAsia="ro-RO"/>
        </w:rPr>
        <w:t>Se aprobă propunerea</w:t>
      </w:r>
      <w:r w:rsidRPr="00833FF2">
        <w:rPr>
          <w:rFonts w:ascii="Times New Roman" w:eastAsia="Times New Roman" w:hAnsi="Times New Roman" w:cs="Times New Roman"/>
          <w:color w:val="26282A"/>
          <w:sz w:val="24"/>
          <w:szCs w:val="24"/>
          <w:lang w:eastAsia="ro-RO"/>
        </w:rPr>
        <w:t xml:space="preserve"> Facultății de </w:t>
      </w:r>
      <w:r w:rsidRPr="00833FF2">
        <w:rPr>
          <w:rFonts w:ascii="Times New Roman" w:eastAsia="Calibri" w:hAnsi="Times New Roman" w:cs="Times New Roman"/>
          <w:color w:val="000000"/>
          <w:sz w:val="24"/>
          <w:szCs w:val="24"/>
        </w:rPr>
        <w:t xml:space="preserve">Administrație și Afaceri de acordare a unei burse extracurriculare studentului Muzica Antonio Florin, în valoare 1000 lei/lună, pentru perioada ian-aprilie 2024, </w:t>
      </w:r>
      <w:r w:rsidR="00814DC9">
        <w:rPr>
          <w:rFonts w:ascii="Times New Roman" w:eastAsia="Calibri" w:hAnsi="Times New Roman" w:cs="Times New Roman"/>
          <w:color w:val="000000"/>
          <w:sz w:val="24"/>
          <w:szCs w:val="24"/>
        </w:rPr>
        <w:t xml:space="preserve">din fondurile facultății, </w:t>
      </w:r>
      <w:r w:rsidRPr="00833FF2">
        <w:rPr>
          <w:rFonts w:ascii="Times New Roman" w:eastAsia="Calibri" w:hAnsi="Times New Roman" w:cs="Times New Roman"/>
          <w:color w:val="000000"/>
          <w:sz w:val="24"/>
          <w:szCs w:val="24"/>
        </w:rPr>
        <w:t>conform doc. nr. 25866/21.12.2023.</w:t>
      </w:r>
    </w:p>
    <w:p w14:paraId="16F0546C" w14:textId="4E17F945" w:rsidR="00833FF2" w:rsidRDefault="00814DC9" w:rsidP="00814DC9">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color w:val="26282A"/>
          <w:sz w:val="24"/>
          <w:szCs w:val="24"/>
          <w:lang w:eastAsia="ro-RO"/>
        </w:rPr>
      </w:pPr>
      <w:r>
        <w:rPr>
          <w:rFonts w:ascii="Times New Roman" w:eastAsia="Times New Roman" w:hAnsi="Times New Roman" w:cs="Times New Roman"/>
          <w:color w:val="26282A"/>
          <w:sz w:val="24"/>
          <w:szCs w:val="24"/>
          <w:lang w:eastAsia="ro-RO"/>
        </w:rPr>
        <w:t>Se avizează propunerile</w:t>
      </w:r>
      <w:r w:rsidR="00833FF2" w:rsidRPr="00814DC9">
        <w:rPr>
          <w:rFonts w:ascii="Times New Roman" w:eastAsia="Times New Roman" w:hAnsi="Times New Roman" w:cs="Times New Roman"/>
          <w:color w:val="26282A"/>
          <w:sz w:val="24"/>
          <w:szCs w:val="24"/>
          <w:lang w:eastAsia="ro-RO"/>
        </w:rPr>
        <w:t xml:space="preserve"> Facultății de Geografie privind </w:t>
      </w:r>
      <w:r>
        <w:rPr>
          <w:rFonts w:ascii="Times New Roman" w:eastAsia="Times New Roman" w:hAnsi="Times New Roman" w:cs="Times New Roman"/>
          <w:color w:val="26282A"/>
          <w:sz w:val="24"/>
          <w:szCs w:val="24"/>
          <w:lang w:eastAsia="ro-RO"/>
        </w:rPr>
        <w:t xml:space="preserve">examenul de admitere la cursurile </w:t>
      </w:r>
      <w:r w:rsidR="00833FF2" w:rsidRPr="00814DC9">
        <w:rPr>
          <w:rFonts w:ascii="Times New Roman" w:eastAsia="Times New Roman" w:hAnsi="Times New Roman" w:cs="Times New Roman"/>
          <w:color w:val="26282A"/>
          <w:sz w:val="24"/>
          <w:szCs w:val="24"/>
          <w:lang w:eastAsia="ro-RO"/>
        </w:rPr>
        <w:t>postuniversitare de conversie profesională, sesiunea 2024, conform doc. nr.  575/11.01.2024.</w:t>
      </w:r>
    </w:p>
    <w:p w14:paraId="1CE36EBB" w14:textId="3E71CEEF" w:rsidR="00833FF2" w:rsidRPr="00814DC9" w:rsidRDefault="00814DC9" w:rsidP="00814DC9">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color w:val="26282A"/>
          <w:sz w:val="24"/>
          <w:szCs w:val="24"/>
          <w:lang w:eastAsia="ro-RO"/>
        </w:rPr>
      </w:pPr>
      <w:r>
        <w:rPr>
          <w:rFonts w:ascii="Times New Roman" w:eastAsia="Times New Roman" w:hAnsi="Times New Roman" w:cs="Times New Roman"/>
          <w:color w:val="222222"/>
          <w:sz w:val="24"/>
          <w:szCs w:val="24"/>
        </w:rPr>
        <w:t>Se avizează propunerea</w:t>
      </w:r>
      <w:r w:rsidR="00833FF2" w:rsidRPr="00814DC9">
        <w:rPr>
          <w:rFonts w:ascii="Times New Roman" w:eastAsia="Times New Roman" w:hAnsi="Times New Roman" w:cs="Times New Roman"/>
          <w:color w:val="222222"/>
          <w:sz w:val="24"/>
          <w:szCs w:val="24"/>
        </w:rPr>
        <w:t xml:space="preserve"> de buget pentru activitatea de cercetare derulată la ICUB pentru anul 2024, conform doc. nr. 765/15.01.2024.</w:t>
      </w:r>
    </w:p>
    <w:p w14:paraId="5C1BB7F3" w14:textId="4C533782" w:rsidR="00833FF2" w:rsidRPr="00814DC9" w:rsidRDefault="00814DC9" w:rsidP="00814DC9">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color w:val="26282A"/>
          <w:sz w:val="24"/>
          <w:szCs w:val="24"/>
          <w:lang w:eastAsia="ro-RO"/>
        </w:rPr>
      </w:pPr>
      <w:r>
        <w:rPr>
          <w:rFonts w:ascii="Times New Roman" w:hAnsi="Times New Roman" w:cs="Times New Roman"/>
          <w:sz w:val="24"/>
          <w:szCs w:val="24"/>
        </w:rPr>
        <w:lastRenderedPageBreak/>
        <w:t>Se aprobă solicitarea</w:t>
      </w:r>
      <w:r w:rsidR="00833FF2" w:rsidRPr="00814DC9">
        <w:rPr>
          <w:rFonts w:ascii="Times New Roman" w:hAnsi="Times New Roman" w:cs="Times New Roman"/>
          <w:sz w:val="24"/>
          <w:szCs w:val="24"/>
        </w:rPr>
        <w:t xml:space="preserve"> Facultății de Psihologie și Științele Educației privind tarifele</w:t>
      </w:r>
      <w:r>
        <w:rPr>
          <w:rFonts w:ascii="Times New Roman" w:hAnsi="Times New Roman" w:cs="Times New Roman"/>
          <w:sz w:val="24"/>
          <w:szCs w:val="24"/>
        </w:rPr>
        <w:t xml:space="preserve"> și lista de </w:t>
      </w:r>
      <w:r w:rsidR="00833FF2" w:rsidRPr="00814DC9">
        <w:rPr>
          <w:rFonts w:ascii="Times New Roman" w:hAnsi="Times New Roman" w:cs="Times New Roman"/>
          <w:sz w:val="24"/>
          <w:szCs w:val="24"/>
        </w:rPr>
        <w:t xml:space="preserve">personal aferente programului postuniversitar </w:t>
      </w:r>
      <w:r w:rsidR="00833FF2" w:rsidRPr="00814DC9">
        <w:rPr>
          <w:rFonts w:ascii="Times New Roman" w:hAnsi="Times New Roman" w:cs="Times New Roman"/>
          <w:i/>
          <w:sz w:val="24"/>
          <w:szCs w:val="24"/>
        </w:rPr>
        <w:t xml:space="preserve">Leadership educațional pentru transformare sustenabilă, </w:t>
      </w:r>
      <w:r w:rsidR="00833FF2" w:rsidRPr="00814DC9">
        <w:rPr>
          <w:rFonts w:ascii="Times New Roman" w:hAnsi="Times New Roman" w:cs="Times New Roman"/>
          <w:sz w:val="24"/>
          <w:szCs w:val="24"/>
        </w:rPr>
        <w:t>conform doc. nr. 533/11.01.2024.</w:t>
      </w:r>
    </w:p>
    <w:p w14:paraId="55234FB2" w14:textId="12324ECE" w:rsidR="00814DC9" w:rsidRPr="00236941" w:rsidRDefault="00814DC9" w:rsidP="00814DC9">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sz w:val="24"/>
          <w:szCs w:val="24"/>
          <w:lang w:eastAsia="ro-RO"/>
        </w:rPr>
      </w:pPr>
      <w:r w:rsidRPr="00236941">
        <w:rPr>
          <w:rFonts w:ascii="Times New Roman" w:eastAsia="Times New Roman" w:hAnsi="Times New Roman" w:cs="Times New Roman"/>
          <w:sz w:val="24"/>
          <w:szCs w:val="24"/>
          <w:lang w:eastAsia="ro-RO"/>
        </w:rPr>
        <w:t xml:space="preserve">Se aprobă </w:t>
      </w:r>
      <w:r w:rsidRPr="00236941">
        <w:rPr>
          <w:rFonts w:ascii="Times New Roman" w:hAnsi="Times New Roman" w:cs="Times New Roman"/>
          <w:sz w:val="24"/>
          <w:szCs w:val="24"/>
          <w:shd w:val="clear" w:color="auto" w:fill="FFFFFF"/>
        </w:rPr>
        <w:t xml:space="preserve">rezultatul concursului pentru gradații de merit de la Facultatea de Biologie și se stabilește termenul </w:t>
      </w:r>
      <w:r w:rsidR="00236941" w:rsidRPr="00236941">
        <w:rPr>
          <w:rFonts w:ascii="Times New Roman" w:hAnsi="Times New Roman" w:cs="Times New Roman"/>
          <w:sz w:val="24"/>
          <w:szCs w:val="24"/>
          <w:shd w:val="clear" w:color="auto" w:fill="FFFFFF"/>
        </w:rPr>
        <w:t xml:space="preserve">de </w:t>
      </w:r>
      <w:r w:rsidRPr="00236941">
        <w:rPr>
          <w:rFonts w:ascii="Times New Roman" w:hAnsi="Times New Roman" w:cs="Times New Roman"/>
          <w:sz w:val="24"/>
          <w:szCs w:val="24"/>
          <w:shd w:val="clear" w:color="auto" w:fill="FFFFFF"/>
        </w:rPr>
        <w:t>30 ianuarie 2024 pentru finalizarea concursului pentru gradații de merit de la Facultatea de Teologie Ortodoxă, cu recomandarea constituirii unor noi comisii de concurs și de contestații.</w:t>
      </w:r>
    </w:p>
    <w:p w14:paraId="1FC3F2DA" w14:textId="4CECFAE5" w:rsidR="00833FF2" w:rsidRPr="00814DC9" w:rsidRDefault="00814DC9" w:rsidP="00814DC9">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color w:val="26282A"/>
          <w:sz w:val="24"/>
          <w:szCs w:val="24"/>
          <w:lang w:eastAsia="ro-RO"/>
        </w:rPr>
      </w:pPr>
      <w:r>
        <w:rPr>
          <w:rFonts w:ascii="Times New Roman" w:eastAsia="Times New Roman" w:hAnsi="Times New Roman" w:cs="Times New Roman"/>
          <w:color w:val="222222"/>
          <w:sz w:val="24"/>
          <w:szCs w:val="24"/>
        </w:rPr>
        <w:t>Se aprobă</w:t>
      </w:r>
      <w:r w:rsidR="00833FF2" w:rsidRPr="00814DC9">
        <w:rPr>
          <w:rFonts w:ascii="Times New Roman" w:eastAsia="Times New Roman" w:hAnsi="Times New Roman" w:cs="Times New Roman"/>
          <w:color w:val="222222"/>
          <w:sz w:val="24"/>
          <w:szCs w:val="24"/>
        </w:rPr>
        <w:t xml:space="preserve"> </w:t>
      </w:r>
      <w:r>
        <w:rPr>
          <w:rFonts w:ascii="Times New Roman" w:hAnsi="Times New Roman" w:cs="Times New Roman"/>
          <w:sz w:val="24"/>
          <w:szCs w:val="24"/>
        </w:rPr>
        <w:t>Decizia</w:t>
      </w:r>
      <w:r w:rsidR="00833FF2" w:rsidRPr="00814DC9">
        <w:rPr>
          <w:rFonts w:ascii="Times New Roman" w:hAnsi="Times New Roman" w:cs="Times New Roman"/>
          <w:sz w:val="24"/>
          <w:szCs w:val="24"/>
        </w:rPr>
        <w:t xml:space="preserve"> de acordare a unei creșteri salariale </w:t>
      </w:r>
      <w:r w:rsidR="00833FF2" w:rsidRPr="00814DC9">
        <w:rPr>
          <w:rFonts w:ascii="Times New Roman" w:hAnsi="Times New Roman"/>
          <w:color w:val="000000"/>
          <w:sz w:val="24"/>
          <w:szCs w:val="24"/>
        </w:rPr>
        <w:t xml:space="preserve">domnului conf. univ. dr. Valentin Sorin </w:t>
      </w:r>
      <w:proofErr w:type="spellStart"/>
      <w:r w:rsidR="00833FF2" w:rsidRPr="00814DC9">
        <w:rPr>
          <w:rFonts w:ascii="Times New Roman" w:hAnsi="Times New Roman"/>
          <w:color w:val="000000"/>
          <w:sz w:val="24"/>
          <w:szCs w:val="24"/>
        </w:rPr>
        <w:t>Costreie</w:t>
      </w:r>
      <w:proofErr w:type="spellEnd"/>
      <w:r w:rsidR="00833FF2" w:rsidRPr="00814DC9">
        <w:rPr>
          <w:rFonts w:ascii="Times New Roman" w:hAnsi="Times New Roman"/>
          <w:color w:val="000000"/>
          <w:sz w:val="24"/>
          <w:szCs w:val="24"/>
        </w:rPr>
        <w:t xml:space="preserve">, din venituri rectorat, </w:t>
      </w:r>
      <w:r w:rsidR="00833FF2" w:rsidRPr="00814DC9">
        <w:rPr>
          <w:rFonts w:ascii="Times New Roman" w:hAnsi="Times New Roman" w:cs="Times New Roman"/>
          <w:sz w:val="24"/>
          <w:szCs w:val="24"/>
        </w:rPr>
        <w:t>începând cu 01.01.2024.</w:t>
      </w:r>
    </w:p>
    <w:p w14:paraId="3B4867C4" w14:textId="2EC25F8D" w:rsidR="00833FF2" w:rsidRDefault="00814DC9" w:rsidP="00814DC9">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color w:val="26282A"/>
          <w:sz w:val="24"/>
          <w:szCs w:val="24"/>
          <w:lang w:eastAsia="ro-RO"/>
        </w:rPr>
      </w:pPr>
      <w:r>
        <w:rPr>
          <w:rFonts w:ascii="Times New Roman" w:eastAsia="Times New Roman" w:hAnsi="Times New Roman" w:cs="Times New Roman"/>
          <w:color w:val="26282A"/>
          <w:sz w:val="24"/>
          <w:szCs w:val="24"/>
          <w:lang w:eastAsia="ro-RO"/>
        </w:rPr>
        <w:t>Se aprobă propunerea</w:t>
      </w:r>
      <w:r w:rsidR="00833FF2" w:rsidRPr="00814DC9">
        <w:rPr>
          <w:rFonts w:ascii="Times New Roman" w:eastAsia="Times New Roman" w:hAnsi="Times New Roman" w:cs="Times New Roman"/>
          <w:color w:val="26282A"/>
          <w:sz w:val="24"/>
          <w:szCs w:val="24"/>
          <w:lang w:eastAsia="ro-RO"/>
        </w:rPr>
        <w:t xml:space="preserve"> Facultății de Drept de acordare a unor creșteri salariale lunare, pentru primele 3 luni ale anului bugetar 2024, pentru 12 angajați (personal de îngrijire și curățenie), pentru activități suplimentare fișei postului, din veniturile facultății, conform doc. nr. 114/08.01.2024.</w:t>
      </w:r>
    </w:p>
    <w:p w14:paraId="63C1AA7C" w14:textId="58B99749" w:rsidR="00833FF2" w:rsidRDefault="00814DC9" w:rsidP="00814DC9">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color w:val="26282A"/>
          <w:sz w:val="24"/>
          <w:szCs w:val="24"/>
          <w:lang w:eastAsia="ro-RO"/>
        </w:rPr>
      </w:pPr>
      <w:r>
        <w:rPr>
          <w:rFonts w:ascii="Times New Roman" w:eastAsia="Times New Roman" w:hAnsi="Times New Roman" w:cs="Times New Roman"/>
          <w:color w:val="26282A"/>
          <w:sz w:val="24"/>
          <w:szCs w:val="24"/>
          <w:lang w:eastAsia="ro-RO"/>
        </w:rPr>
        <w:t>Se aprobă propunerea</w:t>
      </w:r>
      <w:r w:rsidR="00833FF2" w:rsidRPr="00814DC9">
        <w:rPr>
          <w:rFonts w:ascii="Times New Roman" w:eastAsia="Times New Roman" w:hAnsi="Times New Roman" w:cs="Times New Roman"/>
          <w:color w:val="26282A"/>
          <w:sz w:val="24"/>
          <w:szCs w:val="24"/>
          <w:lang w:eastAsia="ro-RO"/>
        </w:rPr>
        <w:t xml:space="preserve"> Facultății de Drept de acordare a unor creșteri salariale lunare, pentru luna ianuarie 2024, pentru activitățile suplimentare desfășurate în cadrul proiectului POR, cod SMIS 124547, pentru opt angajați ai universității, din veniturile facultății, conform doc. nr. 114/08.01.2024.</w:t>
      </w:r>
    </w:p>
    <w:p w14:paraId="17B6408C" w14:textId="2F05DE59" w:rsidR="00833FF2" w:rsidRPr="00782445" w:rsidRDefault="00814DC9" w:rsidP="00814DC9">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color w:val="26282A"/>
          <w:sz w:val="24"/>
          <w:szCs w:val="24"/>
          <w:lang w:eastAsia="ro-RO"/>
        </w:rPr>
      </w:pPr>
      <w:r>
        <w:rPr>
          <w:rFonts w:ascii="Times New Roman" w:eastAsia="Times New Roman" w:hAnsi="Times New Roman" w:cs="Times New Roman"/>
          <w:color w:val="222222"/>
          <w:sz w:val="24"/>
          <w:szCs w:val="24"/>
          <w:lang w:eastAsia="ro-RO"/>
        </w:rPr>
        <w:t>Se aprobă Decizia</w:t>
      </w:r>
      <w:r w:rsidR="00833FF2" w:rsidRPr="00814DC9">
        <w:rPr>
          <w:rFonts w:ascii="Times New Roman" w:eastAsia="Times New Roman" w:hAnsi="Times New Roman" w:cs="Times New Roman"/>
          <w:color w:val="222222"/>
          <w:sz w:val="24"/>
          <w:szCs w:val="24"/>
          <w:lang w:eastAsia="ro-RO"/>
        </w:rPr>
        <w:t xml:space="preserve"> privind  creșterile salariale pentru personalul didactic de predare </w:t>
      </w:r>
      <w:r w:rsidR="00236941">
        <w:rPr>
          <w:rFonts w:ascii="Times New Roman" w:eastAsia="Times New Roman" w:hAnsi="Times New Roman" w:cs="Times New Roman"/>
          <w:color w:val="222222"/>
          <w:sz w:val="24"/>
          <w:szCs w:val="24"/>
          <w:lang w:eastAsia="ro-RO"/>
        </w:rPr>
        <w:t xml:space="preserve">prin care acestea </w:t>
      </w:r>
      <w:r w:rsidR="00833FF2" w:rsidRPr="00814DC9">
        <w:rPr>
          <w:rFonts w:ascii="Times New Roman" w:eastAsia="Times New Roman" w:hAnsi="Times New Roman" w:cs="Times New Roman"/>
          <w:color w:val="222222"/>
          <w:sz w:val="24"/>
          <w:szCs w:val="24"/>
          <w:lang w:eastAsia="ro-RO"/>
        </w:rPr>
        <w:t>se vor acorda la valoarea stabilită ca diferență între valoarea din luna decembrie 2023 a creșterii salariale și valoarea majorării prevăzute de Ordonanța de urgență nr. 128/2023. </w:t>
      </w:r>
    </w:p>
    <w:p w14:paraId="45D70B1C" w14:textId="05498C90" w:rsidR="00833FF2" w:rsidRPr="00782445" w:rsidRDefault="00782445" w:rsidP="00782445">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color w:val="26282A"/>
          <w:sz w:val="24"/>
          <w:szCs w:val="24"/>
          <w:lang w:eastAsia="ro-RO"/>
        </w:rPr>
      </w:pPr>
      <w:r>
        <w:rPr>
          <w:rFonts w:ascii="Times New Roman" w:hAnsi="Times New Roman" w:cs="Times New Roman"/>
          <w:color w:val="26282A"/>
          <w:sz w:val="24"/>
          <w:szCs w:val="24"/>
          <w:shd w:val="clear" w:color="auto" w:fill="FFFFFF"/>
        </w:rPr>
        <w:t>Se informează cu privire la</w:t>
      </w:r>
      <w:r w:rsidR="00833FF2" w:rsidRPr="00782445">
        <w:rPr>
          <w:rFonts w:ascii="Times New Roman" w:hAnsi="Times New Roman" w:cs="Times New Roman"/>
          <w:color w:val="26282A"/>
          <w:sz w:val="24"/>
          <w:szCs w:val="24"/>
          <w:shd w:val="clear" w:color="auto" w:fill="FFFFFF"/>
        </w:rPr>
        <w:t xml:space="preserve"> centralizarea evenimentelor organizate în </w:t>
      </w:r>
      <w:r w:rsidR="00833FF2" w:rsidRPr="00782445">
        <w:rPr>
          <w:rFonts w:ascii="Times New Roman" w:hAnsi="Times New Roman" w:cs="Times New Roman"/>
          <w:color w:val="222222"/>
          <w:sz w:val="24"/>
          <w:szCs w:val="24"/>
          <w:shd w:val="clear" w:color="auto" w:fill="FFFFFF"/>
        </w:rPr>
        <w:t>Universitatea din București,  în anul  2024.</w:t>
      </w:r>
    </w:p>
    <w:p w14:paraId="65D1F940" w14:textId="1DD4AF1E" w:rsidR="00833FF2" w:rsidRPr="00782445" w:rsidRDefault="00782445" w:rsidP="00782445">
      <w:pPr>
        <w:pStyle w:val="Listparagraf"/>
        <w:numPr>
          <w:ilvl w:val="0"/>
          <w:numId w:val="8"/>
        </w:numPr>
        <w:shd w:val="clear" w:color="auto" w:fill="FFFFFF"/>
        <w:tabs>
          <w:tab w:val="left" w:pos="360"/>
        </w:tabs>
        <w:spacing w:after="0" w:line="360" w:lineRule="auto"/>
        <w:jc w:val="both"/>
        <w:rPr>
          <w:rFonts w:ascii="Times New Roman" w:eastAsia="Times New Roman" w:hAnsi="Times New Roman" w:cs="Times New Roman"/>
          <w:color w:val="26282A"/>
          <w:sz w:val="24"/>
          <w:szCs w:val="24"/>
          <w:lang w:eastAsia="ro-RO"/>
        </w:rPr>
      </w:pPr>
      <w:r>
        <w:rPr>
          <w:rFonts w:ascii="Times New Roman" w:eastAsia="Times New Roman" w:hAnsi="Times New Roman" w:cs="Times New Roman"/>
          <w:color w:val="222222"/>
          <w:sz w:val="24"/>
          <w:szCs w:val="24"/>
          <w:lang w:eastAsia="ro-RO"/>
        </w:rPr>
        <w:t xml:space="preserve">Se aprobă </w:t>
      </w:r>
      <w:r w:rsidR="00833FF2" w:rsidRPr="00782445">
        <w:rPr>
          <w:rFonts w:ascii="Times New Roman" w:eastAsia="Times New Roman" w:hAnsi="Times New Roman" w:cs="Times New Roman"/>
          <w:i/>
          <w:color w:val="222222"/>
          <w:sz w:val="24"/>
          <w:szCs w:val="24"/>
          <w:lang w:eastAsia="ro-RO"/>
        </w:rPr>
        <w:t>Hotărârea de aprobare a proiectului  „</w:t>
      </w:r>
      <w:r w:rsidR="00833FF2" w:rsidRPr="00782445">
        <w:rPr>
          <w:rFonts w:ascii="Times New Roman" w:eastAsia="Times New Roman" w:hAnsi="Times New Roman" w:cs="Times New Roman"/>
          <w:b/>
          <w:bCs/>
          <w:i/>
          <w:iCs/>
          <w:color w:val="222222"/>
          <w:sz w:val="24"/>
          <w:szCs w:val="24"/>
          <w:lang w:eastAsia="ro-RO"/>
        </w:rPr>
        <w:t>HUB Român de Inteligență Artificială - HRIA</w:t>
      </w:r>
      <w:r w:rsidR="00833FF2" w:rsidRPr="00782445">
        <w:rPr>
          <w:rFonts w:ascii="Times New Roman" w:eastAsia="Times New Roman" w:hAnsi="Times New Roman" w:cs="Times New Roman"/>
          <w:b/>
          <w:bCs/>
          <w:i/>
          <w:color w:val="222222"/>
          <w:sz w:val="24"/>
          <w:szCs w:val="24"/>
          <w:lang w:eastAsia="ro-RO"/>
        </w:rPr>
        <w:t>" </w:t>
      </w:r>
      <w:r w:rsidR="00833FF2" w:rsidRPr="00782445">
        <w:rPr>
          <w:rFonts w:ascii="Times New Roman" w:eastAsia="Times New Roman" w:hAnsi="Times New Roman" w:cs="Times New Roman"/>
          <w:i/>
          <w:color w:val="222222"/>
          <w:sz w:val="24"/>
          <w:szCs w:val="24"/>
          <w:lang w:eastAsia="ro-RO"/>
        </w:rPr>
        <w:t>și a cheltuielilor legate de proiect</w:t>
      </w:r>
      <w:r w:rsidR="00833FF2" w:rsidRPr="00782445">
        <w:rPr>
          <w:rFonts w:ascii="Times New Roman" w:eastAsia="Times New Roman" w:hAnsi="Times New Roman" w:cs="Times New Roman"/>
          <w:color w:val="222222"/>
          <w:sz w:val="24"/>
          <w:szCs w:val="24"/>
          <w:lang w:eastAsia="ro-RO"/>
        </w:rPr>
        <w:t>, conform doc. nr. 892/17.01.2024.</w:t>
      </w:r>
    </w:p>
    <w:p w14:paraId="43540269" w14:textId="77777777" w:rsidR="00833FF2" w:rsidRPr="00937A97" w:rsidRDefault="00833FF2" w:rsidP="00833FF2">
      <w:pPr>
        <w:shd w:val="clear" w:color="auto" w:fill="FFFFFF"/>
        <w:tabs>
          <w:tab w:val="left" w:pos="540"/>
        </w:tabs>
        <w:spacing w:after="0" w:line="360" w:lineRule="auto"/>
        <w:jc w:val="both"/>
        <w:rPr>
          <w:rFonts w:ascii="Times New Roman" w:eastAsia="Times New Roman" w:hAnsi="Times New Roman" w:cs="Times New Roman"/>
          <w:b/>
          <w:color w:val="26282A"/>
          <w:sz w:val="24"/>
          <w:szCs w:val="24"/>
          <w:lang w:eastAsia="ro-RO"/>
        </w:rPr>
      </w:pPr>
    </w:p>
    <w:p w14:paraId="64C10B27" w14:textId="77777777" w:rsidR="00260429" w:rsidRPr="00260429" w:rsidRDefault="00260429" w:rsidP="001C539F">
      <w:pPr>
        <w:shd w:val="clear" w:color="auto" w:fill="FFFFFF"/>
        <w:spacing w:after="0" w:line="360" w:lineRule="auto"/>
        <w:rPr>
          <w:rFonts w:ascii="Times New Roman" w:eastAsia="Times New Roman" w:hAnsi="Times New Roman" w:cs="Times New Roman"/>
          <w:b/>
          <w:i/>
          <w:color w:val="222222"/>
          <w:sz w:val="24"/>
          <w:szCs w:val="24"/>
          <w:u w:val="single"/>
        </w:rPr>
      </w:pPr>
    </w:p>
    <w:p w14:paraId="6C74D2DD" w14:textId="10588458" w:rsidR="001C539F" w:rsidRPr="00260429" w:rsidRDefault="00260429" w:rsidP="00260429">
      <w:pPr>
        <w:spacing w:after="0" w:line="360" w:lineRule="auto"/>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     </w:t>
      </w:r>
      <w:r w:rsidR="001C539F" w:rsidRPr="00260429">
        <w:rPr>
          <w:rFonts w:ascii="Times New Roman" w:hAnsi="Times New Roman" w:cs="Times New Roman"/>
          <w:b/>
          <w:i/>
          <w:color w:val="000000" w:themeColor="text1"/>
          <w:sz w:val="24"/>
          <w:szCs w:val="24"/>
        </w:rPr>
        <w:t xml:space="preserve">Președinte al Consiliului de Administrație,                                  </w:t>
      </w:r>
      <w:r>
        <w:rPr>
          <w:rFonts w:ascii="Times New Roman" w:hAnsi="Times New Roman" w:cs="Times New Roman"/>
          <w:b/>
          <w:i/>
          <w:color w:val="000000" w:themeColor="text1"/>
          <w:sz w:val="24"/>
          <w:szCs w:val="24"/>
        </w:rPr>
        <w:t xml:space="preserve">        </w:t>
      </w:r>
      <w:r w:rsidR="001C539F" w:rsidRPr="00260429">
        <w:rPr>
          <w:rFonts w:ascii="Times New Roman" w:hAnsi="Times New Roman" w:cs="Times New Roman"/>
          <w:b/>
          <w:i/>
          <w:color w:val="000000" w:themeColor="text1"/>
          <w:sz w:val="24"/>
          <w:szCs w:val="24"/>
        </w:rPr>
        <w:t xml:space="preserve">          Secretar,</w:t>
      </w:r>
    </w:p>
    <w:p w14:paraId="5F5FB618" w14:textId="77777777" w:rsidR="000D7081" w:rsidRPr="00260429" w:rsidRDefault="000D7081" w:rsidP="000D7081">
      <w:pPr>
        <w:shd w:val="clear" w:color="auto" w:fill="FFFFFF"/>
        <w:spacing w:after="0" w:line="240" w:lineRule="auto"/>
        <w:jc w:val="both"/>
        <w:rPr>
          <w:rFonts w:ascii="Calibri" w:eastAsia="Times New Roman" w:hAnsi="Calibri" w:cs="Calibri"/>
          <w:color w:val="FF0000"/>
          <w:sz w:val="24"/>
          <w:szCs w:val="24"/>
          <w:lang w:eastAsia="ro-RO"/>
        </w:rPr>
      </w:pPr>
      <w:r w:rsidRPr="00260429">
        <w:rPr>
          <w:rFonts w:ascii="Times New Roman" w:eastAsia="Times New Roman" w:hAnsi="Times New Roman" w:cs="Times New Roman"/>
          <w:color w:val="FF0000"/>
          <w:sz w:val="24"/>
          <w:szCs w:val="24"/>
          <w:lang w:eastAsia="ro-RO"/>
        </w:rPr>
        <w:t> </w:t>
      </w:r>
    </w:p>
    <w:p w14:paraId="5DDB420B" w14:textId="58C7A704" w:rsidR="00CF42F2" w:rsidRDefault="001C539F" w:rsidP="00A62ECB">
      <w:pPr>
        <w:spacing w:after="0" w:line="360" w:lineRule="auto"/>
        <w:ind w:right="-23"/>
        <w:jc w:val="both"/>
        <w:rPr>
          <w:rFonts w:ascii="Times New Roman" w:hAnsi="Times New Roman" w:cs="Times New Roman"/>
          <w:b/>
          <w:i/>
          <w:color w:val="000000" w:themeColor="text1"/>
          <w:sz w:val="24"/>
          <w:szCs w:val="24"/>
        </w:rPr>
      </w:pPr>
      <w:r w:rsidRPr="00260429">
        <w:rPr>
          <w:rFonts w:ascii="Times New Roman" w:hAnsi="Times New Roman" w:cs="Times New Roman"/>
          <w:b/>
          <w:i/>
          <w:color w:val="000000" w:themeColor="text1"/>
          <w:sz w:val="24"/>
          <w:szCs w:val="24"/>
        </w:rPr>
        <w:t xml:space="preserve">                Prof. dr. Marian Preda                                           </w:t>
      </w:r>
      <w:r w:rsidR="00260429" w:rsidRPr="00260429">
        <w:rPr>
          <w:rFonts w:ascii="Times New Roman" w:hAnsi="Times New Roman" w:cs="Times New Roman"/>
          <w:b/>
          <w:i/>
          <w:color w:val="000000" w:themeColor="text1"/>
          <w:sz w:val="24"/>
          <w:szCs w:val="24"/>
        </w:rPr>
        <w:t xml:space="preserve">            </w:t>
      </w:r>
      <w:r w:rsidRPr="00260429">
        <w:rPr>
          <w:rFonts w:ascii="Times New Roman" w:hAnsi="Times New Roman" w:cs="Times New Roman"/>
          <w:b/>
          <w:i/>
          <w:color w:val="000000" w:themeColor="text1"/>
          <w:sz w:val="24"/>
          <w:szCs w:val="24"/>
        </w:rPr>
        <w:t xml:space="preserve">          </w:t>
      </w:r>
      <w:proofErr w:type="spellStart"/>
      <w:r w:rsidRPr="00260429">
        <w:rPr>
          <w:rFonts w:ascii="Times New Roman" w:hAnsi="Times New Roman" w:cs="Times New Roman"/>
          <w:b/>
          <w:i/>
          <w:color w:val="000000" w:themeColor="text1"/>
          <w:sz w:val="24"/>
          <w:szCs w:val="24"/>
        </w:rPr>
        <w:t>Clemansa</w:t>
      </w:r>
      <w:proofErr w:type="spellEnd"/>
      <w:r w:rsidRPr="00260429">
        <w:rPr>
          <w:rFonts w:ascii="Times New Roman" w:hAnsi="Times New Roman" w:cs="Times New Roman"/>
          <w:b/>
          <w:i/>
          <w:color w:val="000000" w:themeColor="text1"/>
          <w:sz w:val="24"/>
          <w:szCs w:val="24"/>
        </w:rPr>
        <w:t xml:space="preserve"> </w:t>
      </w:r>
      <w:proofErr w:type="spellStart"/>
      <w:r w:rsidRPr="00260429">
        <w:rPr>
          <w:rFonts w:ascii="Times New Roman" w:hAnsi="Times New Roman" w:cs="Times New Roman"/>
          <w:b/>
          <w:i/>
          <w:color w:val="000000" w:themeColor="text1"/>
          <w:sz w:val="24"/>
          <w:szCs w:val="24"/>
        </w:rPr>
        <w:t>Ciuciu</w:t>
      </w:r>
      <w:proofErr w:type="spellEnd"/>
    </w:p>
    <w:p w14:paraId="27F88818" w14:textId="77777777" w:rsidR="00C11AC9" w:rsidRDefault="00C11AC9" w:rsidP="00260429">
      <w:pPr>
        <w:spacing w:before="240" w:line="360" w:lineRule="auto"/>
        <w:ind w:right="-22"/>
        <w:jc w:val="both"/>
        <w:rPr>
          <w:rFonts w:ascii="Times New Roman" w:hAnsi="Times New Roman" w:cs="Times New Roman"/>
          <w:color w:val="000000" w:themeColor="text1"/>
          <w:sz w:val="16"/>
          <w:szCs w:val="16"/>
        </w:rPr>
      </w:pPr>
    </w:p>
    <w:p w14:paraId="2D21763A" w14:textId="77777777" w:rsidR="00260429" w:rsidRPr="002C7FEF" w:rsidRDefault="00260429" w:rsidP="00260429">
      <w:pPr>
        <w:spacing w:before="240" w:line="360" w:lineRule="auto"/>
        <w:ind w:right="-22"/>
        <w:jc w:val="both"/>
        <w:rPr>
          <w:rFonts w:ascii="Times New Roman" w:hAnsi="Times New Roman" w:cs="Times New Roman"/>
          <w:color w:val="000000" w:themeColor="text1"/>
          <w:sz w:val="16"/>
          <w:szCs w:val="16"/>
        </w:rPr>
      </w:pPr>
      <w:r w:rsidRPr="002C7FEF">
        <w:rPr>
          <w:rFonts w:ascii="Times New Roman" w:hAnsi="Times New Roman" w:cs="Times New Roman"/>
          <w:color w:val="000000" w:themeColor="text1"/>
          <w:sz w:val="16"/>
          <w:szCs w:val="16"/>
        </w:rPr>
        <w:t>M.P./O.S./C.C./1ex.</w:t>
      </w:r>
    </w:p>
    <w:p w14:paraId="0E2DFCB4" w14:textId="77777777" w:rsidR="00260429" w:rsidRPr="00260429" w:rsidRDefault="00260429" w:rsidP="00A62ECB">
      <w:pPr>
        <w:spacing w:after="0" w:line="360" w:lineRule="auto"/>
        <w:ind w:right="-23"/>
        <w:jc w:val="both"/>
        <w:rPr>
          <w:rFonts w:ascii="Times New Roman" w:hAnsi="Times New Roman" w:cs="Times New Roman"/>
          <w:b/>
          <w:i/>
          <w:color w:val="000000" w:themeColor="text1"/>
          <w:sz w:val="24"/>
          <w:szCs w:val="24"/>
        </w:rPr>
      </w:pPr>
    </w:p>
    <w:sectPr w:rsidR="00260429" w:rsidRPr="00260429" w:rsidSect="005B33BA">
      <w:headerReference w:type="default" r:id="rId9"/>
      <w:pgSz w:w="11907" w:h="16839" w:code="9"/>
      <w:pgMar w:top="1440" w:right="1557" w:bottom="630" w:left="1440"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C09A0" w14:textId="77777777" w:rsidR="002918EF" w:rsidRDefault="002918EF" w:rsidP="00F93990">
      <w:pPr>
        <w:spacing w:after="0" w:line="240" w:lineRule="auto"/>
      </w:pPr>
      <w:r>
        <w:separator/>
      </w:r>
    </w:p>
  </w:endnote>
  <w:endnote w:type="continuationSeparator" w:id="0">
    <w:p w14:paraId="28AE7AAB" w14:textId="77777777" w:rsidR="002918EF" w:rsidRDefault="002918EF" w:rsidP="00F9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1C17C6" w14:textId="77777777" w:rsidR="002918EF" w:rsidRDefault="002918EF" w:rsidP="00F93990">
      <w:pPr>
        <w:spacing w:after="0" w:line="240" w:lineRule="auto"/>
      </w:pPr>
      <w:r>
        <w:separator/>
      </w:r>
    </w:p>
  </w:footnote>
  <w:footnote w:type="continuationSeparator" w:id="0">
    <w:p w14:paraId="2B8635B0" w14:textId="77777777" w:rsidR="002918EF" w:rsidRDefault="002918EF" w:rsidP="00F939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EF35C" w14:textId="77777777" w:rsidR="00F93990" w:rsidRDefault="00F93990" w:rsidP="00E73CF2">
    <w:pPr>
      <w:pStyle w:val="Antet"/>
      <w:tabs>
        <w:tab w:val="clear" w:pos="9360"/>
      </w:tabs>
      <w:ind w:left="-1440"/>
    </w:pPr>
    <w:r>
      <w:rPr>
        <w:noProof/>
        <w:lang w:val="ro-RO" w:eastAsia="ro-RO"/>
      </w:rPr>
      <w:drawing>
        <wp:inline distT="0" distB="0" distL="0" distR="0" wp14:anchorId="11E58C0D" wp14:editId="2E3A81AD">
          <wp:extent cx="7543797" cy="1181100"/>
          <wp:effectExtent l="0" t="0" r="635"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CONTABILITATE color.jpg"/>
                  <pic:cNvPicPr/>
                </pic:nvPicPr>
                <pic:blipFill>
                  <a:blip r:embed="rId1">
                    <a:extLst>
                      <a:ext uri="{28A0092B-C50C-407E-A947-70E740481C1C}">
                        <a14:useLocalDpi xmlns:a14="http://schemas.microsoft.com/office/drawing/2010/main" val="0"/>
                      </a:ext>
                    </a:extLst>
                  </a:blip>
                  <a:stretch>
                    <a:fillRect/>
                  </a:stretch>
                </pic:blipFill>
                <pic:spPr>
                  <a:xfrm>
                    <a:off x="0" y="0"/>
                    <a:ext cx="7540613" cy="118060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E1E3F"/>
    <w:multiLevelType w:val="hybridMultilevel"/>
    <w:tmpl w:val="7F929ACA"/>
    <w:lvl w:ilvl="0" w:tplc="C6F0616A">
      <w:start w:val="1"/>
      <w:numFmt w:val="decimal"/>
      <w:lvlText w:val="%1."/>
      <w:lvlJc w:val="left"/>
      <w:pPr>
        <w:ind w:left="721" w:hanging="360"/>
      </w:pPr>
      <w:rPr>
        <w:rFonts w:hint="default"/>
        <w:color w:val="000000" w:themeColor="text1"/>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nsid w:val="19D544C2"/>
    <w:multiLevelType w:val="hybridMultilevel"/>
    <w:tmpl w:val="03763D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17419D2"/>
    <w:multiLevelType w:val="hybridMultilevel"/>
    <w:tmpl w:val="2DC2CF46"/>
    <w:lvl w:ilvl="0" w:tplc="55365BE6">
      <w:start w:val="1"/>
      <w:numFmt w:val="decimal"/>
      <w:lvlText w:val="%1."/>
      <w:lvlJc w:val="left"/>
      <w:pPr>
        <w:ind w:left="420" w:hanging="360"/>
      </w:pPr>
      <w:rPr>
        <w:rFonts w:hint="default"/>
        <w:b/>
        <w:i w:val="0"/>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3">
    <w:nsid w:val="3CB36DA6"/>
    <w:multiLevelType w:val="hybridMultilevel"/>
    <w:tmpl w:val="FC423C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678D4955"/>
    <w:multiLevelType w:val="hybridMultilevel"/>
    <w:tmpl w:val="444EB7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6E410F56"/>
    <w:multiLevelType w:val="hybridMultilevel"/>
    <w:tmpl w:val="28FCADA4"/>
    <w:lvl w:ilvl="0" w:tplc="F03CED1A">
      <w:start w:val="1"/>
      <w:numFmt w:val="decimal"/>
      <w:lvlText w:val="%1."/>
      <w:lvlJc w:val="left"/>
      <w:pPr>
        <w:ind w:left="54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7DAD3952"/>
    <w:multiLevelType w:val="multilevel"/>
    <w:tmpl w:val="A3FCAE20"/>
    <w:lvl w:ilvl="0">
      <w:start w:val="1"/>
      <w:numFmt w:val="decimal"/>
      <w:lvlText w:val="%1."/>
      <w:lvlJc w:val="left"/>
      <w:pPr>
        <w:ind w:left="360" w:hanging="360"/>
      </w:pPr>
      <w:rPr>
        <w:rFonts w:hint="default"/>
        <w:b/>
        <w:color w:val="000000" w:themeColor="text1"/>
      </w:rPr>
    </w:lvl>
    <w:lvl w:ilvl="1">
      <w:start w:val="1"/>
      <w:numFmt w:val="decimal"/>
      <w:isLgl/>
      <w:lvlText w:val="%1.%2."/>
      <w:lvlJc w:val="left"/>
      <w:pPr>
        <w:ind w:left="0" w:hanging="360"/>
      </w:pPr>
      <w:rPr>
        <w:rFonts w:eastAsia="Times New Roman" w:hint="default"/>
        <w:b/>
        <w:i w:val="0"/>
        <w:color w:val="26282A"/>
      </w:rPr>
    </w:lvl>
    <w:lvl w:ilvl="2">
      <w:start w:val="1"/>
      <w:numFmt w:val="decimal"/>
      <w:isLgl/>
      <w:lvlText w:val="%1.%2.%3."/>
      <w:lvlJc w:val="left"/>
      <w:pPr>
        <w:ind w:left="720" w:hanging="720"/>
      </w:pPr>
      <w:rPr>
        <w:rFonts w:eastAsia="Times New Roman" w:hint="default"/>
        <w:b/>
        <w:color w:val="26282A"/>
      </w:rPr>
    </w:lvl>
    <w:lvl w:ilvl="3">
      <w:start w:val="1"/>
      <w:numFmt w:val="decimal"/>
      <w:isLgl/>
      <w:lvlText w:val="%1.%2.%3.%4."/>
      <w:lvlJc w:val="left"/>
      <w:pPr>
        <w:ind w:left="720" w:hanging="720"/>
      </w:pPr>
      <w:rPr>
        <w:rFonts w:eastAsia="Times New Roman" w:hint="default"/>
        <w:b/>
        <w:color w:val="26282A"/>
      </w:rPr>
    </w:lvl>
    <w:lvl w:ilvl="4">
      <w:start w:val="1"/>
      <w:numFmt w:val="decimal"/>
      <w:isLgl/>
      <w:lvlText w:val="%1.%2.%3.%4.%5."/>
      <w:lvlJc w:val="left"/>
      <w:pPr>
        <w:ind w:left="1080" w:hanging="1080"/>
      </w:pPr>
      <w:rPr>
        <w:rFonts w:eastAsia="Times New Roman" w:hint="default"/>
        <w:b/>
        <w:color w:val="26282A"/>
      </w:rPr>
    </w:lvl>
    <w:lvl w:ilvl="5">
      <w:start w:val="1"/>
      <w:numFmt w:val="decimal"/>
      <w:isLgl/>
      <w:lvlText w:val="%1.%2.%3.%4.%5.%6."/>
      <w:lvlJc w:val="left"/>
      <w:pPr>
        <w:ind w:left="1080" w:hanging="1080"/>
      </w:pPr>
      <w:rPr>
        <w:rFonts w:eastAsia="Times New Roman" w:hint="default"/>
        <w:b/>
        <w:color w:val="26282A"/>
      </w:rPr>
    </w:lvl>
    <w:lvl w:ilvl="6">
      <w:start w:val="1"/>
      <w:numFmt w:val="decimal"/>
      <w:isLgl/>
      <w:lvlText w:val="%1.%2.%3.%4.%5.%6.%7."/>
      <w:lvlJc w:val="left"/>
      <w:pPr>
        <w:ind w:left="1440" w:hanging="1440"/>
      </w:pPr>
      <w:rPr>
        <w:rFonts w:eastAsia="Times New Roman" w:hint="default"/>
        <w:b/>
        <w:color w:val="26282A"/>
      </w:rPr>
    </w:lvl>
    <w:lvl w:ilvl="7">
      <w:start w:val="1"/>
      <w:numFmt w:val="decimal"/>
      <w:isLgl/>
      <w:lvlText w:val="%1.%2.%3.%4.%5.%6.%7.%8."/>
      <w:lvlJc w:val="left"/>
      <w:pPr>
        <w:ind w:left="1440" w:hanging="1440"/>
      </w:pPr>
      <w:rPr>
        <w:rFonts w:eastAsia="Times New Roman" w:hint="default"/>
        <w:b/>
        <w:color w:val="26282A"/>
      </w:rPr>
    </w:lvl>
    <w:lvl w:ilvl="8">
      <w:start w:val="1"/>
      <w:numFmt w:val="decimal"/>
      <w:isLgl/>
      <w:lvlText w:val="%1.%2.%3.%4.%5.%6.%7.%8.%9."/>
      <w:lvlJc w:val="left"/>
      <w:pPr>
        <w:ind w:left="1800" w:hanging="1800"/>
      </w:pPr>
      <w:rPr>
        <w:rFonts w:eastAsia="Times New Roman" w:hint="default"/>
        <w:b/>
        <w:color w:val="26282A"/>
      </w:rPr>
    </w:lvl>
  </w:abstractNum>
  <w:abstractNum w:abstractNumId="7">
    <w:nsid w:val="7F5F344D"/>
    <w:multiLevelType w:val="hybridMultilevel"/>
    <w:tmpl w:val="A11AFBE4"/>
    <w:lvl w:ilvl="0" w:tplc="0BAE6F90">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5"/>
  </w:num>
  <w:num w:numId="5">
    <w:abstractNumId w:val="0"/>
  </w:num>
  <w:num w:numId="6">
    <w:abstractNumId w:val="3"/>
  </w:num>
  <w:num w:numId="7">
    <w:abstractNumId w:val="4"/>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90"/>
    <w:rsid w:val="00003A3F"/>
    <w:rsid w:val="00004A77"/>
    <w:rsid w:val="00004C9C"/>
    <w:rsid w:val="000065E9"/>
    <w:rsid w:val="000073CD"/>
    <w:rsid w:val="00007737"/>
    <w:rsid w:val="0000786C"/>
    <w:rsid w:val="00007B3F"/>
    <w:rsid w:val="00007CFE"/>
    <w:rsid w:val="00010CBA"/>
    <w:rsid w:val="00011BCA"/>
    <w:rsid w:val="000128DA"/>
    <w:rsid w:val="00013C08"/>
    <w:rsid w:val="00015083"/>
    <w:rsid w:val="00016522"/>
    <w:rsid w:val="000208DC"/>
    <w:rsid w:val="00021532"/>
    <w:rsid w:val="0002197D"/>
    <w:rsid w:val="00021A95"/>
    <w:rsid w:val="00023AD9"/>
    <w:rsid w:val="00023D09"/>
    <w:rsid w:val="000260B9"/>
    <w:rsid w:val="000263E3"/>
    <w:rsid w:val="00030263"/>
    <w:rsid w:val="00030E45"/>
    <w:rsid w:val="000315E2"/>
    <w:rsid w:val="00031AA6"/>
    <w:rsid w:val="00032E55"/>
    <w:rsid w:val="00033625"/>
    <w:rsid w:val="000343E2"/>
    <w:rsid w:val="0003493C"/>
    <w:rsid w:val="00035442"/>
    <w:rsid w:val="00035D92"/>
    <w:rsid w:val="0003682F"/>
    <w:rsid w:val="0003727F"/>
    <w:rsid w:val="00037B3B"/>
    <w:rsid w:val="00041AC9"/>
    <w:rsid w:val="000428B3"/>
    <w:rsid w:val="000436DA"/>
    <w:rsid w:val="00043933"/>
    <w:rsid w:val="00044083"/>
    <w:rsid w:val="00046E18"/>
    <w:rsid w:val="00047EA9"/>
    <w:rsid w:val="00050803"/>
    <w:rsid w:val="000511AA"/>
    <w:rsid w:val="00052C21"/>
    <w:rsid w:val="0005377C"/>
    <w:rsid w:val="00056676"/>
    <w:rsid w:val="0006088C"/>
    <w:rsid w:val="000612DC"/>
    <w:rsid w:val="00061C28"/>
    <w:rsid w:val="000621DC"/>
    <w:rsid w:val="000655F7"/>
    <w:rsid w:val="00065F69"/>
    <w:rsid w:val="000678DC"/>
    <w:rsid w:val="00071CCE"/>
    <w:rsid w:val="000724A5"/>
    <w:rsid w:val="00072CC7"/>
    <w:rsid w:val="00075838"/>
    <w:rsid w:val="00075D4B"/>
    <w:rsid w:val="00076335"/>
    <w:rsid w:val="0007693B"/>
    <w:rsid w:val="00076A0F"/>
    <w:rsid w:val="00081182"/>
    <w:rsid w:val="0008178C"/>
    <w:rsid w:val="00081BAF"/>
    <w:rsid w:val="00083699"/>
    <w:rsid w:val="00083EA1"/>
    <w:rsid w:val="0008462D"/>
    <w:rsid w:val="00084897"/>
    <w:rsid w:val="00086880"/>
    <w:rsid w:val="00090421"/>
    <w:rsid w:val="00090993"/>
    <w:rsid w:val="00092D6D"/>
    <w:rsid w:val="00093F44"/>
    <w:rsid w:val="00094980"/>
    <w:rsid w:val="000959B8"/>
    <w:rsid w:val="00095BF6"/>
    <w:rsid w:val="00096314"/>
    <w:rsid w:val="0009642F"/>
    <w:rsid w:val="00096C4C"/>
    <w:rsid w:val="000970A1"/>
    <w:rsid w:val="000A04E8"/>
    <w:rsid w:val="000A3F63"/>
    <w:rsid w:val="000A47A0"/>
    <w:rsid w:val="000A52A3"/>
    <w:rsid w:val="000A6C19"/>
    <w:rsid w:val="000B182D"/>
    <w:rsid w:val="000B1A78"/>
    <w:rsid w:val="000B2142"/>
    <w:rsid w:val="000B22FF"/>
    <w:rsid w:val="000B25B1"/>
    <w:rsid w:val="000B27CD"/>
    <w:rsid w:val="000B40D0"/>
    <w:rsid w:val="000B5DDB"/>
    <w:rsid w:val="000B7CEA"/>
    <w:rsid w:val="000C0447"/>
    <w:rsid w:val="000C0EA9"/>
    <w:rsid w:val="000C19AD"/>
    <w:rsid w:val="000C3BCB"/>
    <w:rsid w:val="000C495A"/>
    <w:rsid w:val="000C60D8"/>
    <w:rsid w:val="000D0226"/>
    <w:rsid w:val="000D0A65"/>
    <w:rsid w:val="000D11E1"/>
    <w:rsid w:val="000D2845"/>
    <w:rsid w:val="000D7081"/>
    <w:rsid w:val="000E0858"/>
    <w:rsid w:val="000E0990"/>
    <w:rsid w:val="000E172E"/>
    <w:rsid w:val="000E3490"/>
    <w:rsid w:val="000E39B4"/>
    <w:rsid w:val="000E45EF"/>
    <w:rsid w:val="000E659C"/>
    <w:rsid w:val="000F060E"/>
    <w:rsid w:val="000F15D7"/>
    <w:rsid w:val="000F2787"/>
    <w:rsid w:val="000F283F"/>
    <w:rsid w:val="000F4227"/>
    <w:rsid w:val="000F4427"/>
    <w:rsid w:val="000F5813"/>
    <w:rsid w:val="000F6F0B"/>
    <w:rsid w:val="00101975"/>
    <w:rsid w:val="001019BC"/>
    <w:rsid w:val="00102B18"/>
    <w:rsid w:val="00103CBC"/>
    <w:rsid w:val="001048D6"/>
    <w:rsid w:val="0010638B"/>
    <w:rsid w:val="00107657"/>
    <w:rsid w:val="001076D9"/>
    <w:rsid w:val="00107F99"/>
    <w:rsid w:val="001106D0"/>
    <w:rsid w:val="0011330D"/>
    <w:rsid w:val="00113315"/>
    <w:rsid w:val="0011439F"/>
    <w:rsid w:val="00114717"/>
    <w:rsid w:val="001152F6"/>
    <w:rsid w:val="00116525"/>
    <w:rsid w:val="00116AFF"/>
    <w:rsid w:val="00121380"/>
    <w:rsid w:val="00121E77"/>
    <w:rsid w:val="00122491"/>
    <w:rsid w:val="00124B15"/>
    <w:rsid w:val="00124E00"/>
    <w:rsid w:val="00124EED"/>
    <w:rsid w:val="00125B9E"/>
    <w:rsid w:val="001260EE"/>
    <w:rsid w:val="0012643A"/>
    <w:rsid w:val="00126CFB"/>
    <w:rsid w:val="00126DD8"/>
    <w:rsid w:val="00126F18"/>
    <w:rsid w:val="001278F0"/>
    <w:rsid w:val="00127DEC"/>
    <w:rsid w:val="00131DE4"/>
    <w:rsid w:val="00133E73"/>
    <w:rsid w:val="00134ADC"/>
    <w:rsid w:val="00135B4A"/>
    <w:rsid w:val="001376E8"/>
    <w:rsid w:val="00137A9A"/>
    <w:rsid w:val="0014033C"/>
    <w:rsid w:val="001430B1"/>
    <w:rsid w:val="00144797"/>
    <w:rsid w:val="00145B2A"/>
    <w:rsid w:val="00145C86"/>
    <w:rsid w:val="00147543"/>
    <w:rsid w:val="0014778E"/>
    <w:rsid w:val="00147A32"/>
    <w:rsid w:val="001516A3"/>
    <w:rsid w:val="00152F43"/>
    <w:rsid w:val="0015440D"/>
    <w:rsid w:val="00154ACB"/>
    <w:rsid w:val="001551D3"/>
    <w:rsid w:val="00155225"/>
    <w:rsid w:val="001556F5"/>
    <w:rsid w:val="00155802"/>
    <w:rsid w:val="001563FE"/>
    <w:rsid w:val="001564D3"/>
    <w:rsid w:val="0016038E"/>
    <w:rsid w:val="00160A43"/>
    <w:rsid w:val="0016151E"/>
    <w:rsid w:val="00161F45"/>
    <w:rsid w:val="0016420A"/>
    <w:rsid w:val="00164B15"/>
    <w:rsid w:val="001666C8"/>
    <w:rsid w:val="001668A8"/>
    <w:rsid w:val="00166B50"/>
    <w:rsid w:val="001678BC"/>
    <w:rsid w:val="00171091"/>
    <w:rsid w:val="00171684"/>
    <w:rsid w:val="00172C52"/>
    <w:rsid w:val="00172E1C"/>
    <w:rsid w:val="001735FB"/>
    <w:rsid w:val="0017456C"/>
    <w:rsid w:val="00175E53"/>
    <w:rsid w:val="00176387"/>
    <w:rsid w:val="00177671"/>
    <w:rsid w:val="00182050"/>
    <w:rsid w:val="0018335D"/>
    <w:rsid w:val="001841E9"/>
    <w:rsid w:val="00184F5D"/>
    <w:rsid w:val="0018620A"/>
    <w:rsid w:val="0018684F"/>
    <w:rsid w:val="00187528"/>
    <w:rsid w:val="0019008A"/>
    <w:rsid w:val="00191549"/>
    <w:rsid w:val="00191B59"/>
    <w:rsid w:val="001927C2"/>
    <w:rsid w:val="00192F4E"/>
    <w:rsid w:val="0019449D"/>
    <w:rsid w:val="0019657F"/>
    <w:rsid w:val="001A13B6"/>
    <w:rsid w:val="001A37FD"/>
    <w:rsid w:val="001A6BE2"/>
    <w:rsid w:val="001A6EF8"/>
    <w:rsid w:val="001A7EAF"/>
    <w:rsid w:val="001B0366"/>
    <w:rsid w:val="001B095C"/>
    <w:rsid w:val="001B118F"/>
    <w:rsid w:val="001B1E5B"/>
    <w:rsid w:val="001B26D6"/>
    <w:rsid w:val="001B376D"/>
    <w:rsid w:val="001B551F"/>
    <w:rsid w:val="001C0680"/>
    <w:rsid w:val="001C1726"/>
    <w:rsid w:val="001C195A"/>
    <w:rsid w:val="001C19A3"/>
    <w:rsid w:val="001C3089"/>
    <w:rsid w:val="001C3974"/>
    <w:rsid w:val="001C40D1"/>
    <w:rsid w:val="001C539F"/>
    <w:rsid w:val="001C5A93"/>
    <w:rsid w:val="001C6429"/>
    <w:rsid w:val="001C7952"/>
    <w:rsid w:val="001D08DB"/>
    <w:rsid w:val="001D1375"/>
    <w:rsid w:val="001D2065"/>
    <w:rsid w:val="001D26B8"/>
    <w:rsid w:val="001D41AA"/>
    <w:rsid w:val="001D45CB"/>
    <w:rsid w:val="001D5FA7"/>
    <w:rsid w:val="001D6489"/>
    <w:rsid w:val="001D753F"/>
    <w:rsid w:val="001D7DE3"/>
    <w:rsid w:val="001E1EC6"/>
    <w:rsid w:val="001E35BD"/>
    <w:rsid w:val="001E4F1C"/>
    <w:rsid w:val="001E55A6"/>
    <w:rsid w:val="001E5931"/>
    <w:rsid w:val="001E5C68"/>
    <w:rsid w:val="001E784C"/>
    <w:rsid w:val="001E7C1B"/>
    <w:rsid w:val="001E7F28"/>
    <w:rsid w:val="001F01D0"/>
    <w:rsid w:val="001F0F1F"/>
    <w:rsid w:val="001F34DE"/>
    <w:rsid w:val="001F3B90"/>
    <w:rsid w:val="001F3D02"/>
    <w:rsid w:val="001F4661"/>
    <w:rsid w:val="001F58BB"/>
    <w:rsid w:val="001F5A9A"/>
    <w:rsid w:val="001F667C"/>
    <w:rsid w:val="002003C5"/>
    <w:rsid w:val="002016FC"/>
    <w:rsid w:val="00203108"/>
    <w:rsid w:val="002048C7"/>
    <w:rsid w:val="002049A2"/>
    <w:rsid w:val="002066CB"/>
    <w:rsid w:val="00206C80"/>
    <w:rsid w:val="0020757F"/>
    <w:rsid w:val="002176AF"/>
    <w:rsid w:val="00221445"/>
    <w:rsid w:val="00226427"/>
    <w:rsid w:val="002306BB"/>
    <w:rsid w:val="002306C8"/>
    <w:rsid w:val="00231249"/>
    <w:rsid w:val="0023314A"/>
    <w:rsid w:val="002339FE"/>
    <w:rsid w:val="00235B2E"/>
    <w:rsid w:val="002365C0"/>
    <w:rsid w:val="00236941"/>
    <w:rsid w:val="00237166"/>
    <w:rsid w:val="002452C6"/>
    <w:rsid w:val="00247412"/>
    <w:rsid w:val="00247DF4"/>
    <w:rsid w:val="00250CC4"/>
    <w:rsid w:val="0025251E"/>
    <w:rsid w:val="00255060"/>
    <w:rsid w:val="002560C3"/>
    <w:rsid w:val="00256889"/>
    <w:rsid w:val="00256F83"/>
    <w:rsid w:val="002571FF"/>
    <w:rsid w:val="00260429"/>
    <w:rsid w:val="00260C68"/>
    <w:rsid w:val="00261AD1"/>
    <w:rsid w:val="002625BA"/>
    <w:rsid w:val="00262B0C"/>
    <w:rsid w:val="00263317"/>
    <w:rsid w:val="00266EDB"/>
    <w:rsid w:val="00266F70"/>
    <w:rsid w:val="00271206"/>
    <w:rsid w:val="00271C0D"/>
    <w:rsid w:val="00271E9F"/>
    <w:rsid w:val="00273D11"/>
    <w:rsid w:val="002744AB"/>
    <w:rsid w:val="002751EE"/>
    <w:rsid w:val="00276321"/>
    <w:rsid w:val="00276405"/>
    <w:rsid w:val="00277132"/>
    <w:rsid w:val="00277186"/>
    <w:rsid w:val="00277FD5"/>
    <w:rsid w:val="002806C2"/>
    <w:rsid w:val="0028166C"/>
    <w:rsid w:val="0028214D"/>
    <w:rsid w:val="00282C89"/>
    <w:rsid w:val="00284107"/>
    <w:rsid w:val="00284A66"/>
    <w:rsid w:val="0028526C"/>
    <w:rsid w:val="0028586D"/>
    <w:rsid w:val="0028687A"/>
    <w:rsid w:val="00286BC2"/>
    <w:rsid w:val="00286CBB"/>
    <w:rsid w:val="002872F4"/>
    <w:rsid w:val="0028777A"/>
    <w:rsid w:val="00291253"/>
    <w:rsid w:val="0029152B"/>
    <w:rsid w:val="002918EF"/>
    <w:rsid w:val="00291BCB"/>
    <w:rsid w:val="00291C02"/>
    <w:rsid w:val="00292401"/>
    <w:rsid w:val="002928AE"/>
    <w:rsid w:val="00293A97"/>
    <w:rsid w:val="00295ADD"/>
    <w:rsid w:val="00295FD1"/>
    <w:rsid w:val="00296987"/>
    <w:rsid w:val="002A06E4"/>
    <w:rsid w:val="002A0E3A"/>
    <w:rsid w:val="002A138C"/>
    <w:rsid w:val="002A17DD"/>
    <w:rsid w:val="002A2E5A"/>
    <w:rsid w:val="002A30B5"/>
    <w:rsid w:val="002A363E"/>
    <w:rsid w:val="002A4F94"/>
    <w:rsid w:val="002A7A7B"/>
    <w:rsid w:val="002A7D19"/>
    <w:rsid w:val="002B0805"/>
    <w:rsid w:val="002B09F0"/>
    <w:rsid w:val="002B150C"/>
    <w:rsid w:val="002B1884"/>
    <w:rsid w:val="002B3263"/>
    <w:rsid w:val="002B3BD7"/>
    <w:rsid w:val="002B535E"/>
    <w:rsid w:val="002B63AF"/>
    <w:rsid w:val="002B6C8B"/>
    <w:rsid w:val="002B7427"/>
    <w:rsid w:val="002B787D"/>
    <w:rsid w:val="002C04FB"/>
    <w:rsid w:val="002C0EDA"/>
    <w:rsid w:val="002C23A6"/>
    <w:rsid w:val="002C2722"/>
    <w:rsid w:val="002C3012"/>
    <w:rsid w:val="002C355A"/>
    <w:rsid w:val="002C44A7"/>
    <w:rsid w:val="002C4530"/>
    <w:rsid w:val="002C541F"/>
    <w:rsid w:val="002C56F6"/>
    <w:rsid w:val="002C5BB3"/>
    <w:rsid w:val="002C74AA"/>
    <w:rsid w:val="002C7FEF"/>
    <w:rsid w:val="002D0BCD"/>
    <w:rsid w:val="002D1291"/>
    <w:rsid w:val="002D32FC"/>
    <w:rsid w:val="002D3D73"/>
    <w:rsid w:val="002D558B"/>
    <w:rsid w:val="002D5EF3"/>
    <w:rsid w:val="002D7653"/>
    <w:rsid w:val="002E0ABD"/>
    <w:rsid w:val="002E19F2"/>
    <w:rsid w:val="002E2940"/>
    <w:rsid w:val="002E385B"/>
    <w:rsid w:val="002E4AEA"/>
    <w:rsid w:val="002E4BE0"/>
    <w:rsid w:val="002E51D1"/>
    <w:rsid w:val="002E5D21"/>
    <w:rsid w:val="002E7AE5"/>
    <w:rsid w:val="002F247A"/>
    <w:rsid w:val="002F3332"/>
    <w:rsid w:val="002F3619"/>
    <w:rsid w:val="002F36D2"/>
    <w:rsid w:val="002F3BD5"/>
    <w:rsid w:val="002F4A3D"/>
    <w:rsid w:val="002F5EAA"/>
    <w:rsid w:val="002F673A"/>
    <w:rsid w:val="00300461"/>
    <w:rsid w:val="00304337"/>
    <w:rsid w:val="00305D32"/>
    <w:rsid w:val="00310AFC"/>
    <w:rsid w:val="00312758"/>
    <w:rsid w:val="003142E5"/>
    <w:rsid w:val="00316CEE"/>
    <w:rsid w:val="00316D33"/>
    <w:rsid w:val="00322A6E"/>
    <w:rsid w:val="00322D52"/>
    <w:rsid w:val="00323EFE"/>
    <w:rsid w:val="00324BF1"/>
    <w:rsid w:val="00325C35"/>
    <w:rsid w:val="00327981"/>
    <w:rsid w:val="00327CA1"/>
    <w:rsid w:val="00330B9D"/>
    <w:rsid w:val="00330E92"/>
    <w:rsid w:val="003314E0"/>
    <w:rsid w:val="00331F9D"/>
    <w:rsid w:val="00334C64"/>
    <w:rsid w:val="00336A08"/>
    <w:rsid w:val="0034141B"/>
    <w:rsid w:val="00342085"/>
    <w:rsid w:val="00342D3D"/>
    <w:rsid w:val="00342D91"/>
    <w:rsid w:val="00343551"/>
    <w:rsid w:val="00344752"/>
    <w:rsid w:val="00346D89"/>
    <w:rsid w:val="0035021C"/>
    <w:rsid w:val="0035041D"/>
    <w:rsid w:val="0035046C"/>
    <w:rsid w:val="003530A0"/>
    <w:rsid w:val="00353170"/>
    <w:rsid w:val="00353CC2"/>
    <w:rsid w:val="00355527"/>
    <w:rsid w:val="003601CA"/>
    <w:rsid w:val="00361C21"/>
    <w:rsid w:val="00362C00"/>
    <w:rsid w:val="00365E15"/>
    <w:rsid w:val="00365E4A"/>
    <w:rsid w:val="00365FED"/>
    <w:rsid w:val="003660A8"/>
    <w:rsid w:val="00367275"/>
    <w:rsid w:val="00371C55"/>
    <w:rsid w:val="003726DE"/>
    <w:rsid w:val="00372E41"/>
    <w:rsid w:val="00373BC6"/>
    <w:rsid w:val="003747C6"/>
    <w:rsid w:val="003748EA"/>
    <w:rsid w:val="0037544B"/>
    <w:rsid w:val="0037559C"/>
    <w:rsid w:val="00375B2E"/>
    <w:rsid w:val="003766AC"/>
    <w:rsid w:val="00377651"/>
    <w:rsid w:val="00377D75"/>
    <w:rsid w:val="00380FC8"/>
    <w:rsid w:val="0038591D"/>
    <w:rsid w:val="00387248"/>
    <w:rsid w:val="0038792D"/>
    <w:rsid w:val="00387AE4"/>
    <w:rsid w:val="0039173B"/>
    <w:rsid w:val="00393D8D"/>
    <w:rsid w:val="003946A3"/>
    <w:rsid w:val="00394E0C"/>
    <w:rsid w:val="0039540B"/>
    <w:rsid w:val="00395597"/>
    <w:rsid w:val="00395634"/>
    <w:rsid w:val="00396420"/>
    <w:rsid w:val="00396D38"/>
    <w:rsid w:val="003970A9"/>
    <w:rsid w:val="003973CA"/>
    <w:rsid w:val="003975B2"/>
    <w:rsid w:val="003A039F"/>
    <w:rsid w:val="003A0EAE"/>
    <w:rsid w:val="003A1566"/>
    <w:rsid w:val="003A1D88"/>
    <w:rsid w:val="003A1E06"/>
    <w:rsid w:val="003A4A99"/>
    <w:rsid w:val="003A50D7"/>
    <w:rsid w:val="003A51AA"/>
    <w:rsid w:val="003A7FD7"/>
    <w:rsid w:val="003B0C8A"/>
    <w:rsid w:val="003B18BA"/>
    <w:rsid w:val="003B310C"/>
    <w:rsid w:val="003B327A"/>
    <w:rsid w:val="003B4B1F"/>
    <w:rsid w:val="003B5EC1"/>
    <w:rsid w:val="003B7672"/>
    <w:rsid w:val="003C0109"/>
    <w:rsid w:val="003C141B"/>
    <w:rsid w:val="003C2DA3"/>
    <w:rsid w:val="003C4D94"/>
    <w:rsid w:val="003C5191"/>
    <w:rsid w:val="003C609F"/>
    <w:rsid w:val="003C6B8E"/>
    <w:rsid w:val="003C7336"/>
    <w:rsid w:val="003C7A3C"/>
    <w:rsid w:val="003D3C49"/>
    <w:rsid w:val="003D501D"/>
    <w:rsid w:val="003D5890"/>
    <w:rsid w:val="003D71FA"/>
    <w:rsid w:val="003D784F"/>
    <w:rsid w:val="003E16F1"/>
    <w:rsid w:val="003E194A"/>
    <w:rsid w:val="003E1A01"/>
    <w:rsid w:val="003E43A4"/>
    <w:rsid w:val="003E545A"/>
    <w:rsid w:val="003E55FE"/>
    <w:rsid w:val="003E7CEB"/>
    <w:rsid w:val="003F10E7"/>
    <w:rsid w:val="003F2EE3"/>
    <w:rsid w:val="003F2F14"/>
    <w:rsid w:val="003F306A"/>
    <w:rsid w:val="003F3F24"/>
    <w:rsid w:val="003F4534"/>
    <w:rsid w:val="003F45E0"/>
    <w:rsid w:val="003F4E96"/>
    <w:rsid w:val="003F636A"/>
    <w:rsid w:val="003F69E9"/>
    <w:rsid w:val="0040465E"/>
    <w:rsid w:val="00404E29"/>
    <w:rsid w:val="00404EDA"/>
    <w:rsid w:val="0040588C"/>
    <w:rsid w:val="00406F57"/>
    <w:rsid w:val="00407B60"/>
    <w:rsid w:val="00411124"/>
    <w:rsid w:val="00411892"/>
    <w:rsid w:val="004130AD"/>
    <w:rsid w:val="00414BE7"/>
    <w:rsid w:val="004167A1"/>
    <w:rsid w:val="004172CE"/>
    <w:rsid w:val="00417543"/>
    <w:rsid w:val="004213EF"/>
    <w:rsid w:val="00422D54"/>
    <w:rsid w:val="004257F7"/>
    <w:rsid w:val="004277D5"/>
    <w:rsid w:val="00427FBB"/>
    <w:rsid w:val="00430ABD"/>
    <w:rsid w:val="00430B58"/>
    <w:rsid w:val="004331B7"/>
    <w:rsid w:val="00433399"/>
    <w:rsid w:val="00433BCC"/>
    <w:rsid w:val="00436C06"/>
    <w:rsid w:val="004379A0"/>
    <w:rsid w:val="00437C6B"/>
    <w:rsid w:val="004415B7"/>
    <w:rsid w:val="00442E20"/>
    <w:rsid w:val="00443CBE"/>
    <w:rsid w:val="00445F35"/>
    <w:rsid w:val="004475DC"/>
    <w:rsid w:val="00450B77"/>
    <w:rsid w:val="00451527"/>
    <w:rsid w:val="00452DFE"/>
    <w:rsid w:val="00453F0A"/>
    <w:rsid w:val="0045485B"/>
    <w:rsid w:val="00454E16"/>
    <w:rsid w:val="00455FA2"/>
    <w:rsid w:val="0046083C"/>
    <w:rsid w:val="00461399"/>
    <w:rsid w:val="004617BF"/>
    <w:rsid w:val="004639DA"/>
    <w:rsid w:val="00464353"/>
    <w:rsid w:val="00465A93"/>
    <w:rsid w:val="00466B60"/>
    <w:rsid w:val="004672DA"/>
    <w:rsid w:val="00472E0C"/>
    <w:rsid w:val="00474FD2"/>
    <w:rsid w:val="00477116"/>
    <w:rsid w:val="0048047E"/>
    <w:rsid w:val="00481823"/>
    <w:rsid w:val="00483DC0"/>
    <w:rsid w:val="004848CB"/>
    <w:rsid w:val="00484949"/>
    <w:rsid w:val="00484DA6"/>
    <w:rsid w:val="0048542E"/>
    <w:rsid w:val="00485A96"/>
    <w:rsid w:val="004863FA"/>
    <w:rsid w:val="0049172D"/>
    <w:rsid w:val="00492134"/>
    <w:rsid w:val="00493079"/>
    <w:rsid w:val="004936B5"/>
    <w:rsid w:val="00495B70"/>
    <w:rsid w:val="00496332"/>
    <w:rsid w:val="00496679"/>
    <w:rsid w:val="00496759"/>
    <w:rsid w:val="00497026"/>
    <w:rsid w:val="00497808"/>
    <w:rsid w:val="004A027A"/>
    <w:rsid w:val="004A47EF"/>
    <w:rsid w:val="004A7F70"/>
    <w:rsid w:val="004B1453"/>
    <w:rsid w:val="004B1989"/>
    <w:rsid w:val="004B22D2"/>
    <w:rsid w:val="004B254B"/>
    <w:rsid w:val="004B2A67"/>
    <w:rsid w:val="004B40B0"/>
    <w:rsid w:val="004B510D"/>
    <w:rsid w:val="004B745E"/>
    <w:rsid w:val="004B7C09"/>
    <w:rsid w:val="004C0050"/>
    <w:rsid w:val="004C0669"/>
    <w:rsid w:val="004C1C40"/>
    <w:rsid w:val="004C6346"/>
    <w:rsid w:val="004C6942"/>
    <w:rsid w:val="004C6AB1"/>
    <w:rsid w:val="004C6B81"/>
    <w:rsid w:val="004D048D"/>
    <w:rsid w:val="004D0910"/>
    <w:rsid w:val="004D1FD8"/>
    <w:rsid w:val="004D3467"/>
    <w:rsid w:val="004D4C63"/>
    <w:rsid w:val="004D6FD6"/>
    <w:rsid w:val="004D727D"/>
    <w:rsid w:val="004E00EA"/>
    <w:rsid w:val="004E0EFE"/>
    <w:rsid w:val="004E1300"/>
    <w:rsid w:val="004E225E"/>
    <w:rsid w:val="004E5B50"/>
    <w:rsid w:val="004F0E37"/>
    <w:rsid w:val="004F38D9"/>
    <w:rsid w:val="004F68A0"/>
    <w:rsid w:val="00500408"/>
    <w:rsid w:val="005004C3"/>
    <w:rsid w:val="0050058C"/>
    <w:rsid w:val="00501089"/>
    <w:rsid w:val="00501099"/>
    <w:rsid w:val="00501CAD"/>
    <w:rsid w:val="00503757"/>
    <w:rsid w:val="00504033"/>
    <w:rsid w:val="00506BA6"/>
    <w:rsid w:val="00506C70"/>
    <w:rsid w:val="00511ACC"/>
    <w:rsid w:val="00512CAB"/>
    <w:rsid w:val="00514CC6"/>
    <w:rsid w:val="005169CE"/>
    <w:rsid w:val="00516E20"/>
    <w:rsid w:val="00517ADE"/>
    <w:rsid w:val="00520FEF"/>
    <w:rsid w:val="00522584"/>
    <w:rsid w:val="005225BB"/>
    <w:rsid w:val="005261A1"/>
    <w:rsid w:val="0052765F"/>
    <w:rsid w:val="00527F60"/>
    <w:rsid w:val="00532B61"/>
    <w:rsid w:val="00533462"/>
    <w:rsid w:val="00533C5C"/>
    <w:rsid w:val="00533D77"/>
    <w:rsid w:val="00533EC4"/>
    <w:rsid w:val="00534921"/>
    <w:rsid w:val="005361A2"/>
    <w:rsid w:val="00536412"/>
    <w:rsid w:val="00536ECD"/>
    <w:rsid w:val="00537849"/>
    <w:rsid w:val="00537FAF"/>
    <w:rsid w:val="005426B0"/>
    <w:rsid w:val="00542BC6"/>
    <w:rsid w:val="00542D39"/>
    <w:rsid w:val="00542D3C"/>
    <w:rsid w:val="00543079"/>
    <w:rsid w:val="0054321A"/>
    <w:rsid w:val="0054367D"/>
    <w:rsid w:val="00543A77"/>
    <w:rsid w:val="00544898"/>
    <w:rsid w:val="00544EB4"/>
    <w:rsid w:val="00546A0D"/>
    <w:rsid w:val="00546DBA"/>
    <w:rsid w:val="00552D64"/>
    <w:rsid w:val="00552FBB"/>
    <w:rsid w:val="0055338B"/>
    <w:rsid w:val="00553E24"/>
    <w:rsid w:val="00554226"/>
    <w:rsid w:val="0055639E"/>
    <w:rsid w:val="00556440"/>
    <w:rsid w:val="00557253"/>
    <w:rsid w:val="00557543"/>
    <w:rsid w:val="00560D72"/>
    <w:rsid w:val="00560FEC"/>
    <w:rsid w:val="0056284F"/>
    <w:rsid w:val="00562E3C"/>
    <w:rsid w:val="00562F42"/>
    <w:rsid w:val="005633B5"/>
    <w:rsid w:val="00563908"/>
    <w:rsid w:val="005643B6"/>
    <w:rsid w:val="005646F9"/>
    <w:rsid w:val="005648AB"/>
    <w:rsid w:val="00564999"/>
    <w:rsid w:val="00564B86"/>
    <w:rsid w:val="00564FD8"/>
    <w:rsid w:val="0056573E"/>
    <w:rsid w:val="00566FC4"/>
    <w:rsid w:val="005670C9"/>
    <w:rsid w:val="005671A6"/>
    <w:rsid w:val="005676D3"/>
    <w:rsid w:val="005676E8"/>
    <w:rsid w:val="005711D5"/>
    <w:rsid w:val="00571F7C"/>
    <w:rsid w:val="00572FA3"/>
    <w:rsid w:val="00574A4F"/>
    <w:rsid w:val="00574FBA"/>
    <w:rsid w:val="00580C85"/>
    <w:rsid w:val="00583873"/>
    <w:rsid w:val="00583A42"/>
    <w:rsid w:val="005842FB"/>
    <w:rsid w:val="00585D89"/>
    <w:rsid w:val="00586FFA"/>
    <w:rsid w:val="00587DC3"/>
    <w:rsid w:val="00587F6D"/>
    <w:rsid w:val="00590257"/>
    <w:rsid w:val="005911B2"/>
    <w:rsid w:val="00591F4A"/>
    <w:rsid w:val="005930D0"/>
    <w:rsid w:val="005934FD"/>
    <w:rsid w:val="00593A5D"/>
    <w:rsid w:val="005951B3"/>
    <w:rsid w:val="00596309"/>
    <w:rsid w:val="00597308"/>
    <w:rsid w:val="00597CCC"/>
    <w:rsid w:val="005A0D67"/>
    <w:rsid w:val="005A1FD8"/>
    <w:rsid w:val="005A2454"/>
    <w:rsid w:val="005A3532"/>
    <w:rsid w:val="005A3A8A"/>
    <w:rsid w:val="005A4ACF"/>
    <w:rsid w:val="005A4C53"/>
    <w:rsid w:val="005A5109"/>
    <w:rsid w:val="005A62EF"/>
    <w:rsid w:val="005B036F"/>
    <w:rsid w:val="005B06B5"/>
    <w:rsid w:val="005B184A"/>
    <w:rsid w:val="005B1EA6"/>
    <w:rsid w:val="005B22C1"/>
    <w:rsid w:val="005B2D69"/>
    <w:rsid w:val="005B2DDF"/>
    <w:rsid w:val="005B33BA"/>
    <w:rsid w:val="005B39F0"/>
    <w:rsid w:val="005B5E38"/>
    <w:rsid w:val="005B6B67"/>
    <w:rsid w:val="005B7EA6"/>
    <w:rsid w:val="005C0E96"/>
    <w:rsid w:val="005C1746"/>
    <w:rsid w:val="005C1995"/>
    <w:rsid w:val="005C4168"/>
    <w:rsid w:val="005C4454"/>
    <w:rsid w:val="005C5687"/>
    <w:rsid w:val="005C74F9"/>
    <w:rsid w:val="005D030F"/>
    <w:rsid w:val="005D0EB6"/>
    <w:rsid w:val="005D2310"/>
    <w:rsid w:val="005D27A1"/>
    <w:rsid w:val="005D2B45"/>
    <w:rsid w:val="005D52B4"/>
    <w:rsid w:val="005D52E0"/>
    <w:rsid w:val="005D637E"/>
    <w:rsid w:val="005D63D9"/>
    <w:rsid w:val="005D68F1"/>
    <w:rsid w:val="005E01F2"/>
    <w:rsid w:val="005E05F5"/>
    <w:rsid w:val="005E0761"/>
    <w:rsid w:val="005E0978"/>
    <w:rsid w:val="005E0AB7"/>
    <w:rsid w:val="005E0C1B"/>
    <w:rsid w:val="005E260A"/>
    <w:rsid w:val="005E37B8"/>
    <w:rsid w:val="005E48E8"/>
    <w:rsid w:val="005E5719"/>
    <w:rsid w:val="005E62F7"/>
    <w:rsid w:val="005E6B58"/>
    <w:rsid w:val="005E6FB6"/>
    <w:rsid w:val="005E7B82"/>
    <w:rsid w:val="005F0366"/>
    <w:rsid w:val="005F1E57"/>
    <w:rsid w:val="005F3869"/>
    <w:rsid w:val="005F4024"/>
    <w:rsid w:val="005F43C1"/>
    <w:rsid w:val="005F477D"/>
    <w:rsid w:val="005F478F"/>
    <w:rsid w:val="005F72F4"/>
    <w:rsid w:val="006004B9"/>
    <w:rsid w:val="006008E6"/>
    <w:rsid w:val="00601EC7"/>
    <w:rsid w:val="00601F3B"/>
    <w:rsid w:val="006047C4"/>
    <w:rsid w:val="0060488B"/>
    <w:rsid w:val="00605048"/>
    <w:rsid w:val="006051D7"/>
    <w:rsid w:val="006058E9"/>
    <w:rsid w:val="006074D1"/>
    <w:rsid w:val="00607562"/>
    <w:rsid w:val="00612641"/>
    <w:rsid w:val="006131E4"/>
    <w:rsid w:val="00614561"/>
    <w:rsid w:val="00615BA9"/>
    <w:rsid w:val="00615E4E"/>
    <w:rsid w:val="00620809"/>
    <w:rsid w:val="00620C5E"/>
    <w:rsid w:val="006221A7"/>
    <w:rsid w:val="00622C45"/>
    <w:rsid w:val="006232BE"/>
    <w:rsid w:val="006260D7"/>
    <w:rsid w:val="00627BB5"/>
    <w:rsid w:val="00630182"/>
    <w:rsid w:val="0063028B"/>
    <w:rsid w:val="00631159"/>
    <w:rsid w:val="00632D18"/>
    <w:rsid w:val="00632F1A"/>
    <w:rsid w:val="0063306D"/>
    <w:rsid w:val="00634391"/>
    <w:rsid w:val="00641BD9"/>
    <w:rsid w:val="00642208"/>
    <w:rsid w:val="0064340B"/>
    <w:rsid w:val="0064355B"/>
    <w:rsid w:val="00643CF2"/>
    <w:rsid w:val="00643FF8"/>
    <w:rsid w:val="0064409F"/>
    <w:rsid w:val="00644CB4"/>
    <w:rsid w:val="00645D62"/>
    <w:rsid w:val="00646910"/>
    <w:rsid w:val="00646E6D"/>
    <w:rsid w:val="006479D9"/>
    <w:rsid w:val="006502E2"/>
    <w:rsid w:val="0065291D"/>
    <w:rsid w:val="00655A79"/>
    <w:rsid w:val="00656E43"/>
    <w:rsid w:val="00657D30"/>
    <w:rsid w:val="006606CF"/>
    <w:rsid w:val="006621FF"/>
    <w:rsid w:val="00662F79"/>
    <w:rsid w:val="0066307D"/>
    <w:rsid w:val="006658B7"/>
    <w:rsid w:val="00666FC5"/>
    <w:rsid w:val="00670703"/>
    <w:rsid w:val="00670894"/>
    <w:rsid w:val="00671738"/>
    <w:rsid w:val="006721C9"/>
    <w:rsid w:val="0067251A"/>
    <w:rsid w:val="00673E03"/>
    <w:rsid w:val="00674DE9"/>
    <w:rsid w:val="00675C44"/>
    <w:rsid w:val="00675E17"/>
    <w:rsid w:val="00675E33"/>
    <w:rsid w:val="006760DB"/>
    <w:rsid w:val="006762FD"/>
    <w:rsid w:val="006775EB"/>
    <w:rsid w:val="0067766B"/>
    <w:rsid w:val="00681D54"/>
    <w:rsid w:val="0068219E"/>
    <w:rsid w:val="00682AE9"/>
    <w:rsid w:val="006831D9"/>
    <w:rsid w:val="00684EB4"/>
    <w:rsid w:val="00690478"/>
    <w:rsid w:val="00690B65"/>
    <w:rsid w:val="00690D8A"/>
    <w:rsid w:val="006910FC"/>
    <w:rsid w:val="00692E41"/>
    <w:rsid w:val="006932D2"/>
    <w:rsid w:val="00694627"/>
    <w:rsid w:val="00695BED"/>
    <w:rsid w:val="00696B1D"/>
    <w:rsid w:val="006A0E6C"/>
    <w:rsid w:val="006A14CA"/>
    <w:rsid w:val="006A1DE1"/>
    <w:rsid w:val="006A4A3E"/>
    <w:rsid w:val="006A7ECB"/>
    <w:rsid w:val="006B0B6B"/>
    <w:rsid w:val="006B1CD8"/>
    <w:rsid w:val="006B21B4"/>
    <w:rsid w:val="006B2240"/>
    <w:rsid w:val="006B30E5"/>
    <w:rsid w:val="006B346F"/>
    <w:rsid w:val="006B414B"/>
    <w:rsid w:val="006B4953"/>
    <w:rsid w:val="006B4BBD"/>
    <w:rsid w:val="006B504A"/>
    <w:rsid w:val="006B5B54"/>
    <w:rsid w:val="006B5BBE"/>
    <w:rsid w:val="006B5FEE"/>
    <w:rsid w:val="006B6810"/>
    <w:rsid w:val="006B71B8"/>
    <w:rsid w:val="006C0C80"/>
    <w:rsid w:val="006C3855"/>
    <w:rsid w:val="006C6A9C"/>
    <w:rsid w:val="006C733B"/>
    <w:rsid w:val="006C7661"/>
    <w:rsid w:val="006D0762"/>
    <w:rsid w:val="006D1975"/>
    <w:rsid w:val="006D293F"/>
    <w:rsid w:val="006D39BA"/>
    <w:rsid w:val="006D42F6"/>
    <w:rsid w:val="006D5BB8"/>
    <w:rsid w:val="006D5C1F"/>
    <w:rsid w:val="006D718D"/>
    <w:rsid w:val="006E0281"/>
    <w:rsid w:val="006E040A"/>
    <w:rsid w:val="006E08D4"/>
    <w:rsid w:val="006E13A3"/>
    <w:rsid w:val="006E1478"/>
    <w:rsid w:val="006E1937"/>
    <w:rsid w:val="006E2FDD"/>
    <w:rsid w:val="006E3C5C"/>
    <w:rsid w:val="006E6533"/>
    <w:rsid w:val="006E66BE"/>
    <w:rsid w:val="006E7D4C"/>
    <w:rsid w:val="006F19D5"/>
    <w:rsid w:val="006F1F1B"/>
    <w:rsid w:val="006F2A4F"/>
    <w:rsid w:val="006F3C08"/>
    <w:rsid w:val="006F50B1"/>
    <w:rsid w:val="006F6DB7"/>
    <w:rsid w:val="006F6F7E"/>
    <w:rsid w:val="006F7364"/>
    <w:rsid w:val="006F7FFE"/>
    <w:rsid w:val="00700AE3"/>
    <w:rsid w:val="00702458"/>
    <w:rsid w:val="00703AC7"/>
    <w:rsid w:val="00703FD4"/>
    <w:rsid w:val="00705A42"/>
    <w:rsid w:val="00707609"/>
    <w:rsid w:val="00711344"/>
    <w:rsid w:val="007124E0"/>
    <w:rsid w:val="00713FBA"/>
    <w:rsid w:val="00716052"/>
    <w:rsid w:val="0071607D"/>
    <w:rsid w:val="00716869"/>
    <w:rsid w:val="00716D0D"/>
    <w:rsid w:val="00720782"/>
    <w:rsid w:val="00721BB1"/>
    <w:rsid w:val="00721D47"/>
    <w:rsid w:val="007231E2"/>
    <w:rsid w:val="0072564F"/>
    <w:rsid w:val="0072604E"/>
    <w:rsid w:val="0072664A"/>
    <w:rsid w:val="0073067C"/>
    <w:rsid w:val="007310B3"/>
    <w:rsid w:val="007313B8"/>
    <w:rsid w:val="00731C94"/>
    <w:rsid w:val="00733FB9"/>
    <w:rsid w:val="00735EEE"/>
    <w:rsid w:val="007374EE"/>
    <w:rsid w:val="00740FC7"/>
    <w:rsid w:val="0074195C"/>
    <w:rsid w:val="0074239B"/>
    <w:rsid w:val="007445EB"/>
    <w:rsid w:val="00745D72"/>
    <w:rsid w:val="0074720F"/>
    <w:rsid w:val="007506A7"/>
    <w:rsid w:val="007506FB"/>
    <w:rsid w:val="007516CE"/>
    <w:rsid w:val="007525E5"/>
    <w:rsid w:val="007540AD"/>
    <w:rsid w:val="00755A8D"/>
    <w:rsid w:val="00755B15"/>
    <w:rsid w:val="00756574"/>
    <w:rsid w:val="007570B5"/>
    <w:rsid w:val="0076148F"/>
    <w:rsid w:val="007619C0"/>
    <w:rsid w:val="00761B83"/>
    <w:rsid w:val="00761C91"/>
    <w:rsid w:val="00762851"/>
    <w:rsid w:val="00762EAD"/>
    <w:rsid w:val="007635E1"/>
    <w:rsid w:val="007640AD"/>
    <w:rsid w:val="00764CCF"/>
    <w:rsid w:val="00764DAB"/>
    <w:rsid w:val="00765798"/>
    <w:rsid w:val="00766DC1"/>
    <w:rsid w:val="0076713F"/>
    <w:rsid w:val="00770520"/>
    <w:rsid w:val="00770F3D"/>
    <w:rsid w:val="007715E5"/>
    <w:rsid w:val="0077235C"/>
    <w:rsid w:val="00772939"/>
    <w:rsid w:val="00772F02"/>
    <w:rsid w:val="00773986"/>
    <w:rsid w:val="00773F01"/>
    <w:rsid w:val="00774002"/>
    <w:rsid w:val="007746FB"/>
    <w:rsid w:val="00775AD9"/>
    <w:rsid w:val="00780596"/>
    <w:rsid w:val="00780FD7"/>
    <w:rsid w:val="007810EE"/>
    <w:rsid w:val="0078153D"/>
    <w:rsid w:val="007817A9"/>
    <w:rsid w:val="00782445"/>
    <w:rsid w:val="00782BA3"/>
    <w:rsid w:val="00783088"/>
    <w:rsid w:val="00783955"/>
    <w:rsid w:val="00784A00"/>
    <w:rsid w:val="00784C54"/>
    <w:rsid w:val="0078594E"/>
    <w:rsid w:val="00786888"/>
    <w:rsid w:val="00787A64"/>
    <w:rsid w:val="0079057C"/>
    <w:rsid w:val="00790C55"/>
    <w:rsid w:val="007921FA"/>
    <w:rsid w:val="00792B66"/>
    <w:rsid w:val="00793F3B"/>
    <w:rsid w:val="00797B8B"/>
    <w:rsid w:val="00797EDB"/>
    <w:rsid w:val="007A1094"/>
    <w:rsid w:val="007A4DC8"/>
    <w:rsid w:val="007A595D"/>
    <w:rsid w:val="007A5ED3"/>
    <w:rsid w:val="007A6482"/>
    <w:rsid w:val="007A65D6"/>
    <w:rsid w:val="007A66A0"/>
    <w:rsid w:val="007A7787"/>
    <w:rsid w:val="007B0653"/>
    <w:rsid w:val="007B068D"/>
    <w:rsid w:val="007B0CAE"/>
    <w:rsid w:val="007B256A"/>
    <w:rsid w:val="007B2707"/>
    <w:rsid w:val="007B5088"/>
    <w:rsid w:val="007B6F14"/>
    <w:rsid w:val="007B7151"/>
    <w:rsid w:val="007C004F"/>
    <w:rsid w:val="007C00FB"/>
    <w:rsid w:val="007C4B79"/>
    <w:rsid w:val="007C692A"/>
    <w:rsid w:val="007D0BA8"/>
    <w:rsid w:val="007D0C91"/>
    <w:rsid w:val="007D0E98"/>
    <w:rsid w:val="007D0F48"/>
    <w:rsid w:val="007D1391"/>
    <w:rsid w:val="007D16CC"/>
    <w:rsid w:val="007D2073"/>
    <w:rsid w:val="007D283D"/>
    <w:rsid w:val="007D2B0D"/>
    <w:rsid w:val="007D5582"/>
    <w:rsid w:val="007D7041"/>
    <w:rsid w:val="007D72EF"/>
    <w:rsid w:val="007E3B01"/>
    <w:rsid w:val="007E7FEB"/>
    <w:rsid w:val="007F073A"/>
    <w:rsid w:val="007F3F4A"/>
    <w:rsid w:val="007F6DAE"/>
    <w:rsid w:val="007F71B5"/>
    <w:rsid w:val="007F7384"/>
    <w:rsid w:val="008032B8"/>
    <w:rsid w:val="00803915"/>
    <w:rsid w:val="00804323"/>
    <w:rsid w:val="008048EC"/>
    <w:rsid w:val="00805CF0"/>
    <w:rsid w:val="00805DB4"/>
    <w:rsid w:val="00807F70"/>
    <w:rsid w:val="00810B71"/>
    <w:rsid w:val="00811EE4"/>
    <w:rsid w:val="00813EFC"/>
    <w:rsid w:val="00814DC9"/>
    <w:rsid w:val="0081543B"/>
    <w:rsid w:val="00817AC4"/>
    <w:rsid w:val="00817C12"/>
    <w:rsid w:val="00820BF9"/>
    <w:rsid w:val="0082314D"/>
    <w:rsid w:val="0082349F"/>
    <w:rsid w:val="00823F45"/>
    <w:rsid w:val="008244D4"/>
    <w:rsid w:val="00824837"/>
    <w:rsid w:val="0082764B"/>
    <w:rsid w:val="00830DB5"/>
    <w:rsid w:val="00831CD4"/>
    <w:rsid w:val="00831D2D"/>
    <w:rsid w:val="00832391"/>
    <w:rsid w:val="00833F1D"/>
    <w:rsid w:val="00833FF2"/>
    <w:rsid w:val="0083451F"/>
    <w:rsid w:val="008361B6"/>
    <w:rsid w:val="00836B03"/>
    <w:rsid w:val="00836CE4"/>
    <w:rsid w:val="0083722E"/>
    <w:rsid w:val="00841AB3"/>
    <w:rsid w:val="00842110"/>
    <w:rsid w:val="008430DE"/>
    <w:rsid w:val="00843398"/>
    <w:rsid w:val="0084385F"/>
    <w:rsid w:val="00843DDC"/>
    <w:rsid w:val="00845BA7"/>
    <w:rsid w:val="00846FC7"/>
    <w:rsid w:val="00850116"/>
    <w:rsid w:val="0085124D"/>
    <w:rsid w:val="00853F30"/>
    <w:rsid w:val="00855694"/>
    <w:rsid w:val="008558BD"/>
    <w:rsid w:val="008559C0"/>
    <w:rsid w:val="00855A92"/>
    <w:rsid w:val="0086003D"/>
    <w:rsid w:val="00860F68"/>
    <w:rsid w:val="00860FE9"/>
    <w:rsid w:val="0086148E"/>
    <w:rsid w:val="00861826"/>
    <w:rsid w:val="0086266D"/>
    <w:rsid w:val="00864617"/>
    <w:rsid w:val="00864B5E"/>
    <w:rsid w:val="00865253"/>
    <w:rsid w:val="0087204C"/>
    <w:rsid w:val="00872429"/>
    <w:rsid w:val="00872A39"/>
    <w:rsid w:val="00875A32"/>
    <w:rsid w:val="00875A3E"/>
    <w:rsid w:val="0087750A"/>
    <w:rsid w:val="00877C63"/>
    <w:rsid w:val="0088076D"/>
    <w:rsid w:val="00880A37"/>
    <w:rsid w:val="00881006"/>
    <w:rsid w:val="00883029"/>
    <w:rsid w:val="008831E5"/>
    <w:rsid w:val="008840CC"/>
    <w:rsid w:val="008852FC"/>
    <w:rsid w:val="00885708"/>
    <w:rsid w:val="008858DB"/>
    <w:rsid w:val="008877A7"/>
    <w:rsid w:val="00892076"/>
    <w:rsid w:val="00893309"/>
    <w:rsid w:val="00893730"/>
    <w:rsid w:val="00893AFC"/>
    <w:rsid w:val="00894C4A"/>
    <w:rsid w:val="008969E1"/>
    <w:rsid w:val="00896A96"/>
    <w:rsid w:val="00897A18"/>
    <w:rsid w:val="008A3C40"/>
    <w:rsid w:val="008A4D0C"/>
    <w:rsid w:val="008A55A9"/>
    <w:rsid w:val="008A799F"/>
    <w:rsid w:val="008A7FB0"/>
    <w:rsid w:val="008B091B"/>
    <w:rsid w:val="008B0A9F"/>
    <w:rsid w:val="008B1E42"/>
    <w:rsid w:val="008B2166"/>
    <w:rsid w:val="008B278B"/>
    <w:rsid w:val="008B2911"/>
    <w:rsid w:val="008B2F5D"/>
    <w:rsid w:val="008B37F9"/>
    <w:rsid w:val="008B3A6A"/>
    <w:rsid w:val="008B4324"/>
    <w:rsid w:val="008B55FC"/>
    <w:rsid w:val="008B5F9C"/>
    <w:rsid w:val="008B6318"/>
    <w:rsid w:val="008B6E2D"/>
    <w:rsid w:val="008B7868"/>
    <w:rsid w:val="008C18EE"/>
    <w:rsid w:val="008C268A"/>
    <w:rsid w:val="008C344A"/>
    <w:rsid w:val="008C66B5"/>
    <w:rsid w:val="008C7B16"/>
    <w:rsid w:val="008C7E7C"/>
    <w:rsid w:val="008D1162"/>
    <w:rsid w:val="008D2A99"/>
    <w:rsid w:val="008D2DD6"/>
    <w:rsid w:val="008D46CA"/>
    <w:rsid w:val="008D53B0"/>
    <w:rsid w:val="008D5CD0"/>
    <w:rsid w:val="008D6A99"/>
    <w:rsid w:val="008D6CF7"/>
    <w:rsid w:val="008E0EA7"/>
    <w:rsid w:val="008E0F07"/>
    <w:rsid w:val="008E104E"/>
    <w:rsid w:val="008E2404"/>
    <w:rsid w:val="008E275B"/>
    <w:rsid w:val="008E2B09"/>
    <w:rsid w:val="008E2C02"/>
    <w:rsid w:val="008E2FAD"/>
    <w:rsid w:val="008E51A6"/>
    <w:rsid w:val="008E5B25"/>
    <w:rsid w:val="008F067E"/>
    <w:rsid w:val="008F0E7A"/>
    <w:rsid w:val="008F1E4D"/>
    <w:rsid w:val="008F36DC"/>
    <w:rsid w:val="008F3982"/>
    <w:rsid w:val="008F43DB"/>
    <w:rsid w:val="008F43ED"/>
    <w:rsid w:val="008F6D0A"/>
    <w:rsid w:val="00900D49"/>
    <w:rsid w:val="00901641"/>
    <w:rsid w:val="00901BF8"/>
    <w:rsid w:val="009035DA"/>
    <w:rsid w:val="0090378F"/>
    <w:rsid w:val="0090438B"/>
    <w:rsid w:val="00907B14"/>
    <w:rsid w:val="00907B23"/>
    <w:rsid w:val="0091129C"/>
    <w:rsid w:val="0091169E"/>
    <w:rsid w:val="00912F70"/>
    <w:rsid w:val="00913950"/>
    <w:rsid w:val="00914E88"/>
    <w:rsid w:val="00916096"/>
    <w:rsid w:val="00916747"/>
    <w:rsid w:val="00916C92"/>
    <w:rsid w:val="009177AC"/>
    <w:rsid w:val="00917B56"/>
    <w:rsid w:val="009207D3"/>
    <w:rsid w:val="00920B95"/>
    <w:rsid w:val="00921973"/>
    <w:rsid w:val="00921A3A"/>
    <w:rsid w:val="00922405"/>
    <w:rsid w:val="00922B03"/>
    <w:rsid w:val="00925104"/>
    <w:rsid w:val="00930F2A"/>
    <w:rsid w:val="0093133A"/>
    <w:rsid w:val="00931A90"/>
    <w:rsid w:val="00932348"/>
    <w:rsid w:val="00933A4D"/>
    <w:rsid w:val="00934D56"/>
    <w:rsid w:val="009364C0"/>
    <w:rsid w:val="00940324"/>
    <w:rsid w:val="00940CC7"/>
    <w:rsid w:val="00940D67"/>
    <w:rsid w:val="009424EF"/>
    <w:rsid w:val="009429F4"/>
    <w:rsid w:val="00942DEE"/>
    <w:rsid w:val="009433C2"/>
    <w:rsid w:val="00946571"/>
    <w:rsid w:val="0094681A"/>
    <w:rsid w:val="00946C6E"/>
    <w:rsid w:val="00946DDF"/>
    <w:rsid w:val="00947A45"/>
    <w:rsid w:val="0095106A"/>
    <w:rsid w:val="009511E8"/>
    <w:rsid w:val="00951ACD"/>
    <w:rsid w:val="00952360"/>
    <w:rsid w:val="00956F1E"/>
    <w:rsid w:val="00960892"/>
    <w:rsid w:val="00960AE3"/>
    <w:rsid w:val="00962B47"/>
    <w:rsid w:val="00963FCD"/>
    <w:rsid w:val="0096600D"/>
    <w:rsid w:val="009665CB"/>
    <w:rsid w:val="00966848"/>
    <w:rsid w:val="0096748C"/>
    <w:rsid w:val="0097259D"/>
    <w:rsid w:val="009730DF"/>
    <w:rsid w:val="0097407F"/>
    <w:rsid w:val="0097491F"/>
    <w:rsid w:val="009760E5"/>
    <w:rsid w:val="00976E4B"/>
    <w:rsid w:val="0098037B"/>
    <w:rsid w:val="00981DE1"/>
    <w:rsid w:val="00982663"/>
    <w:rsid w:val="00982EC9"/>
    <w:rsid w:val="009859E2"/>
    <w:rsid w:val="0098708B"/>
    <w:rsid w:val="009871EF"/>
    <w:rsid w:val="00987919"/>
    <w:rsid w:val="00990F4C"/>
    <w:rsid w:val="00992B27"/>
    <w:rsid w:val="0099388C"/>
    <w:rsid w:val="009952F0"/>
    <w:rsid w:val="00995A78"/>
    <w:rsid w:val="00995E11"/>
    <w:rsid w:val="009969A8"/>
    <w:rsid w:val="00996DF3"/>
    <w:rsid w:val="009A28E6"/>
    <w:rsid w:val="009A340A"/>
    <w:rsid w:val="009A3A8E"/>
    <w:rsid w:val="009A3AF7"/>
    <w:rsid w:val="009A4CF4"/>
    <w:rsid w:val="009B3F56"/>
    <w:rsid w:val="009B4F4A"/>
    <w:rsid w:val="009B51DC"/>
    <w:rsid w:val="009B5244"/>
    <w:rsid w:val="009B549C"/>
    <w:rsid w:val="009B62CA"/>
    <w:rsid w:val="009B6589"/>
    <w:rsid w:val="009C065B"/>
    <w:rsid w:val="009C069F"/>
    <w:rsid w:val="009C0A49"/>
    <w:rsid w:val="009C17FA"/>
    <w:rsid w:val="009C4221"/>
    <w:rsid w:val="009C52B6"/>
    <w:rsid w:val="009C5376"/>
    <w:rsid w:val="009C60D0"/>
    <w:rsid w:val="009C7A7B"/>
    <w:rsid w:val="009D0C3A"/>
    <w:rsid w:val="009D181A"/>
    <w:rsid w:val="009D388E"/>
    <w:rsid w:val="009D3A6D"/>
    <w:rsid w:val="009D3E53"/>
    <w:rsid w:val="009D42A4"/>
    <w:rsid w:val="009D53B4"/>
    <w:rsid w:val="009D548D"/>
    <w:rsid w:val="009D5CE2"/>
    <w:rsid w:val="009D5D87"/>
    <w:rsid w:val="009D7F4D"/>
    <w:rsid w:val="009E05CB"/>
    <w:rsid w:val="009E122D"/>
    <w:rsid w:val="009E1D3D"/>
    <w:rsid w:val="009E2D83"/>
    <w:rsid w:val="009E2F2E"/>
    <w:rsid w:val="009E31BE"/>
    <w:rsid w:val="009E3A1E"/>
    <w:rsid w:val="009E3CE4"/>
    <w:rsid w:val="009E51DC"/>
    <w:rsid w:val="009E5B65"/>
    <w:rsid w:val="009E63F1"/>
    <w:rsid w:val="009E6B5A"/>
    <w:rsid w:val="009E7088"/>
    <w:rsid w:val="009F18AB"/>
    <w:rsid w:val="009F3512"/>
    <w:rsid w:val="009F52D0"/>
    <w:rsid w:val="009F6FD7"/>
    <w:rsid w:val="009F7989"/>
    <w:rsid w:val="00A001A2"/>
    <w:rsid w:val="00A021C2"/>
    <w:rsid w:val="00A02A46"/>
    <w:rsid w:val="00A03CED"/>
    <w:rsid w:val="00A04BCA"/>
    <w:rsid w:val="00A05C00"/>
    <w:rsid w:val="00A05E9F"/>
    <w:rsid w:val="00A0701D"/>
    <w:rsid w:val="00A11C85"/>
    <w:rsid w:val="00A11D06"/>
    <w:rsid w:val="00A12CF5"/>
    <w:rsid w:val="00A13A52"/>
    <w:rsid w:val="00A14304"/>
    <w:rsid w:val="00A21372"/>
    <w:rsid w:val="00A21802"/>
    <w:rsid w:val="00A22838"/>
    <w:rsid w:val="00A22861"/>
    <w:rsid w:val="00A23D91"/>
    <w:rsid w:val="00A25010"/>
    <w:rsid w:val="00A25670"/>
    <w:rsid w:val="00A25D1F"/>
    <w:rsid w:val="00A304E0"/>
    <w:rsid w:val="00A323A1"/>
    <w:rsid w:val="00A344B2"/>
    <w:rsid w:val="00A34734"/>
    <w:rsid w:val="00A34CBB"/>
    <w:rsid w:val="00A35E21"/>
    <w:rsid w:val="00A40304"/>
    <w:rsid w:val="00A40858"/>
    <w:rsid w:val="00A421AC"/>
    <w:rsid w:val="00A45D0C"/>
    <w:rsid w:val="00A4636C"/>
    <w:rsid w:val="00A501A7"/>
    <w:rsid w:val="00A50224"/>
    <w:rsid w:val="00A526BE"/>
    <w:rsid w:val="00A55DC9"/>
    <w:rsid w:val="00A56AF4"/>
    <w:rsid w:val="00A5736F"/>
    <w:rsid w:val="00A57BC4"/>
    <w:rsid w:val="00A61B29"/>
    <w:rsid w:val="00A62ECB"/>
    <w:rsid w:val="00A642B2"/>
    <w:rsid w:val="00A66AD4"/>
    <w:rsid w:val="00A67650"/>
    <w:rsid w:val="00A756C9"/>
    <w:rsid w:val="00A7652D"/>
    <w:rsid w:val="00A76796"/>
    <w:rsid w:val="00A76C50"/>
    <w:rsid w:val="00A76F6E"/>
    <w:rsid w:val="00A77090"/>
    <w:rsid w:val="00A8016D"/>
    <w:rsid w:val="00A80B37"/>
    <w:rsid w:val="00A81291"/>
    <w:rsid w:val="00A833AD"/>
    <w:rsid w:val="00A83B2F"/>
    <w:rsid w:val="00A84D79"/>
    <w:rsid w:val="00A8558B"/>
    <w:rsid w:val="00A869C0"/>
    <w:rsid w:val="00A86EB9"/>
    <w:rsid w:val="00A87F5E"/>
    <w:rsid w:val="00A92A22"/>
    <w:rsid w:val="00A92A8D"/>
    <w:rsid w:val="00A9355E"/>
    <w:rsid w:val="00A94FBC"/>
    <w:rsid w:val="00A9610F"/>
    <w:rsid w:val="00A974EB"/>
    <w:rsid w:val="00A978E1"/>
    <w:rsid w:val="00AA0F66"/>
    <w:rsid w:val="00AA50E1"/>
    <w:rsid w:val="00AB0488"/>
    <w:rsid w:val="00AB0AB6"/>
    <w:rsid w:val="00AB1E82"/>
    <w:rsid w:val="00AB2A62"/>
    <w:rsid w:val="00AB2B25"/>
    <w:rsid w:val="00AB307A"/>
    <w:rsid w:val="00AB6C54"/>
    <w:rsid w:val="00AB70DA"/>
    <w:rsid w:val="00AC0E83"/>
    <w:rsid w:val="00AC10F3"/>
    <w:rsid w:val="00AC2670"/>
    <w:rsid w:val="00AC2BEC"/>
    <w:rsid w:val="00AC3CFE"/>
    <w:rsid w:val="00AC5499"/>
    <w:rsid w:val="00AC5586"/>
    <w:rsid w:val="00AC64FC"/>
    <w:rsid w:val="00AC6D70"/>
    <w:rsid w:val="00AD0FEF"/>
    <w:rsid w:val="00AD10EC"/>
    <w:rsid w:val="00AD2BA0"/>
    <w:rsid w:val="00AD434A"/>
    <w:rsid w:val="00AD44C4"/>
    <w:rsid w:val="00AD5BFA"/>
    <w:rsid w:val="00AE0096"/>
    <w:rsid w:val="00AE042F"/>
    <w:rsid w:val="00AE1B6A"/>
    <w:rsid w:val="00AE27D7"/>
    <w:rsid w:val="00AE29E3"/>
    <w:rsid w:val="00AE3033"/>
    <w:rsid w:val="00AE3A0D"/>
    <w:rsid w:val="00AE4D76"/>
    <w:rsid w:val="00AE5167"/>
    <w:rsid w:val="00AE51AD"/>
    <w:rsid w:val="00AF0D32"/>
    <w:rsid w:val="00AF0DB5"/>
    <w:rsid w:val="00AF0EF1"/>
    <w:rsid w:val="00AF453B"/>
    <w:rsid w:val="00AF56C7"/>
    <w:rsid w:val="00AF59B2"/>
    <w:rsid w:val="00B00645"/>
    <w:rsid w:val="00B02435"/>
    <w:rsid w:val="00B0303E"/>
    <w:rsid w:val="00B03FE4"/>
    <w:rsid w:val="00B05547"/>
    <w:rsid w:val="00B059FE"/>
    <w:rsid w:val="00B05DC6"/>
    <w:rsid w:val="00B073F0"/>
    <w:rsid w:val="00B07A61"/>
    <w:rsid w:val="00B11CED"/>
    <w:rsid w:val="00B12AE6"/>
    <w:rsid w:val="00B144F5"/>
    <w:rsid w:val="00B150B2"/>
    <w:rsid w:val="00B1514C"/>
    <w:rsid w:val="00B15203"/>
    <w:rsid w:val="00B155ED"/>
    <w:rsid w:val="00B16898"/>
    <w:rsid w:val="00B20BB0"/>
    <w:rsid w:val="00B2110C"/>
    <w:rsid w:val="00B2112E"/>
    <w:rsid w:val="00B21B3A"/>
    <w:rsid w:val="00B22961"/>
    <w:rsid w:val="00B22F5D"/>
    <w:rsid w:val="00B241CE"/>
    <w:rsid w:val="00B263BC"/>
    <w:rsid w:val="00B26DC4"/>
    <w:rsid w:val="00B27812"/>
    <w:rsid w:val="00B308DD"/>
    <w:rsid w:val="00B31A52"/>
    <w:rsid w:val="00B31A6B"/>
    <w:rsid w:val="00B3286C"/>
    <w:rsid w:val="00B33347"/>
    <w:rsid w:val="00B33C40"/>
    <w:rsid w:val="00B34086"/>
    <w:rsid w:val="00B34E96"/>
    <w:rsid w:val="00B353BE"/>
    <w:rsid w:val="00B358AD"/>
    <w:rsid w:val="00B36246"/>
    <w:rsid w:val="00B362ED"/>
    <w:rsid w:val="00B36480"/>
    <w:rsid w:val="00B37A13"/>
    <w:rsid w:val="00B405F8"/>
    <w:rsid w:val="00B4087E"/>
    <w:rsid w:val="00B41AC9"/>
    <w:rsid w:val="00B43241"/>
    <w:rsid w:val="00B44F6B"/>
    <w:rsid w:val="00B453A0"/>
    <w:rsid w:val="00B46853"/>
    <w:rsid w:val="00B46AFF"/>
    <w:rsid w:val="00B4754D"/>
    <w:rsid w:val="00B50FE2"/>
    <w:rsid w:val="00B525D8"/>
    <w:rsid w:val="00B5394A"/>
    <w:rsid w:val="00B55562"/>
    <w:rsid w:val="00B5560D"/>
    <w:rsid w:val="00B55A55"/>
    <w:rsid w:val="00B56222"/>
    <w:rsid w:val="00B562E2"/>
    <w:rsid w:val="00B5757F"/>
    <w:rsid w:val="00B578CC"/>
    <w:rsid w:val="00B61DBE"/>
    <w:rsid w:val="00B62F59"/>
    <w:rsid w:val="00B6332F"/>
    <w:rsid w:val="00B63FBA"/>
    <w:rsid w:val="00B64E36"/>
    <w:rsid w:val="00B651DD"/>
    <w:rsid w:val="00B670F9"/>
    <w:rsid w:val="00B6714F"/>
    <w:rsid w:val="00B676C4"/>
    <w:rsid w:val="00B705E0"/>
    <w:rsid w:val="00B72099"/>
    <w:rsid w:val="00B738E3"/>
    <w:rsid w:val="00B74063"/>
    <w:rsid w:val="00B7436D"/>
    <w:rsid w:val="00B7481C"/>
    <w:rsid w:val="00B75171"/>
    <w:rsid w:val="00B777D0"/>
    <w:rsid w:val="00B7782E"/>
    <w:rsid w:val="00B8031D"/>
    <w:rsid w:val="00B81732"/>
    <w:rsid w:val="00B824E1"/>
    <w:rsid w:val="00B825EC"/>
    <w:rsid w:val="00B84FC9"/>
    <w:rsid w:val="00B8576D"/>
    <w:rsid w:val="00B90AFF"/>
    <w:rsid w:val="00B91576"/>
    <w:rsid w:val="00B92020"/>
    <w:rsid w:val="00B9313C"/>
    <w:rsid w:val="00B942AB"/>
    <w:rsid w:val="00B9546A"/>
    <w:rsid w:val="00B956AD"/>
    <w:rsid w:val="00B96174"/>
    <w:rsid w:val="00B9799A"/>
    <w:rsid w:val="00B97F60"/>
    <w:rsid w:val="00BA111A"/>
    <w:rsid w:val="00BA2764"/>
    <w:rsid w:val="00BA319F"/>
    <w:rsid w:val="00BA326B"/>
    <w:rsid w:val="00BA340A"/>
    <w:rsid w:val="00BA4130"/>
    <w:rsid w:val="00BA521B"/>
    <w:rsid w:val="00BA5494"/>
    <w:rsid w:val="00BA5531"/>
    <w:rsid w:val="00BA5D2B"/>
    <w:rsid w:val="00BA60E7"/>
    <w:rsid w:val="00BA62F5"/>
    <w:rsid w:val="00BA658A"/>
    <w:rsid w:val="00BA6FA0"/>
    <w:rsid w:val="00BB0CFB"/>
    <w:rsid w:val="00BB2D10"/>
    <w:rsid w:val="00BB3DA8"/>
    <w:rsid w:val="00BB5A6D"/>
    <w:rsid w:val="00BB5BAA"/>
    <w:rsid w:val="00BB6BDD"/>
    <w:rsid w:val="00BC084F"/>
    <w:rsid w:val="00BC139B"/>
    <w:rsid w:val="00BC2CCC"/>
    <w:rsid w:val="00BC3EBF"/>
    <w:rsid w:val="00BC3F20"/>
    <w:rsid w:val="00BC7431"/>
    <w:rsid w:val="00BD026D"/>
    <w:rsid w:val="00BD02B7"/>
    <w:rsid w:val="00BD0A7F"/>
    <w:rsid w:val="00BD176D"/>
    <w:rsid w:val="00BD186E"/>
    <w:rsid w:val="00BD1B62"/>
    <w:rsid w:val="00BD2201"/>
    <w:rsid w:val="00BD23F7"/>
    <w:rsid w:val="00BD2BB4"/>
    <w:rsid w:val="00BD3733"/>
    <w:rsid w:val="00BD4A46"/>
    <w:rsid w:val="00BD663E"/>
    <w:rsid w:val="00BD6B0F"/>
    <w:rsid w:val="00BE005B"/>
    <w:rsid w:val="00BE1EDE"/>
    <w:rsid w:val="00BE1FE3"/>
    <w:rsid w:val="00BE253E"/>
    <w:rsid w:val="00BE35CB"/>
    <w:rsid w:val="00BE4C04"/>
    <w:rsid w:val="00BE4C14"/>
    <w:rsid w:val="00BE7715"/>
    <w:rsid w:val="00BF00DC"/>
    <w:rsid w:val="00BF1F1A"/>
    <w:rsid w:val="00BF2759"/>
    <w:rsid w:val="00BF36F0"/>
    <w:rsid w:val="00BF4BC8"/>
    <w:rsid w:val="00BF614B"/>
    <w:rsid w:val="00BF6503"/>
    <w:rsid w:val="00BF687D"/>
    <w:rsid w:val="00BF6E3B"/>
    <w:rsid w:val="00BF6F2D"/>
    <w:rsid w:val="00C0064E"/>
    <w:rsid w:val="00C01B2F"/>
    <w:rsid w:val="00C02448"/>
    <w:rsid w:val="00C0286D"/>
    <w:rsid w:val="00C02CC5"/>
    <w:rsid w:val="00C02D98"/>
    <w:rsid w:val="00C03F00"/>
    <w:rsid w:val="00C06272"/>
    <w:rsid w:val="00C066C4"/>
    <w:rsid w:val="00C10E33"/>
    <w:rsid w:val="00C11AC9"/>
    <w:rsid w:val="00C1303F"/>
    <w:rsid w:val="00C1324C"/>
    <w:rsid w:val="00C1656F"/>
    <w:rsid w:val="00C17496"/>
    <w:rsid w:val="00C226DE"/>
    <w:rsid w:val="00C22BF6"/>
    <w:rsid w:val="00C234E1"/>
    <w:rsid w:val="00C23F22"/>
    <w:rsid w:val="00C247B0"/>
    <w:rsid w:val="00C24A24"/>
    <w:rsid w:val="00C256B7"/>
    <w:rsid w:val="00C256BC"/>
    <w:rsid w:val="00C258B5"/>
    <w:rsid w:val="00C27402"/>
    <w:rsid w:val="00C27D58"/>
    <w:rsid w:val="00C334E8"/>
    <w:rsid w:val="00C34441"/>
    <w:rsid w:val="00C34469"/>
    <w:rsid w:val="00C351E6"/>
    <w:rsid w:val="00C3591F"/>
    <w:rsid w:val="00C359A5"/>
    <w:rsid w:val="00C35F72"/>
    <w:rsid w:val="00C36F6E"/>
    <w:rsid w:val="00C37F8C"/>
    <w:rsid w:val="00C4103F"/>
    <w:rsid w:val="00C4167A"/>
    <w:rsid w:val="00C41DBC"/>
    <w:rsid w:val="00C42392"/>
    <w:rsid w:val="00C4270C"/>
    <w:rsid w:val="00C427D7"/>
    <w:rsid w:val="00C436E6"/>
    <w:rsid w:val="00C4372F"/>
    <w:rsid w:val="00C4385D"/>
    <w:rsid w:val="00C44A48"/>
    <w:rsid w:val="00C44BCB"/>
    <w:rsid w:val="00C51B1B"/>
    <w:rsid w:val="00C540AE"/>
    <w:rsid w:val="00C546FC"/>
    <w:rsid w:val="00C55AAB"/>
    <w:rsid w:val="00C55C75"/>
    <w:rsid w:val="00C61771"/>
    <w:rsid w:val="00C62558"/>
    <w:rsid w:val="00C64ADB"/>
    <w:rsid w:val="00C70B5E"/>
    <w:rsid w:val="00C71C92"/>
    <w:rsid w:val="00C77365"/>
    <w:rsid w:val="00C77B2C"/>
    <w:rsid w:val="00C814C1"/>
    <w:rsid w:val="00C81712"/>
    <w:rsid w:val="00C8353A"/>
    <w:rsid w:val="00C846C2"/>
    <w:rsid w:val="00C84B4F"/>
    <w:rsid w:val="00C85F9E"/>
    <w:rsid w:val="00C86691"/>
    <w:rsid w:val="00C86FB0"/>
    <w:rsid w:val="00C87478"/>
    <w:rsid w:val="00C87705"/>
    <w:rsid w:val="00C878C7"/>
    <w:rsid w:val="00C905A4"/>
    <w:rsid w:val="00C90677"/>
    <w:rsid w:val="00C91300"/>
    <w:rsid w:val="00C92289"/>
    <w:rsid w:val="00C94726"/>
    <w:rsid w:val="00C97283"/>
    <w:rsid w:val="00C9771B"/>
    <w:rsid w:val="00CA04E3"/>
    <w:rsid w:val="00CA1398"/>
    <w:rsid w:val="00CA1F7D"/>
    <w:rsid w:val="00CA1FBA"/>
    <w:rsid w:val="00CA25D1"/>
    <w:rsid w:val="00CA2FD8"/>
    <w:rsid w:val="00CA534D"/>
    <w:rsid w:val="00CA606A"/>
    <w:rsid w:val="00CB0108"/>
    <w:rsid w:val="00CB1059"/>
    <w:rsid w:val="00CB129D"/>
    <w:rsid w:val="00CB210B"/>
    <w:rsid w:val="00CB5387"/>
    <w:rsid w:val="00CC0624"/>
    <w:rsid w:val="00CC2D24"/>
    <w:rsid w:val="00CC3402"/>
    <w:rsid w:val="00CC4C50"/>
    <w:rsid w:val="00CC7E54"/>
    <w:rsid w:val="00CD0374"/>
    <w:rsid w:val="00CD15FB"/>
    <w:rsid w:val="00CD3280"/>
    <w:rsid w:val="00CD3AE9"/>
    <w:rsid w:val="00CD5B53"/>
    <w:rsid w:val="00CD61EC"/>
    <w:rsid w:val="00CD71BF"/>
    <w:rsid w:val="00CD73B6"/>
    <w:rsid w:val="00CD7BED"/>
    <w:rsid w:val="00CE0BA6"/>
    <w:rsid w:val="00CE1972"/>
    <w:rsid w:val="00CE2C46"/>
    <w:rsid w:val="00CE2E2D"/>
    <w:rsid w:val="00CE324A"/>
    <w:rsid w:val="00CE3B60"/>
    <w:rsid w:val="00CE5AA8"/>
    <w:rsid w:val="00CF007D"/>
    <w:rsid w:val="00CF0F70"/>
    <w:rsid w:val="00CF11A2"/>
    <w:rsid w:val="00CF13E7"/>
    <w:rsid w:val="00CF1CD2"/>
    <w:rsid w:val="00CF2139"/>
    <w:rsid w:val="00CF42F2"/>
    <w:rsid w:val="00CF573D"/>
    <w:rsid w:val="00CF5E6F"/>
    <w:rsid w:val="00CF6A06"/>
    <w:rsid w:val="00D00C7A"/>
    <w:rsid w:val="00D0242C"/>
    <w:rsid w:val="00D02BCB"/>
    <w:rsid w:val="00D037E8"/>
    <w:rsid w:val="00D03D27"/>
    <w:rsid w:val="00D04777"/>
    <w:rsid w:val="00D049D2"/>
    <w:rsid w:val="00D05777"/>
    <w:rsid w:val="00D059E1"/>
    <w:rsid w:val="00D059FB"/>
    <w:rsid w:val="00D061CF"/>
    <w:rsid w:val="00D0636A"/>
    <w:rsid w:val="00D06708"/>
    <w:rsid w:val="00D10458"/>
    <w:rsid w:val="00D107DE"/>
    <w:rsid w:val="00D10F10"/>
    <w:rsid w:val="00D1135E"/>
    <w:rsid w:val="00D11EA2"/>
    <w:rsid w:val="00D12C20"/>
    <w:rsid w:val="00D12E65"/>
    <w:rsid w:val="00D13513"/>
    <w:rsid w:val="00D13673"/>
    <w:rsid w:val="00D1663D"/>
    <w:rsid w:val="00D1746B"/>
    <w:rsid w:val="00D17D6F"/>
    <w:rsid w:val="00D203ED"/>
    <w:rsid w:val="00D209A3"/>
    <w:rsid w:val="00D2154C"/>
    <w:rsid w:val="00D23B75"/>
    <w:rsid w:val="00D23FF5"/>
    <w:rsid w:val="00D24C6B"/>
    <w:rsid w:val="00D25CD3"/>
    <w:rsid w:val="00D2633A"/>
    <w:rsid w:val="00D31783"/>
    <w:rsid w:val="00D32785"/>
    <w:rsid w:val="00D33D4D"/>
    <w:rsid w:val="00D36007"/>
    <w:rsid w:val="00D36A2D"/>
    <w:rsid w:val="00D36ACD"/>
    <w:rsid w:val="00D37475"/>
    <w:rsid w:val="00D416D1"/>
    <w:rsid w:val="00D41B96"/>
    <w:rsid w:val="00D43036"/>
    <w:rsid w:val="00D434F7"/>
    <w:rsid w:val="00D4363A"/>
    <w:rsid w:val="00D44B41"/>
    <w:rsid w:val="00D44FF6"/>
    <w:rsid w:val="00D45619"/>
    <w:rsid w:val="00D47028"/>
    <w:rsid w:val="00D4752E"/>
    <w:rsid w:val="00D47ACA"/>
    <w:rsid w:val="00D50C26"/>
    <w:rsid w:val="00D529DE"/>
    <w:rsid w:val="00D5482D"/>
    <w:rsid w:val="00D551DF"/>
    <w:rsid w:val="00D55966"/>
    <w:rsid w:val="00D560BE"/>
    <w:rsid w:val="00D5659C"/>
    <w:rsid w:val="00D573A3"/>
    <w:rsid w:val="00D579E4"/>
    <w:rsid w:val="00D60CFA"/>
    <w:rsid w:val="00D613B9"/>
    <w:rsid w:val="00D61822"/>
    <w:rsid w:val="00D61DA4"/>
    <w:rsid w:val="00D66991"/>
    <w:rsid w:val="00D66B2C"/>
    <w:rsid w:val="00D66C40"/>
    <w:rsid w:val="00D676C0"/>
    <w:rsid w:val="00D67E45"/>
    <w:rsid w:val="00D71CB1"/>
    <w:rsid w:val="00D72FAF"/>
    <w:rsid w:val="00D73101"/>
    <w:rsid w:val="00D740A1"/>
    <w:rsid w:val="00D760E4"/>
    <w:rsid w:val="00D76A59"/>
    <w:rsid w:val="00D76D6D"/>
    <w:rsid w:val="00D76E00"/>
    <w:rsid w:val="00D80FCF"/>
    <w:rsid w:val="00D82335"/>
    <w:rsid w:val="00D82BA2"/>
    <w:rsid w:val="00D82CA8"/>
    <w:rsid w:val="00D833F6"/>
    <w:rsid w:val="00D83665"/>
    <w:rsid w:val="00D840E2"/>
    <w:rsid w:val="00D84DF8"/>
    <w:rsid w:val="00D8533A"/>
    <w:rsid w:val="00D862A6"/>
    <w:rsid w:val="00D862B0"/>
    <w:rsid w:val="00D86D23"/>
    <w:rsid w:val="00D879D5"/>
    <w:rsid w:val="00D90194"/>
    <w:rsid w:val="00D90A76"/>
    <w:rsid w:val="00D91622"/>
    <w:rsid w:val="00D91D36"/>
    <w:rsid w:val="00D92232"/>
    <w:rsid w:val="00D92D82"/>
    <w:rsid w:val="00D932C4"/>
    <w:rsid w:val="00D9400C"/>
    <w:rsid w:val="00D9464E"/>
    <w:rsid w:val="00D95080"/>
    <w:rsid w:val="00D9547E"/>
    <w:rsid w:val="00D95584"/>
    <w:rsid w:val="00D97CD1"/>
    <w:rsid w:val="00DA00CE"/>
    <w:rsid w:val="00DA19E7"/>
    <w:rsid w:val="00DA2C49"/>
    <w:rsid w:val="00DA300B"/>
    <w:rsid w:val="00DA3F47"/>
    <w:rsid w:val="00DA49A2"/>
    <w:rsid w:val="00DA7A59"/>
    <w:rsid w:val="00DB018F"/>
    <w:rsid w:val="00DB143A"/>
    <w:rsid w:val="00DB2584"/>
    <w:rsid w:val="00DB43C6"/>
    <w:rsid w:val="00DB4E3C"/>
    <w:rsid w:val="00DB61E9"/>
    <w:rsid w:val="00DB692D"/>
    <w:rsid w:val="00DB7C0B"/>
    <w:rsid w:val="00DC0643"/>
    <w:rsid w:val="00DC08AE"/>
    <w:rsid w:val="00DC1601"/>
    <w:rsid w:val="00DC29B2"/>
    <w:rsid w:val="00DC3536"/>
    <w:rsid w:val="00DC393E"/>
    <w:rsid w:val="00DC4379"/>
    <w:rsid w:val="00DC47BA"/>
    <w:rsid w:val="00DC5B00"/>
    <w:rsid w:val="00DD008D"/>
    <w:rsid w:val="00DD02AE"/>
    <w:rsid w:val="00DD0400"/>
    <w:rsid w:val="00DD048E"/>
    <w:rsid w:val="00DD105F"/>
    <w:rsid w:val="00DD1830"/>
    <w:rsid w:val="00DD276A"/>
    <w:rsid w:val="00DD470A"/>
    <w:rsid w:val="00DD5166"/>
    <w:rsid w:val="00DD5680"/>
    <w:rsid w:val="00DD7E2B"/>
    <w:rsid w:val="00DE111A"/>
    <w:rsid w:val="00DE50B8"/>
    <w:rsid w:val="00DE6816"/>
    <w:rsid w:val="00DE70BD"/>
    <w:rsid w:val="00DE7F41"/>
    <w:rsid w:val="00DF048C"/>
    <w:rsid w:val="00DF0C34"/>
    <w:rsid w:val="00DF146C"/>
    <w:rsid w:val="00DF2B3C"/>
    <w:rsid w:val="00DF3DBC"/>
    <w:rsid w:val="00DF42AC"/>
    <w:rsid w:val="00DF4580"/>
    <w:rsid w:val="00DF5BB3"/>
    <w:rsid w:val="00DF60D1"/>
    <w:rsid w:val="00DF6265"/>
    <w:rsid w:val="00E00555"/>
    <w:rsid w:val="00E02229"/>
    <w:rsid w:val="00E02FA8"/>
    <w:rsid w:val="00E10C41"/>
    <w:rsid w:val="00E11E19"/>
    <w:rsid w:val="00E13544"/>
    <w:rsid w:val="00E14304"/>
    <w:rsid w:val="00E14670"/>
    <w:rsid w:val="00E1490C"/>
    <w:rsid w:val="00E1540C"/>
    <w:rsid w:val="00E21621"/>
    <w:rsid w:val="00E21A8B"/>
    <w:rsid w:val="00E229BF"/>
    <w:rsid w:val="00E230BC"/>
    <w:rsid w:val="00E239DD"/>
    <w:rsid w:val="00E23C80"/>
    <w:rsid w:val="00E26112"/>
    <w:rsid w:val="00E3092A"/>
    <w:rsid w:val="00E32835"/>
    <w:rsid w:val="00E330AF"/>
    <w:rsid w:val="00E3331B"/>
    <w:rsid w:val="00E339D6"/>
    <w:rsid w:val="00E346F8"/>
    <w:rsid w:val="00E34BA2"/>
    <w:rsid w:val="00E34ED9"/>
    <w:rsid w:val="00E3584C"/>
    <w:rsid w:val="00E35C4D"/>
    <w:rsid w:val="00E3605D"/>
    <w:rsid w:val="00E3627E"/>
    <w:rsid w:val="00E36D34"/>
    <w:rsid w:val="00E36DD2"/>
    <w:rsid w:val="00E36F9A"/>
    <w:rsid w:val="00E37733"/>
    <w:rsid w:val="00E378E2"/>
    <w:rsid w:val="00E40B78"/>
    <w:rsid w:val="00E41346"/>
    <w:rsid w:val="00E41B20"/>
    <w:rsid w:val="00E41C76"/>
    <w:rsid w:val="00E41DEB"/>
    <w:rsid w:val="00E42832"/>
    <w:rsid w:val="00E42B8A"/>
    <w:rsid w:val="00E42E92"/>
    <w:rsid w:val="00E435CE"/>
    <w:rsid w:val="00E4469B"/>
    <w:rsid w:val="00E4673F"/>
    <w:rsid w:val="00E46793"/>
    <w:rsid w:val="00E47EC3"/>
    <w:rsid w:val="00E54EB4"/>
    <w:rsid w:val="00E60F2E"/>
    <w:rsid w:val="00E62C3C"/>
    <w:rsid w:val="00E648C5"/>
    <w:rsid w:val="00E66D24"/>
    <w:rsid w:val="00E67170"/>
    <w:rsid w:val="00E704CF"/>
    <w:rsid w:val="00E70BFB"/>
    <w:rsid w:val="00E726C8"/>
    <w:rsid w:val="00E72738"/>
    <w:rsid w:val="00E73295"/>
    <w:rsid w:val="00E73CF2"/>
    <w:rsid w:val="00E75B6E"/>
    <w:rsid w:val="00E77628"/>
    <w:rsid w:val="00E8173C"/>
    <w:rsid w:val="00E8199F"/>
    <w:rsid w:val="00E82964"/>
    <w:rsid w:val="00E83BD3"/>
    <w:rsid w:val="00E83C8F"/>
    <w:rsid w:val="00E83FE4"/>
    <w:rsid w:val="00E84593"/>
    <w:rsid w:val="00E845D2"/>
    <w:rsid w:val="00E85938"/>
    <w:rsid w:val="00E86045"/>
    <w:rsid w:val="00E87637"/>
    <w:rsid w:val="00E903B7"/>
    <w:rsid w:val="00E90C48"/>
    <w:rsid w:val="00E9175D"/>
    <w:rsid w:val="00E91ECD"/>
    <w:rsid w:val="00E92131"/>
    <w:rsid w:val="00E95158"/>
    <w:rsid w:val="00E95EDD"/>
    <w:rsid w:val="00E96281"/>
    <w:rsid w:val="00E963D5"/>
    <w:rsid w:val="00EA0538"/>
    <w:rsid w:val="00EA0900"/>
    <w:rsid w:val="00EA113F"/>
    <w:rsid w:val="00EA1633"/>
    <w:rsid w:val="00EA1AC1"/>
    <w:rsid w:val="00EA294D"/>
    <w:rsid w:val="00EA3080"/>
    <w:rsid w:val="00EA3CE5"/>
    <w:rsid w:val="00EA3EF6"/>
    <w:rsid w:val="00EA4B04"/>
    <w:rsid w:val="00EA7572"/>
    <w:rsid w:val="00EB250B"/>
    <w:rsid w:val="00EB2901"/>
    <w:rsid w:val="00EB384F"/>
    <w:rsid w:val="00EB4F6A"/>
    <w:rsid w:val="00EB6061"/>
    <w:rsid w:val="00EB6963"/>
    <w:rsid w:val="00EB6CF3"/>
    <w:rsid w:val="00EC18A7"/>
    <w:rsid w:val="00EC2996"/>
    <w:rsid w:val="00EC2E13"/>
    <w:rsid w:val="00EC2F2C"/>
    <w:rsid w:val="00EC2F70"/>
    <w:rsid w:val="00EC34CE"/>
    <w:rsid w:val="00EC5994"/>
    <w:rsid w:val="00EC6140"/>
    <w:rsid w:val="00EC74D3"/>
    <w:rsid w:val="00ED0093"/>
    <w:rsid w:val="00ED0571"/>
    <w:rsid w:val="00ED14D3"/>
    <w:rsid w:val="00ED270B"/>
    <w:rsid w:val="00ED3638"/>
    <w:rsid w:val="00ED48C7"/>
    <w:rsid w:val="00ED78AE"/>
    <w:rsid w:val="00EE11A3"/>
    <w:rsid w:val="00EE272A"/>
    <w:rsid w:val="00EE3CFA"/>
    <w:rsid w:val="00EE4142"/>
    <w:rsid w:val="00EE5A97"/>
    <w:rsid w:val="00EE6AD0"/>
    <w:rsid w:val="00EF3638"/>
    <w:rsid w:val="00EF4713"/>
    <w:rsid w:val="00EF4A4C"/>
    <w:rsid w:val="00EF4DEB"/>
    <w:rsid w:val="00EF508B"/>
    <w:rsid w:val="00EF50E3"/>
    <w:rsid w:val="00EF65B2"/>
    <w:rsid w:val="00F000A9"/>
    <w:rsid w:val="00F010EF"/>
    <w:rsid w:val="00F0112E"/>
    <w:rsid w:val="00F01EFD"/>
    <w:rsid w:val="00F01FE9"/>
    <w:rsid w:val="00F024CD"/>
    <w:rsid w:val="00F02E51"/>
    <w:rsid w:val="00F02FBC"/>
    <w:rsid w:val="00F038D3"/>
    <w:rsid w:val="00F03B13"/>
    <w:rsid w:val="00F05283"/>
    <w:rsid w:val="00F0574C"/>
    <w:rsid w:val="00F05D1C"/>
    <w:rsid w:val="00F07440"/>
    <w:rsid w:val="00F075ED"/>
    <w:rsid w:val="00F1221B"/>
    <w:rsid w:val="00F125A5"/>
    <w:rsid w:val="00F13122"/>
    <w:rsid w:val="00F14C1F"/>
    <w:rsid w:val="00F150D4"/>
    <w:rsid w:val="00F16A45"/>
    <w:rsid w:val="00F2177C"/>
    <w:rsid w:val="00F21A38"/>
    <w:rsid w:val="00F2224C"/>
    <w:rsid w:val="00F23C98"/>
    <w:rsid w:val="00F25A52"/>
    <w:rsid w:val="00F273F4"/>
    <w:rsid w:val="00F30A99"/>
    <w:rsid w:val="00F319D6"/>
    <w:rsid w:val="00F31BB2"/>
    <w:rsid w:val="00F350E0"/>
    <w:rsid w:val="00F3749E"/>
    <w:rsid w:val="00F3759B"/>
    <w:rsid w:val="00F40521"/>
    <w:rsid w:val="00F43AF5"/>
    <w:rsid w:val="00F457C4"/>
    <w:rsid w:val="00F46AA6"/>
    <w:rsid w:val="00F5000F"/>
    <w:rsid w:val="00F52736"/>
    <w:rsid w:val="00F54B14"/>
    <w:rsid w:val="00F550CC"/>
    <w:rsid w:val="00F5580E"/>
    <w:rsid w:val="00F55C2A"/>
    <w:rsid w:val="00F60B25"/>
    <w:rsid w:val="00F612F6"/>
    <w:rsid w:val="00F63B1F"/>
    <w:rsid w:val="00F64AE6"/>
    <w:rsid w:val="00F64F6A"/>
    <w:rsid w:val="00F654A8"/>
    <w:rsid w:val="00F65FE7"/>
    <w:rsid w:val="00F66610"/>
    <w:rsid w:val="00F666C8"/>
    <w:rsid w:val="00F66A8A"/>
    <w:rsid w:val="00F70186"/>
    <w:rsid w:val="00F70534"/>
    <w:rsid w:val="00F73298"/>
    <w:rsid w:val="00F76312"/>
    <w:rsid w:val="00F76B5C"/>
    <w:rsid w:val="00F77A1F"/>
    <w:rsid w:val="00F801C8"/>
    <w:rsid w:val="00F863D8"/>
    <w:rsid w:val="00F87451"/>
    <w:rsid w:val="00F876DA"/>
    <w:rsid w:val="00F87BA4"/>
    <w:rsid w:val="00F931C3"/>
    <w:rsid w:val="00F93990"/>
    <w:rsid w:val="00F94F34"/>
    <w:rsid w:val="00F96FE2"/>
    <w:rsid w:val="00F97021"/>
    <w:rsid w:val="00F97BED"/>
    <w:rsid w:val="00FA19AF"/>
    <w:rsid w:val="00FA40EB"/>
    <w:rsid w:val="00FA4F59"/>
    <w:rsid w:val="00FA5242"/>
    <w:rsid w:val="00FA5C87"/>
    <w:rsid w:val="00FA6C06"/>
    <w:rsid w:val="00FB047D"/>
    <w:rsid w:val="00FB2029"/>
    <w:rsid w:val="00FB4079"/>
    <w:rsid w:val="00FB5C75"/>
    <w:rsid w:val="00FB6406"/>
    <w:rsid w:val="00FB6FDD"/>
    <w:rsid w:val="00FB7380"/>
    <w:rsid w:val="00FB7C44"/>
    <w:rsid w:val="00FC0932"/>
    <w:rsid w:val="00FC2F5C"/>
    <w:rsid w:val="00FC6078"/>
    <w:rsid w:val="00FC6621"/>
    <w:rsid w:val="00FC7E60"/>
    <w:rsid w:val="00FD1456"/>
    <w:rsid w:val="00FD18D1"/>
    <w:rsid w:val="00FD3B75"/>
    <w:rsid w:val="00FD3BF6"/>
    <w:rsid w:val="00FD6C2D"/>
    <w:rsid w:val="00FD7835"/>
    <w:rsid w:val="00FE0123"/>
    <w:rsid w:val="00FE1FB8"/>
    <w:rsid w:val="00FE33B9"/>
    <w:rsid w:val="00FE3A8A"/>
    <w:rsid w:val="00FE3CE3"/>
    <w:rsid w:val="00FE456A"/>
    <w:rsid w:val="00FE5AE1"/>
    <w:rsid w:val="00FE637D"/>
    <w:rsid w:val="00FE6589"/>
    <w:rsid w:val="00FE7B56"/>
    <w:rsid w:val="00FF0319"/>
    <w:rsid w:val="00FF0DEF"/>
    <w:rsid w:val="00FF1B08"/>
    <w:rsid w:val="00FF2095"/>
    <w:rsid w:val="00FF2361"/>
    <w:rsid w:val="00FF29B7"/>
    <w:rsid w:val="00FF4417"/>
    <w:rsid w:val="00FF48F2"/>
    <w:rsid w:val="00FF4F67"/>
    <w:rsid w:val="00FF7148"/>
    <w:rsid w:val="00FF72DC"/>
    <w:rsid w:val="00FF73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4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AA6"/>
    <w:rPr>
      <w:lang w:val="ro-RO"/>
    </w:rPr>
  </w:style>
  <w:style w:type="paragraph" w:styleId="Titlu5">
    <w:name w:val="heading 5"/>
    <w:basedOn w:val="Normal"/>
    <w:next w:val="Normal"/>
    <w:link w:val="Titlu5Caracter"/>
    <w:uiPriority w:val="9"/>
    <w:unhideWhenUsed/>
    <w:qFormat/>
    <w:rsid w:val="00D44FF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93990"/>
    <w:pPr>
      <w:tabs>
        <w:tab w:val="center" w:pos="4680"/>
        <w:tab w:val="right" w:pos="9360"/>
      </w:tabs>
      <w:spacing w:after="0" w:line="240" w:lineRule="auto"/>
    </w:pPr>
    <w:rPr>
      <w:lang w:val="en-US"/>
    </w:rPr>
  </w:style>
  <w:style w:type="character" w:customStyle="1" w:styleId="AntetCaracter">
    <w:name w:val="Antet Caracter"/>
    <w:basedOn w:val="Fontdeparagrafimplicit"/>
    <w:link w:val="Antet"/>
    <w:uiPriority w:val="99"/>
    <w:rsid w:val="00F93990"/>
  </w:style>
  <w:style w:type="paragraph" w:styleId="Subsol">
    <w:name w:val="footer"/>
    <w:basedOn w:val="Normal"/>
    <w:link w:val="SubsolCaracter"/>
    <w:uiPriority w:val="99"/>
    <w:unhideWhenUsed/>
    <w:rsid w:val="00F9399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93990"/>
  </w:style>
  <w:style w:type="paragraph" w:styleId="TextnBalon">
    <w:name w:val="Balloon Text"/>
    <w:basedOn w:val="Normal"/>
    <w:link w:val="TextnBalonCaracter"/>
    <w:uiPriority w:val="99"/>
    <w:semiHidden/>
    <w:unhideWhenUsed/>
    <w:rsid w:val="00F93990"/>
    <w:pPr>
      <w:spacing w:after="0" w:line="240" w:lineRule="auto"/>
    </w:pPr>
    <w:rPr>
      <w:rFonts w:ascii="Tahoma" w:hAnsi="Tahoma" w:cs="Tahoma"/>
      <w:sz w:val="16"/>
      <w:szCs w:val="16"/>
      <w:lang w:val="en-US"/>
    </w:rPr>
  </w:style>
  <w:style w:type="character" w:customStyle="1" w:styleId="TextnBalonCaracter">
    <w:name w:val="Text în Balon Caracter"/>
    <w:basedOn w:val="Fontdeparagrafimplicit"/>
    <w:link w:val="TextnBalon"/>
    <w:uiPriority w:val="99"/>
    <w:semiHidden/>
    <w:rsid w:val="00F93990"/>
    <w:rPr>
      <w:rFonts w:ascii="Tahoma" w:hAnsi="Tahoma" w:cs="Tahoma"/>
      <w:sz w:val="16"/>
      <w:szCs w:val="16"/>
    </w:rPr>
  </w:style>
  <w:style w:type="paragraph" w:styleId="PreformatatHTML">
    <w:name w:val="HTML Preformatted"/>
    <w:basedOn w:val="Normal"/>
    <w:link w:val="PreformatatHTMLCaracter"/>
    <w:uiPriority w:val="99"/>
    <w:semiHidden/>
    <w:unhideWhenUsed/>
    <w:rsid w:val="00F763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F76312"/>
    <w:rPr>
      <w:rFonts w:ascii="Courier New" w:eastAsia="Times New Roman" w:hAnsi="Courier New" w:cs="Courier New"/>
      <w:sz w:val="20"/>
      <w:szCs w:val="20"/>
    </w:rPr>
  </w:style>
  <w:style w:type="paragraph" w:styleId="Listparagraf">
    <w:name w:val="List Paragraph"/>
    <w:aliases w:val="List_Paragraph,Multilevel para_II,Akapit z listą BS,Outlines a.b.c.,Akapit z lista BS,Списък на абзаци,Akapit z list¹ BS,List Paragraph111"/>
    <w:basedOn w:val="Normal"/>
    <w:link w:val="ListparagrafCaracter"/>
    <w:uiPriority w:val="34"/>
    <w:qFormat/>
    <w:rsid w:val="00A13A52"/>
    <w:pPr>
      <w:ind w:left="720"/>
      <w:contextualSpacing/>
    </w:pPr>
  </w:style>
  <w:style w:type="paragraph" w:styleId="NormalWeb">
    <w:name w:val="Normal (Web)"/>
    <w:basedOn w:val="Normal"/>
    <w:uiPriority w:val="99"/>
    <w:unhideWhenUsed/>
    <w:rsid w:val="0015440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GrilTabel">
    <w:name w:val="Table Grid"/>
    <w:basedOn w:val="TabelNormal"/>
    <w:uiPriority w:val="39"/>
    <w:rsid w:val="00277132"/>
    <w:pPr>
      <w:spacing w:after="0" w:line="240" w:lineRule="auto"/>
    </w:pPr>
    <w:rPr>
      <w:sz w:val="24"/>
      <w:szCs w:val="24"/>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obust">
    <w:name w:val="Strong"/>
    <w:uiPriority w:val="22"/>
    <w:qFormat/>
    <w:rsid w:val="00485A96"/>
    <w:rPr>
      <w:b/>
      <w:bCs/>
    </w:rPr>
  </w:style>
  <w:style w:type="paragraph" w:customStyle="1" w:styleId="Default">
    <w:name w:val="Default"/>
    <w:rsid w:val="00544898"/>
    <w:pPr>
      <w:autoSpaceDE w:val="0"/>
      <w:autoSpaceDN w:val="0"/>
      <w:adjustRightInd w:val="0"/>
      <w:spacing w:after="0" w:line="240" w:lineRule="auto"/>
    </w:pPr>
    <w:rPr>
      <w:rFonts w:ascii="Cambria" w:hAnsi="Cambria" w:cs="Cambria"/>
      <w:color w:val="000000"/>
      <w:sz w:val="24"/>
      <w:szCs w:val="24"/>
      <w:lang w:val="ro-RO"/>
    </w:rPr>
  </w:style>
  <w:style w:type="character" w:customStyle="1" w:styleId="ListparagrafCaracter">
    <w:name w:val="Listă paragraf Caracter"/>
    <w:aliases w:val="List_Paragraph Caracter,Multilevel para_II Caracter,Akapit z listą BS Caracter,Outlines a.b.c. Caracter,Akapit z lista BS Caracter,Списък на абзаци Caracter,Akapit z list¹ BS Caracter,List Paragraph111 Caracter"/>
    <w:link w:val="Listparagraf"/>
    <w:uiPriority w:val="34"/>
    <w:rsid w:val="00E62C3C"/>
    <w:rPr>
      <w:lang w:val="ro-RO"/>
    </w:rPr>
  </w:style>
  <w:style w:type="character" w:customStyle="1" w:styleId="Titlu5Caracter">
    <w:name w:val="Titlu 5 Caracter"/>
    <w:basedOn w:val="Fontdeparagrafimplicit"/>
    <w:link w:val="Titlu5"/>
    <w:uiPriority w:val="9"/>
    <w:rsid w:val="00D44FF6"/>
    <w:rPr>
      <w:rFonts w:asciiTheme="majorHAnsi" w:eastAsiaTheme="majorEastAsia" w:hAnsiTheme="majorHAnsi" w:cstheme="majorBidi"/>
      <w:color w:val="243F60" w:themeColor="accent1" w:themeShade="7F"/>
      <w:lang w:val="ro-RO"/>
    </w:rPr>
  </w:style>
  <w:style w:type="paragraph" w:styleId="Frspaiere">
    <w:name w:val="No Spacing"/>
    <w:uiPriority w:val="1"/>
    <w:qFormat/>
    <w:rsid w:val="00AD5BFA"/>
    <w:pPr>
      <w:spacing w:after="0" w:line="240" w:lineRule="auto"/>
    </w:pPr>
    <w:rPr>
      <w:lang w:val="ro-RO"/>
    </w:rPr>
  </w:style>
  <w:style w:type="paragraph" w:customStyle="1" w:styleId="Coninuttabel">
    <w:name w:val="Conținut tabel"/>
    <w:basedOn w:val="Normal"/>
    <w:qFormat/>
    <w:rsid w:val="00FA40EB"/>
    <w:pPr>
      <w:widowControl w:val="0"/>
      <w:suppressLineNumbers/>
      <w:suppressAutoHyphens/>
      <w:spacing w:after="0" w:line="240" w:lineRule="auto"/>
    </w:pPr>
    <w:rPr>
      <w:rFonts w:ascii="Calibri" w:eastAsiaTheme="minorEastAsia" w:hAnsi="Calibri"/>
      <w:sz w:val="24"/>
      <w:szCs w:val="24"/>
    </w:rPr>
  </w:style>
  <w:style w:type="character" w:styleId="Accentuat">
    <w:name w:val="Emphasis"/>
    <w:basedOn w:val="Fontdeparagrafimplicit"/>
    <w:uiPriority w:val="20"/>
    <w:qFormat/>
    <w:rsid w:val="006B5B5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AA6"/>
    <w:rPr>
      <w:lang w:val="ro-RO"/>
    </w:rPr>
  </w:style>
  <w:style w:type="paragraph" w:styleId="Titlu5">
    <w:name w:val="heading 5"/>
    <w:basedOn w:val="Normal"/>
    <w:next w:val="Normal"/>
    <w:link w:val="Titlu5Caracter"/>
    <w:uiPriority w:val="9"/>
    <w:unhideWhenUsed/>
    <w:qFormat/>
    <w:rsid w:val="00D44FF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93990"/>
    <w:pPr>
      <w:tabs>
        <w:tab w:val="center" w:pos="4680"/>
        <w:tab w:val="right" w:pos="9360"/>
      </w:tabs>
      <w:spacing w:after="0" w:line="240" w:lineRule="auto"/>
    </w:pPr>
    <w:rPr>
      <w:lang w:val="en-US"/>
    </w:rPr>
  </w:style>
  <w:style w:type="character" w:customStyle="1" w:styleId="AntetCaracter">
    <w:name w:val="Antet Caracter"/>
    <w:basedOn w:val="Fontdeparagrafimplicit"/>
    <w:link w:val="Antet"/>
    <w:uiPriority w:val="99"/>
    <w:rsid w:val="00F93990"/>
  </w:style>
  <w:style w:type="paragraph" w:styleId="Subsol">
    <w:name w:val="footer"/>
    <w:basedOn w:val="Normal"/>
    <w:link w:val="SubsolCaracter"/>
    <w:uiPriority w:val="99"/>
    <w:unhideWhenUsed/>
    <w:rsid w:val="00F9399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93990"/>
  </w:style>
  <w:style w:type="paragraph" w:styleId="TextnBalon">
    <w:name w:val="Balloon Text"/>
    <w:basedOn w:val="Normal"/>
    <w:link w:val="TextnBalonCaracter"/>
    <w:uiPriority w:val="99"/>
    <w:semiHidden/>
    <w:unhideWhenUsed/>
    <w:rsid w:val="00F93990"/>
    <w:pPr>
      <w:spacing w:after="0" w:line="240" w:lineRule="auto"/>
    </w:pPr>
    <w:rPr>
      <w:rFonts w:ascii="Tahoma" w:hAnsi="Tahoma" w:cs="Tahoma"/>
      <w:sz w:val="16"/>
      <w:szCs w:val="16"/>
      <w:lang w:val="en-US"/>
    </w:rPr>
  </w:style>
  <w:style w:type="character" w:customStyle="1" w:styleId="TextnBalonCaracter">
    <w:name w:val="Text în Balon Caracter"/>
    <w:basedOn w:val="Fontdeparagrafimplicit"/>
    <w:link w:val="TextnBalon"/>
    <w:uiPriority w:val="99"/>
    <w:semiHidden/>
    <w:rsid w:val="00F93990"/>
    <w:rPr>
      <w:rFonts w:ascii="Tahoma" w:hAnsi="Tahoma" w:cs="Tahoma"/>
      <w:sz w:val="16"/>
      <w:szCs w:val="16"/>
    </w:rPr>
  </w:style>
  <w:style w:type="paragraph" w:styleId="PreformatatHTML">
    <w:name w:val="HTML Preformatted"/>
    <w:basedOn w:val="Normal"/>
    <w:link w:val="PreformatatHTMLCaracter"/>
    <w:uiPriority w:val="99"/>
    <w:semiHidden/>
    <w:unhideWhenUsed/>
    <w:rsid w:val="00F763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F76312"/>
    <w:rPr>
      <w:rFonts w:ascii="Courier New" w:eastAsia="Times New Roman" w:hAnsi="Courier New" w:cs="Courier New"/>
      <w:sz w:val="20"/>
      <w:szCs w:val="20"/>
    </w:rPr>
  </w:style>
  <w:style w:type="paragraph" w:styleId="Listparagraf">
    <w:name w:val="List Paragraph"/>
    <w:aliases w:val="List_Paragraph,Multilevel para_II,Akapit z listą BS,Outlines a.b.c.,Akapit z lista BS,Списък на абзаци,Akapit z list¹ BS,List Paragraph111"/>
    <w:basedOn w:val="Normal"/>
    <w:link w:val="ListparagrafCaracter"/>
    <w:uiPriority w:val="34"/>
    <w:qFormat/>
    <w:rsid w:val="00A13A52"/>
    <w:pPr>
      <w:ind w:left="720"/>
      <w:contextualSpacing/>
    </w:pPr>
  </w:style>
  <w:style w:type="paragraph" w:styleId="NormalWeb">
    <w:name w:val="Normal (Web)"/>
    <w:basedOn w:val="Normal"/>
    <w:uiPriority w:val="99"/>
    <w:unhideWhenUsed/>
    <w:rsid w:val="0015440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GrilTabel">
    <w:name w:val="Table Grid"/>
    <w:basedOn w:val="TabelNormal"/>
    <w:uiPriority w:val="39"/>
    <w:rsid w:val="00277132"/>
    <w:pPr>
      <w:spacing w:after="0" w:line="240" w:lineRule="auto"/>
    </w:pPr>
    <w:rPr>
      <w:sz w:val="24"/>
      <w:szCs w:val="24"/>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obust">
    <w:name w:val="Strong"/>
    <w:uiPriority w:val="22"/>
    <w:qFormat/>
    <w:rsid w:val="00485A96"/>
    <w:rPr>
      <w:b/>
      <w:bCs/>
    </w:rPr>
  </w:style>
  <w:style w:type="paragraph" w:customStyle="1" w:styleId="Default">
    <w:name w:val="Default"/>
    <w:rsid w:val="00544898"/>
    <w:pPr>
      <w:autoSpaceDE w:val="0"/>
      <w:autoSpaceDN w:val="0"/>
      <w:adjustRightInd w:val="0"/>
      <w:spacing w:after="0" w:line="240" w:lineRule="auto"/>
    </w:pPr>
    <w:rPr>
      <w:rFonts w:ascii="Cambria" w:hAnsi="Cambria" w:cs="Cambria"/>
      <w:color w:val="000000"/>
      <w:sz w:val="24"/>
      <w:szCs w:val="24"/>
      <w:lang w:val="ro-RO"/>
    </w:rPr>
  </w:style>
  <w:style w:type="character" w:customStyle="1" w:styleId="ListparagrafCaracter">
    <w:name w:val="Listă paragraf Caracter"/>
    <w:aliases w:val="List_Paragraph Caracter,Multilevel para_II Caracter,Akapit z listą BS Caracter,Outlines a.b.c. Caracter,Akapit z lista BS Caracter,Списък на абзаци Caracter,Akapit z list¹ BS Caracter,List Paragraph111 Caracter"/>
    <w:link w:val="Listparagraf"/>
    <w:uiPriority w:val="34"/>
    <w:rsid w:val="00E62C3C"/>
    <w:rPr>
      <w:lang w:val="ro-RO"/>
    </w:rPr>
  </w:style>
  <w:style w:type="character" w:customStyle="1" w:styleId="Titlu5Caracter">
    <w:name w:val="Titlu 5 Caracter"/>
    <w:basedOn w:val="Fontdeparagrafimplicit"/>
    <w:link w:val="Titlu5"/>
    <w:uiPriority w:val="9"/>
    <w:rsid w:val="00D44FF6"/>
    <w:rPr>
      <w:rFonts w:asciiTheme="majorHAnsi" w:eastAsiaTheme="majorEastAsia" w:hAnsiTheme="majorHAnsi" w:cstheme="majorBidi"/>
      <w:color w:val="243F60" w:themeColor="accent1" w:themeShade="7F"/>
      <w:lang w:val="ro-RO"/>
    </w:rPr>
  </w:style>
  <w:style w:type="paragraph" w:styleId="Frspaiere">
    <w:name w:val="No Spacing"/>
    <w:uiPriority w:val="1"/>
    <w:qFormat/>
    <w:rsid w:val="00AD5BFA"/>
    <w:pPr>
      <w:spacing w:after="0" w:line="240" w:lineRule="auto"/>
    </w:pPr>
    <w:rPr>
      <w:lang w:val="ro-RO"/>
    </w:rPr>
  </w:style>
  <w:style w:type="paragraph" w:customStyle="1" w:styleId="Coninuttabel">
    <w:name w:val="Conținut tabel"/>
    <w:basedOn w:val="Normal"/>
    <w:qFormat/>
    <w:rsid w:val="00FA40EB"/>
    <w:pPr>
      <w:widowControl w:val="0"/>
      <w:suppressLineNumbers/>
      <w:suppressAutoHyphens/>
      <w:spacing w:after="0" w:line="240" w:lineRule="auto"/>
    </w:pPr>
    <w:rPr>
      <w:rFonts w:ascii="Calibri" w:eastAsiaTheme="minorEastAsia" w:hAnsi="Calibri"/>
      <w:sz w:val="24"/>
      <w:szCs w:val="24"/>
    </w:rPr>
  </w:style>
  <w:style w:type="character" w:styleId="Accentuat">
    <w:name w:val="Emphasis"/>
    <w:basedOn w:val="Fontdeparagrafimplicit"/>
    <w:uiPriority w:val="20"/>
    <w:qFormat/>
    <w:rsid w:val="006B5B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06616">
      <w:bodyDiv w:val="1"/>
      <w:marLeft w:val="0"/>
      <w:marRight w:val="0"/>
      <w:marTop w:val="0"/>
      <w:marBottom w:val="0"/>
      <w:divBdr>
        <w:top w:val="none" w:sz="0" w:space="0" w:color="auto"/>
        <w:left w:val="none" w:sz="0" w:space="0" w:color="auto"/>
        <w:bottom w:val="none" w:sz="0" w:space="0" w:color="auto"/>
        <w:right w:val="none" w:sz="0" w:space="0" w:color="auto"/>
      </w:divBdr>
    </w:div>
    <w:div w:id="363215685">
      <w:bodyDiv w:val="1"/>
      <w:marLeft w:val="0"/>
      <w:marRight w:val="0"/>
      <w:marTop w:val="0"/>
      <w:marBottom w:val="0"/>
      <w:divBdr>
        <w:top w:val="none" w:sz="0" w:space="0" w:color="auto"/>
        <w:left w:val="none" w:sz="0" w:space="0" w:color="auto"/>
        <w:bottom w:val="none" w:sz="0" w:space="0" w:color="auto"/>
        <w:right w:val="none" w:sz="0" w:space="0" w:color="auto"/>
      </w:divBdr>
    </w:div>
    <w:div w:id="381832526">
      <w:bodyDiv w:val="1"/>
      <w:marLeft w:val="0"/>
      <w:marRight w:val="0"/>
      <w:marTop w:val="0"/>
      <w:marBottom w:val="0"/>
      <w:divBdr>
        <w:top w:val="none" w:sz="0" w:space="0" w:color="auto"/>
        <w:left w:val="none" w:sz="0" w:space="0" w:color="auto"/>
        <w:bottom w:val="none" w:sz="0" w:space="0" w:color="auto"/>
        <w:right w:val="none" w:sz="0" w:space="0" w:color="auto"/>
      </w:divBdr>
    </w:div>
    <w:div w:id="738795197">
      <w:bodyDiv w:val="1"/>
      <w:marLeft w:val="0"/>
      <w:marRight w:val="0"/>
      <w:marTop w:val="0"/>
      <w:marBottom w:val="0"/>
      <w:divBdr>
        <w:top w:val="none" w:sz="0" w:space="0" w:color="auto"/>
        <w:left w:val="none" w:sz="0" w:space="0" w:color="auto"/>
        <w:bottom w:val="none" w:sz="0" w:space="0" w:color="auto"/>
        <w:right w:val="none" w:sz="0" w:space="0" w:color="auto"/>
      </w:divBdr>
    </w:div>
    <w:div w:id="790437382">
      <w:bodyDiv w:val="1"/>
      <w:marLeft w:val="0"/>
      <w:marRight w:val="0"/>
      <w:marTop w:val="0"/>
      <w:marBottom w:val="0"/>
      <w:divBdr>
        <w:top w:val="none" w:sz="0" w:space="0" w:color="auto"/>
        <w:left w:val="none" w:sz="0" w:space="0" w:color="auto"/>
        <w:bottom w:val="none" w:sz="0" w:space="0" w:color="auto"/>
        <w:right w:val="none" w:sz="0" w:space="0" w:color="auto"/>
      </w:divBdr>
    </w:div>
    <w:div w:id="886184026">
      <w:bodyDiv w:val="1"/>
      <w:marLeft w:val="0"/>
      <w:marRight w:val="0"/>
      <w:marTop w:val="0"/>
      <w:marBottom w:val="0"/>
      <w:divBdr>
        <w:top w:val="none" w:sz="0" w:space="0" w:color="auto"/>
        <w:left w:val="none" w:sz="0" w:space="0" w:color="auto"/>
        <w:bottom w:val="none" w:sz="0" w:space="0" w:color="auto"/>
        <w:right w:val="none" w:sz="0" w:space="0" w:color="auto"/>
      </w:divBdr>
      <w:divsChild>
        <w:div w:id="531112249">
          <w:marLeft w:val="0"/>
          <w:marRight w:val="0"/>
          <w:marTop w:val="0"/>
          <w:marBottom w:val="0"/>
          <w:divBdr>
            <w:top w:val="none" w:sz="0" w:space="0" w:color="auto"/>
            <w:left w:val="none" w:sz="0" w:space="0" w:color="auto"/>
            <w:bottom w:val="none" w:sz="0" w:space="0" w:color="auto"/>
            <w:right w:val="none" w:sz="0" w:space="0" w:color="auto"/>
          </w:divBdr>
        </w:div>
        <w:div w:id="309527437">
          <w:marLeft w:val="0"/>
          <w:marRight w:val="0"/>
          <w:marTop w:val="0"/>
          <w:marBottom w:val="0"/>
          <w:divBdr>
            <w:top w:val="none" w:sz="0" w:space="0" w:color="auto"/>
            <w:left w:val="none" w:sz="0" w:space="0" w:color="auto"/>
            <w:bottom w:val="none" w:sz="0" w:space="0" w:color="auto"/>
            <w:right w:val="none" w:sz="0" w:space="0" w:color="auto"/>
          </w:divBdr>
        </w:div>
      </w:divsChild>
    </w:div>
    <w:div w:id="1320842140">
      <w:bodyDiv w:val="1"/>
      <w:marLeft w:val="0"/>
      <w:marRight w:val="0"/>
      <w:marTop w:val="0"/>
      <w:marBottom w:val="0"/>
      <w:divBdr>
        <w:top w:val="none" w:sz="0" w:space="0" w:color="auto"/>
        <w:left w:val="none" w:sz="0" w:space="0" w:color="auto"/>
        <w:bottom w:val="none" w:sz="0" w:space="0" w:color="auto"/>
        <w:right w:val="none" w:sz="0" w:space="0" w:color="auto"/>
      </w:divBdr>
      <w:divsChild>
        <w:div w:id="86730954">
          <w:marLeft w:val="0"/>
          <w:marRight w:val="0"/>
          <w:marTop w:val="0"/>
          <w:marBottom w:val="0"/>
          <w:divBdr>
            <w:top w:val="none" w:sz="0" w:space="0" w:color="auto"/>
            <w:left w:val="none" w:sz="0" w:space="0" w:color="auto"/>
            <w:bottom w:val="none" w:sz="0" w:space="0" w:color="auto"/>
            <w:right w:val="none" w:sz="0" w:space="0" w:color="auto"/>
          </w:divBdr>
        </w:div>
        <w:div w:id="679085412">
          <w:marLeft w:val="0"/>
          <w:marRight w:val="0"/>
          <w:marTop w:val="0"/>
          <w:marBottom w:val="0"/>
          <w:divBdr>
            <w:top w:val="none" w:sz="0" w:space="0" w:color="auto"/>
            <w:left w:val="none" w:sz="0" w:space="0" w:color="auto"/>
            <w:bottom w:val="none" w:sz="0" w:space="0" w:color="auto"/>
            <w:right w:val="none" w:sz="0" w:space="0" w:color="auto"/>
          </w:divBdr>
        </w:div>
      </w:divsChild>
    </w:div>
    <w:div w:id="1381514762">
      <w:bodyDiv w:val="1"/>
      <w:marLeft w:val="0"/>
      <w:marRight w:val="0"/>
      <w:marTop w:val="0"/>
      <w:marBottom w:val="0"/>
      <w:divBdr>
        <w:top w:val="none" w:sz="0" w:space="0" w:color="auto"/>
        <w:left w:val="none" w:sz="0" w:space="0" w:color="auto"/>
        <w:bottom w:val="none" w:sz="0" w:space="0" w:color="auto"/>
        <w:right w:val="none" w:sz="0" w:space="0" w:color="auto"/>
      </w:divBdr>
    </w:div>
    <w:div w:id="1521820210">
      <w:bodyDiv w:val="1"/>
      <w:marLeft w:val="0"/>
      <w:marRight w:val="0"/>
      <w:marTop w:val="0"/>
      <w:marBottom w:val="0"/>
      <w:divBdr>
        <w:top w:val="none" w:sz="0" w:space="0" w:color="auto"/>
        <w:left w:val="none" w:sz="0" w:space="0" w:color="auto"/>
        <w:bottom w:val="none" w:sz="0" w:space="0" w:color="auto"/>
        <w:right w:val="none" w:sz="0" w:space="0" w:color="auto"/>
      </w:divBdr>
      <w:divsChild>
        <w:div w:id="14425585">
          <w:marLeft w:val="0"/>
          <w:marRight w:val="0"/>
          <w:marTop w:val="0"/>
          <w:marBottom w:val="0"/>
          <w:divBdr>
            <w:top w:val="none" w:sz="0" w:space="0" w:color="auto"/>
            <w:left w:val="none" w:sz="0" w:space="0" w:color="auto"/>
            <w:bottom w:val="none" w:sz="0" w:space="0" w:color="auto"/>
            <w:right w:val="none" w:sz="0" w:space="0" w:color="auto"/>
          </w:divBdr>
        </w:div>
        <w:div w:id="333073475">
          <w:marLeft w:val="0"/>
          <w:marRight w:val="0"/>
          <w:marTop w:val="0"/>
          <w:marBottom w:val="0"/>
          <w:divBdr>
            <w:top w:val="none" w:sz="0" w:space="0" w:color="auto"/>
            <w:left w:val="none" w:sz="0" w:space="0" w:color="auto"/>
            <w:bottom w:val="none" w:sz="0" w:space="0" w:color="auto"/>
            <w:right w:val="none" w:sz="0" w:space="0" w:color="auto"/>
          </w:divBdr>
        </w:div>
        <w:div w:id="407968701">
          <w:marLeft w:val="0"/>
          <w:marRight w:val="0"/>
          <w:marTop w:val="0"/>
          <w:marBottom w:val="0"/>
          <w:divBdr>
            <w:top w:val="none" w:sz="0" w:space="0" w:color="auto"/>
            <w:left w:val="none" w:sz="0" w:space="0" w:color="auto"/>
            <w:bottom w:val="none" w:sz="0" w:space="0" w:color="auto"/>
            <w:right w:val="none" w:sz="0" w:space="0" w:color="auto"/>
          </w:divBdr>
        </w:div>
        <w:div w:id="439493090">
          <w:marLeft w:val="0"/>
          <w:marRight w:val="0"/>
          <w:marTop w:val="0"/>
          <w:marBottom w:val="0"/>
          <w:divBdr>
            <w:top w:val="none" w:sz="0" w:space="0" w:color="auto"/>
            <w:left w:val="none" w:sz="0" w:space="0" w:color="auto"/>
            <w:bottom w:val="none" w:sz="0" w:space="0" w:color="auto"/>
            <w:right w:val="none" w:sz="0" w:space="0" w:color="auto"/>
          </w:divBdr>
        </w:div>
        <w:div w:id="500462861">
          <w:marLeft w:val="0"/>
          <w:marRight w:val="0"/>
          <w:marTop w:val="0"/>
          <w:marBottom w:val="0"/>
          <w:divBdr>
            <w:top w:val="none" w:sz="0" w:space="0" w:color="auto"/>
            <w:left w:val="none" w:sz="0" w:space="0" w:color="auto"/>
            <w:bottom w:val="none" w:sz="0" w:space="0" w:color="auto"/>
            <w:right w:val="none" w:sz="0" w:space="0" w:color="auto"/>
          </w:divBdr>
        </w:div>
        <w:div w:id="682904725">
          <w:marLeft w:val="0"/>
          <w:marRight w:val="0"/>
          <w:marTop w:val="0"/>
          <w:marBottom w:val="0"/>
          <w:divBdr>
            <w:top w:val="none" w:sz="0" w:space="0" w:color="auto"/>
            <w:left w:val="none" w:sz="0" w:space="0" w:color="auto"/>
            <w:bottom w:val="none" w:sz="0" w:space="0" w:color="auto"/>
            <w:right w:val="none" w:sz="0" w:space="0" w:color="auto"/>
          </w:divBdr>
        </w:div>
        <w:div w:id="719938869">
          <w:marLeft w:val="0"/>
          <w:marRight w:val="0"/>
          <w:marTop w:val="0"/>
          <w:marBottom w:val="0"/>
          <w:divBdr>
            <w:top w:val="none" w:sz="0" w:space="0" w:color="auto"/>
            <w:left w:val="none" w:sz="0" w:space="0" w:color="auto"/>
            <w:bottom w:val="none" w:sz="0" w:space="0" w:color="auto"/>
            <w:right w:val="none" w:sz="0" w:space="0" w:color="auto"/>
          </w:divBdr>
        </w:div>
        <w:div w:id="742070043">
          <w:marLeft w:val="0"/>
          <w:marRight w:val="0"/>
          <w:marTop w:val="0"/>
          <w:marBottom w:val="0"/>
          <w:divBdr>
            <w:top w:val="none" w:sz="0" w:space="0" w:color="auto"/>
            <w:left w:val="none" w:sz="0" w:space="0" w:color="auto"/>
            <w:bottom w:val="none" w:sz="0" w:space="0" w:color="auto"/>
            <w:right w:val="none" w:sz="0" w:space="0" w:color="auto"/>
          </w:divBdr>
        </w:div>
        <w:div w:id="798769410">
          <w:marLeft w:val="0"/>
          <w:marRight w:val="0"/>
          <w:marTop w:val="0"/>
          <w:marBottom w:val="0"/>
          <w:divBdr>
            <w:top w:val="none" w:sz="0" w:space="0" w:color="auto"/>
            <w:left w:val="none" w:sz="0" w:space="0" w:color="auto"/>
            <w:bottom w:val="none" w:sz="0" w:space="0" w:color="auto"/>
            <w:right w:val="none" w:sz="0" w:space="0" w:color="auto"/>
          </w:divBdr>
        </w:div>
        <w:div w:id="906914700">
          <w:marLeft w:val="0"/>
          <w:marRight w:val="0"/>
          <w:marTop w:val="0"/>
          <w:marBottom w:val="0"/>
          <w:divBdr>
            <w:top w:val="none" w:sz="0" w:space="0" w:color="auto"/>
            <w:left w:val="none" w:sz="0" w:space="0" w:color="auto"/>
            <w:bottom w:val="none" w:sz="0" w:space="0" w:color="auto"/>
            <w:right w:val="none" w:sz="0" w:space="0" w:color="auto"/>
          </w:divBdr>
        </w:div>
        <w:div w:id="1000620996">
          <w:marLeft w:val="0"/>
          <w:marRight w:val="0"/>
          <w:marTop w:val="0"/>
          <w:marBottom w:val="0"/>
          <w:divBdr>
            <w:top w:val="none" w:sz="0" w:space="0" w:color="auto"/>
            <w:left w:val="none" w:sz="0" w:space="0" w:color="auto"/>
            <w:bottom w:val="none" w:sz="0" w:space="0" w:color="auto"/>
            <w:right w:val="none" w:sz="0" w:space="0" w:color="auto"/>
          </w:divBdr>
        </w:div>
        <w:div w:id="1123428188">
          <w:marLeft w:val="0"/>
          <w:marRight w:val="0"/>
          <w:marTop w:val="0"/>
          <w:marBottom w:val="0"/>
          <w:divBdr>
            <w:top w:val="none" w:sz="0" w:space="0" w:color="auto"/>
            <w:left w:val="none" w:sz="0" w:space="0" w:color="auto"/>
            <w:bottom w:val="none" w:sz="0" w:space="0" w:color="auto"/>
            <w:right w:val="none" w:sz="0" w:space="0" w:color="auto"/>
          </w:divBdr>
        </w:div>
        <w:div w:id="1228569245">
          <w:marLeft w:val="0"/>
          <w:marRight w:val="0"/>
          <w:marTop w:val="0"/>
          <w:marBottom w:val="0"/>
          <w:divBdr>
            <w:top w:val="none" w:sz="0" w:space="0" w:color="auto"/>
            <w:left w:val="none" w:sz="0" w:space="0" w:color="auto"/>
            <w:bottom w:val="none" w:sz="0" w:space="0" w:color="auto"/>
            <w:right w:val="none" w:sz="0" w:space="0" w:color="auto"/>
          </w:divBdr>
        </w:div>
        <w:div w:id="1247692109">
          <w:marLeft w:val="0"/>
          <w:marRight w:val="0"/>
          <w:marTop w:val="0"/>
          <w:marBottom w:val="0"/>
          <w:divBdr>
            <w:top w:val="none" w:sz="0" w:space="0" w:color="auto"/>
            <w:left w:val="none" w:sz="0" w:space="0" w:color="auto"/>
            <w:bottom w:val="none" w:sz="0" w:space="0" w:color="auto"/>
            <w:right w:val="none" w:sz="0" w:space="0" w:color="auto"/>
          </w:divBdr>
        </w:div>
        <w:div w:id="1283152854">
          <w:marLeft w:val="0"/>
          <w:marRight w:val="0"/>
          <w:marTop w:val="0"/>
          <w:marBottom w:val="0"/>
          <w:divBdr>
            <w:top w:val="none" w:sz="0" w:space="0" w:color="auto"/>
            <w:left w:val="none" w:sz="0" w:space="0" w:color="auto"/>
            <w:bottom w:val="none" w:sz="0" w:space="0" w:color="auto"/>
            <w:right w:val="none" w:sz="0" w:space="0" w:color="auto"/>
          </w:divBdr>
        </w:div>
        <w:div w:id="1731340330">
          <w:marLeft w:val="0"/>
          <w:marRight w:val="0"/>
          <w:marTop w:val="0"/>
          <w:marBottom w:val="0"/>
          <w:divBdr>
            <w:top w:val="none" w:sz="0" w:space="0" w:color="auto"/>
            <w:left w:val="none" w:sz="0" w:space="0" w:color="auto"/>
            <w:bottom w:val="none" w:sz="0" w:space="0" w:color="auto"/>
            <w:right w:val="none" w:sz="0" w:space="0" w:color="auto"/>
          </w:divBdr>
        </w:div>
        <w:div w:id="1812214621">
          <w:marLeft w:val="0"/>
          <w:marRight w:val="0"/>
          <w:marTop w:val="0"/>
          <w:marBottom w:val="0"/>
          <w:divBdr>
            <w:top w:val="none" w:sz="0" w:space="0" w:color="auto"/>
            <w:left w:val="none" w:sz="0" w:space="0" w:color="auto"/>
            <w:bottom w:val="none" w:sz="0" w:space="0" w:color="auto"/>
            <w:right w:val="none" w:sz="0" w:space="0" w:color="auto"/>
          </w:divBdr>
        </w:div>
        <w:div w:id="1859931192">
          <w:marLeft w:val="0"/>
          <w:marRight w:val="0"/>
          <w:marTop w:val="0"/>
          <w:marBottom w:val="0"/>
          <w:divBdr>
            <w:top w:val="none" w:sz="0" w:space="0" w:color="auto"/>
            <w:left w:val="none" w:sz="0" w:space="0" w:color="auto"/>
            <w:bottom w:val="none" w:sz="0" w:space="0" w:color="auto"/>
            <w:right w:val="none" w:sz="0" w:space="0" w:color="auto"/>
          </w:divBdr>
        </w:div>
        <w:div w:id="1948585979">
          <w:marLeft w:val="0"/>
          <w:marRight w:val="0"/>
          <w:marTop w:val="0"/>
          <w:marBottom w:val="0"/>
          <w:divBdr>
            <w:top w:val="none" w:sz="0" w:space="0" w:color="auto"/>
            <w:left w:val="none" w:sz="0" w:space="0" w:color="auto"/>
            <w:bottom w:val="none" w:sz="0" w:space="0" w:color="auto"/>
            <w:right w:val="none" w:sz="0" w:space="0" w:color="auto"/>
          </w:divBdr>
        </w:div>
        <w:div w:id="2057507361">
          <w:marLeft w:val="0"/>
          <w:marRight w:val="0"/>
          <w:marTop w:val="0"/>
          <w:marBottom w:val="0"/>
          <w:divBdr>
            <w:top w:val="none" w:sz="0" w:space="0" w:color="auto"/>
            <w:left w:val="none" w:sz="0" w:space="0" w:color="auto"/>
            <w:bottom w:val="none" w:sz="0" w:space="0" w:color="auto"/>
            <w:right w:val="none" w:sz="0" w:space="0" w:color="auto"/>
          </w:divBdr>
        </w:div>
        <w:div w:id="2135129012">
          <w:marLeft w:val="0"/>
          <w:marRight w:val="0"/>
          <w:marTop w:val="0"/>
          <w:marBottom w:val="0"/>
          <w:divBdr>
            <w:top w:val="none" w:sz="0" w:space="0" w:color="auto"/>
            <w:left w:val="none" w:sz="0" w:space="0" w:color="auto"/>
            <w:bottom w:val="none" w:sz="0" w:space="0" w:color="auto"/>
            <w:right w:val="none" w:sz="0" w:space="0" w:color="auto"/>
          </w:divBdr>
        </w:div>
      </w:divsChild>
    </w:div>
    <w:div w:id="1566602274">
      <w:bodyDiv w:val="1"/>
      <w:marLeft w:val="0"/>
      <w:marRight w:val="0"/>
      <w:marTop w:val="0"/>
      <w:marBottom w:val="0"/>
      <w:divBdr>
        <w:top w:val="none" w:sz="0" w:space="0" w:color="auto"/>
        <w:left w:val="none" w:sz="0" w:space="0" w:color="auto"/>
        <w:bottom w:val="none" w:sz="0" w:space="0" w:color="auto"/>
        <w:right w:val="none" w:sz="0" w:space="0" w:color="auto"/>
      </w:divBdr>
      <w:divsChild>
        <w:div w:id="196092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3884">
              <w:marLeft w:val="0"/>
              <w:marRight w:val="0"/>
              <w:marTop w:val="0"/>
              <w:marBottom w:val="0"/>
              <w:divBdr>
                <w:top w:val="none" w:sz="0" w:space="0" w:color="auto"/>
                <w:left w:val="none" w:sz="0" w:space="0" w:color="auto"/>
                <w:bottom w:val="none" w:sz="0" w:space="0" w:color="auto"/>
                <w:right w:val="none" w:sz="0" w:space="0" w:color="auto"/>
              </w:divBdr>
              <w:divsChild>
                <w:div w:id="1337994208">
                  <w:marLeft w:val="0"/>
                  <w:marRight w:val="0"/>
                  <w:marTop w:val="0"/>
                  <w:marBottom w:val="0"/>
                  <w:divBdr>
                    <w:top w:val="none" w:sz="0" w:space="0" w:color="auto"/>
                    <w:left w:val="none" w:sz="0" w:space="0" w:color="auto"/>
                    <w:bottom w:val="none" w:sz="0" w:space="0" w:color="auto"/>
                    <w:right w:val="none" w:sz="0" w:space="0" w:color="auto"/>
                  </w:divBdr>
                  <w:divsChild>
                    <w:div w:id="85245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014734">
      <w:bodyDiv w:val="1"/>
      <w:marLeft w:val="0"/>
      <w:marRight w:val="0"/>
      <w:marTop w:val="0"/>
      <w:marBottom w:val="0"/>
      <w:divBdr>
        <w:top w:val="none" w:sz="0" w:space="0" w:color="auto"/>
        <w:left w:val="none" w:sz="0" w:space="0" w:color="auto"/>
        <w:bottom w:val="none" w:sz="0" w:space="0" w:color="auto"/>
        <w:right w:val="none" w:sz="0" w:space="0" w:color="auto"/>
      </w:divBdr>
    </w:div>
    <w:div w:id="1782266381">
      <w:bodyDiv w:val="1"/>
      <w:marLeft w:val="0"/>
      <w:marRight w:val="0"/>
      <w:marTop w:val="0"/>
      <w:marBottom w:val="0"/>
      <w:divBdr>
        <w:top w:val="none" w:sz="0" w:space="0" w:color="auto"/>
        <w:left w:val="none" w:sz="0" w:space="0" w:color="auto"/>
        <w:bottom w:val="none" w:sz="0" w:space="0" w:color="auto"/>
        <w:right w:val="none" w:sz="0" w:space="0" w:color="auto"/>
      </w:divBdr>
      <w:divsChild>
        <w:div w:id="437140265">
          <w:marLeft w:val="0"/>
          <w:marRight w:val="0"/>
          <w:marTop w:val="0"/>
          <w:marBottom w:val="0"/>
          <w:divBdr>
            <w:top w:val="none" w:sz="0" w:space="0" w:color="auto"/>
            <w:left w:val="none" w:sz="0" w:space="0" w:color="auto"/>
            <w:bottom w:val="none" w:sz="0" w:space="0" w:color="auto"/>
            <w:right w:val="none" w:sz="0" w:space="0" w:color="auto"/>
          </w:divBdr>
        </w:div>
        <w:div w:id="839732856">
          <w:marLeft w:val="0"/>
          <w:marRight w:val="0"/>
          <w:marTop w:val="0"/>
          <w:marBottom w:val="0"/>
          <w:divBdr>
            <w:top w:val="none" w:sz="0" w:space="0" w:color="auto"/>
            <w:left w:val="none" w:sz="0" w:space="0" w:color="auto"/>
            <w:bottom w:val="none" w:sz="0" w:space="0" w:color="auto"/>
            <w:right w:val="none" w:sz="0" w:space="0" w:color="auto"/>
          </w:divBdr>
        </w:div>
        <w:div w:id="924071062">
          <w:marLeft w:val="0"/>
          <w:marRight w:val="0"/>
          <w:marTop w:val="0"/>
          <w:marBottom w:val="0"/>
          <w:divBdr>
            <w:top w:val="none" w:sz="0" w:space="0" w:color="auto"/>
            <w:left w:val="none" w:sz="0" w:space="0" w:color="auto"/>
            <w:bottom w:val="none" w:sz="0" w:space="0" w:color="auto"/>
            <w:right w:val="none" w:sz="0" w:space="0" w:color="auto"/>
          </w:divBdr>
        </w:div>
        <w:div w:id="1835605476">
          <w:marLeft w:val="0"/>
          <w:marRight w:val="0"/>
          <w:marTop w:val="0"/>
          <w:marBottom w:val="0"/>
          <w:divBdr>
            <w:top w:val="none" w:sz="0" w:space="0" w:color="auto"/>
            <w:left w:val="none" w:sz="0" w:space="0" w:color="auto"/>
            <w:bottom w:val="none" w:sz="0" w:space="0" w:color="auto"/>
            <w:right w:val="none" w:sz="0" w:space="0" w:color="auto"/>
          </w:divBdr>
        </w:div>
      </w:divsChild>
    </w:div>
    <w:div w:id="1802646279">
      <w:bodyDiv w:val="1"/>
      <w:marLeft w:val="0"/>
      <w:marRight w:val="0"/>
      <w:marTop w:val="0"/>
      <w:marBottom w:val="0"/>
      <w:divBdr>
        <w:top w:val="none" w:sz="0" w:space="0" w:color="auto"/>
        <w:left w:val="none" w:sz="0" w:space="0" w:color="auto"/>
        <w:bottom w:val="none" w:sz="0" w:space="0" w:color="auto"/>
        <w:right w:val="none" w:sz="0" w:space="0" w:color="auto"/>
      </w:divBdr>
      <w:divsChild>
        <w:div w:id="682316855">
          <w:marLeft w:val="0"/>
          <w:marRight w:val="0"/>
          <w:marTop w:val="0"/>
          <w:marBottom w:val="0"/>
          <w:divBdr>
            <w:top w:val="none" w:sz="0" w:space="0" w:color="auto"/>
            <w:left w:val="none" w:sz="0" w:space="0" w:color="auto"/>
            <w:bottom w:val="none" w:sz="0" w:space="0" w:color="auto"/>
            <w:right w:val="none" w:sz="0" w:space="0" w:color="auto"/>
          </w:divBdr>
        </w:div>
        <w:div w:id="1518424138">
          <w:marLeft w:val="0"/>
          <w:marRight w:val="0"/>
          <w:marTop w:val="0"/>
          <w:marBottom w:val="0"/>
          <w:divBdr>
            <w:top w:val="none" w:sz="0" w:space="0" w:color="auto"/>
            <w:left w:val="none" w:sz="0" w:space="0" w:color="auto"/>
            <w:bottom w:val="none" w:sz="0" w:space="0" w:color="auto"/>
            <w:right w:val="none" w:sz="0" w:space="0" w:color="auto"/>
          </w:divBdr>
        </w:div>
        <w:div w:id="1022777930">
          <w:marLeft w:val="0"/>
          <w:marRight w:val="0"/>
          <w:marTop w:val="0"/>
          <w:marBottom w:val="0"/>
          <w:divBdr>
            <w:top w:val="none" w:sz="0" w:space="0" w:color="auto"/>
            <w:left w:val="none" w:sz="0" w:space="0" w:color="auto"/>
            <w:bottom w:val="none" w:sz="0" w:space="0" w:color="auto"/>
            <w:right w:val="none" w:sz="0" w:space="0" w:color="auto"/>
          </w:divBdr>
        </w:div>
      </w:divsChild>
    </w:div>
    <w:div w:id="1875803019">
      <w:bodyDiv w:val="1"/>
      <w:marLeft w:val="0"/>
      <w:marRight w:val="0"/>
      <w:marTop w:val="0"/>
      <w:marBottom w:val="0"/>
      <w:divBdr>
        <w:top w:val="none" w:sz="0" w:space="0" w:color="auto"/>
        <w:left w:val="none" w:sz="0" w:space="0" w:color="auto"/>
        <w:bottom w:val="none" w:sz="0" w:space="0" w:color="auto"/>
        <w:right w:val="none" w:sz="0" w:space="0" w:color="auto"/>
      </w:divBdr>
      <w:divsChild>
        <w:div w:id="1697389446">
          <w:marLeft w:val="0"/>
          <w:marRight w:val="0"/>
          <w:marTop w:val="0"/>
          <w:marBottom w:val="0"/>
          <w:divBdr>
            <w:top w:val="none" w:sz="0" w:space="0" w:color="auto"/>
            <w:left w:val="none" w:sz="0" w:space="0" w:color="auto"/>
            <w:bottom w:val="none" w:sz="0" w:space="0" w:color="auto"/>
            <w:right w:val="none" w:sz="0" w:space="0" w:color="auto"/>
          </w:divBdr>
        </w:div>
        <w:div w:id="1997411168">
          <w:marLeft w:val="0"/>
          <w:marRight w:val="0"/>
          <w:marTop w:val="0"/>
          <w:marBottom w:val="0"/>
          <w:divBdr>
            <w:top w:val="none" w:sz="0" w:space="0" w:color="auto"/>
            <w:left w:val="none" w:sz="0" w:space="0" w:color="auto"/>
            <w:bottom w:val="none" w:sz="0" w:space="0" w:color="auto"/>
            <w:right w:val="none" w:sz="0" w:space="0" w:color="auto"/>
          </w:divBdr>
        </w:div>
      </w:divsChild>
    </w:div>
    <w:div w:id="1888492276">
      <w:bodyDiv w:val="1"/>
      <w:marLeft w:val="0"/>
      <w:marRight w:val="0"/>
      <w:marTop w:val="0"/>
      <w:marBottom w:val="0"/>
      <w:divBdr>
        <w:top w:val="none" w:sz="0" w:space="0" w:color="auto"/>
        <w:left w:val="none" w:sz="0" w:space="0" w:color="auto"/>
        <w:bottom w:val="none" w:sz="0" w:space="0" w:color="auto"/>
        <w:right w:val="none" w:sz="0" w:space="0" w:color="auto"/>
      </w:divBdr>
    </w:div>
    <w:div w:id="1956063222">
      <w:bodyDiv w:val="1"/>
      <w:marLeft w:val="0"/>
      <w:marRight w:val="0"/>
      <w:marTop w:val="0"/>
      <w:marBottom w:val="0"/>
      <w:divBdr>
        <w:top w:val="none" w:sz="0" w:space="0" w:color="auto"/>
        <w:left w:val="none" w:sz="0" w:space="0" w:color="auto"/>
        <w:bottom w:val="none" w:sz="0" w:space="0" w:color="auto"/>
        <w:right w:val="none" w:sz="0" w:space="0" w:color="auto"/>
      </w:divBdr>
    </w:div>
    <w:div w:id="2002001684">
      <w:bodyDiv w:val="1"/>
      <w:marLeft w:val="0"/>
      <w:marRight w:val="0"/>
      <w:marTop w:val="0"/>
      <w:marBottom w:val="0"/>
      <w:divBdr>
        <w:top w:val="none" w:sz="0" w:space="0" w:color="auto"/>
        <w:left w:val="none" w:sz="0" w:space="0" w:color="auto"/>
        <w:bottom w:val="none" w:sz="0" w:space="0" w:color="auto"/>
        <w:right w:val="none" w:sz="0" w:space="0" w:color="auto"/>
      </w:divBdr>
    </w:div>
    <w:div w:id="212384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A98ED-B855-456A-BCCE-F1EAF62CC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3910</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User</cp:lastModifiedBy>
  <cp:revision>3</cp:revision>
  <cp:lastPrinted>2023-11-23T09:06:00Z</cp:lastPrinted>
  <dcterms:created xsi:type="dcterms:W3CDTF">2024-02-12T09:42:00Z</dcterms:created>
  <dcterms:modified xsi:type="dcterms:W3CDTF">2024-02-12T09:44:00Z</dcterms:modified>
</cp:coreProperties>
</file>