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6E934" w14:textId="27F092AB" w:rsidR="001C5898" w:rsidRPr="00A83992" w:rsidRDefault="00A55DBA">
      <w:pPr>
        <w:spacing w:before="220" w:after="3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8399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The University of Bucharest, present at the first edition of </w:t>
      </w:r>
      <w:r w:rsidR="00AF598C" w:rsidRPr="00A8399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UNICA Days</w:t>
      </w:r>
      <w:r w:rsidRPr="00A8399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in Brussels</w:t>
      </w:r>
    </w:p>
    <w:p w14:paraId="5824C82F" w14:textId="7E720C3D" w:rsidR="00A55DBA" w:rsidRPr="00A83992" w:rsidRDefault="00B178D0">
      <w:pPr>
        <w:spacing w:before="220" w:after="3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>The first edition of UNICA Days</w:t>
      </w:r>
      <w:r w:rsidR="008800F0"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themed </w:t>
      </w:r>
      <w:r w:rsidR="008800F0" w:rsidRPr="00C94CD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Navigating the Future: Strengthening Democracy</w:t>
      </w:r>
      <w:r w:rsidR="00C94CD2" w:rsidRPr="00C94CD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through Education and Research</w:t>
      </w:r>
      <w:r w:rsidR="00E002CD"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will </w:t>
      </w:r>
      <w:r w:rsidR="008800F0"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>take place b</w:t>
      </w:r>
      <w:r w:rsidR="00A55DBA"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>etween February 28</w:t>
      </w:r>
      <w:r w:rsidR="00A55DBA" w:rsidRPr="00345A0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A55DBA"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>March</w:t>
      </w:r>
      <w:r w:rsidR="00A55DBA"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</w:t>
      </w:r>
      <w:r w:rsidR="00A55DBA" w:rsidRPr="00345A0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A55DBA"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2024, </w:t>
      </w:r>
      <w:r w:rsidR="00E002CD"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Brussels. The 2024 edition will </w:t>
      </w:r>
      <w:r w:rsidR="00A83992"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>approach</w:t>
      </w:r>
      <w:r w:rsidR="00E002CD"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important subjects for modelling the future of the UNICA network</w:t>
      </w:r>
      <w:r w:rsidR="00AA3A24"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>, as well as new perspective</w:t>
      </w:r>
      <w:r w:rsidR="000F6B1C"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AA3A24"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angles in improving </w:t>
      </w:r>
      <w:r w:rsidR="000F6B1C"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>European higher education.</w:t>
      </w:r>
    </w:p>
    <w:p w14:paraId="1B9AA1AF" w14:textId="18C5A5D1" w:rsidR="00CB1449" w:rsidRPr="00A83992" w:rsidRDefault="000F6B1C" w:rsidP="00BC3544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University of Bucharest is represented </w:t>
      </w:r>
      <w:r w:rsidRPr="008F5A88">
        <w:rPr>
          <w:rFonts w:ascii="Times New Roman" w:eastAsia="Times New Roman" w:hAnsi="Times New Roman" w:cs="Times New Roman"/>
          <w:sz w:val="24"/>
          <w:szCs w:val="24"/>
          <w:lang w:val="en-US"/>
        </w:rPr>
        <w:t>at UNICA Days 2024</w:t>
      </w:r>
      <w:r w:rsidR="00BB4BCA" w:rsidRPr="008F5A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by </w:t>
      </w:r>
      <w:r w:rsidR="00BB4BCA" w:rsidRPr="00A8399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associate professor </w:t>
      </w:r>
      <w:proofErr w:type="spellStart"/>
      <w:r w:rsidR="00D25EA6" w:rsidRPr="00A8399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Sorin</w:t>
      </w:r>
      <w:proofErr w:type="spellEnd"/>
      <w:r w:rsidR="00D25EA6" w:rsidRPr="00A8399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25EA6" w:rsidRPr="00A8399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Costreie</w:t>
      </w:r>
      <w:proofErr w:type="spellEnd"/>
      <w:r w:rsidR="00D25EA6" w:rsidRPr="00A8399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r w:rsidR="008F5A88" w:rsidRPr="008F5A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PhD</w:t>
      </w:r>
      <w:r w:rsidR="008F5A8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r w:rsidR="00D25EA6" w:rsidRPr="00A8399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president of </w:t>
      </w:r>
      <w:r w:rsidR="00D25EA6" w:rsidRPr="00A8399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Network of Universities from the Capitals of Europe – UNICA </w:t>
      </w:r>
      <w:r w:rsidR="00D25EA6" w:rsidRPr="00A8399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and teaching staff at the Faculty of Philosophy of the University of Bucharest and coordinator of </w:t>
      </w:r>
      <w:r w:rsidR="00A92318" w:rsidRPr="00A8399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the CIVIS Alliance withing UB.</w:t>
      </w:r>
      <w:r w:rsidR="0043371E" w:rsidRPr="00A8399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r w:rsidR="0043371E" w:rsidRPr="008F5A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 xml:space="preserve">Associate professor </w:t>
      </w:r>
      <w:proofErr w:type="spellStart"/>
      <w:r w:rsidR="0043371E" w:rsidRPr="008F5A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Constantin</w:t>
      </w:r>
      <w:proofErr w:type="spellEnd"/>
      <w:r w:rsidR="0043371E" w:rsidRPr="008F5A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="0043371E" w:rsidRPr="008F5A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Vică</w:t>
      </w:r>
      <w:proofErr w:type="spellEnd"/>
      <w:r w:rsidR="005C42B2" w:rsidRPr="008F5A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, PhD</w:t>
      </w:r>
      <w:r w:rsidR="005C42B2" w:rsidRPr="00A8399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, </w:t>
      </w:r>
      <w:r w:rsidR="005C42B2" w:rsidRPr="00A8399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vice rector for Internationalization and Public Relations of the University of Bucharest</w:t>
      </w:r>
      <w:r w:rsidR="00CB1449" w:rsidRPr="00A8399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and teaching staff at the UB Faculty of Philosophy,</w:t>
      </w:r>
      <w:r w:rsidR="005C42B2" w:rsidRPr="00A8399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CC72F1" w:rsidRPr="00A8399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and </w:t>
      </w:r>
      <w:r w:rsidR="00CC72F1" w:rsidRPr="008F5A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professor </w:t>
      </w:r>
      <w:proofErr w:type="spellStart"/>
      <w:r w:rsidR="00CC72F1" w:rsidRPr="008F5A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Romiță</w:t>
      </w:r>
      <w:proofErr w:type="spellEnd"/>
      <w:r w:rsidR="00CC72F1" w:rsidRPr="008F5A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C72F1" w:rsidRPr="008F5A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Iucu</w:t>
      </w:r>
      <w:proofErr w:type="spellEnd"/>
      <w:r w:rsidR="00CC72F1" w:rsidRPr="008F5A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PhD,</w:t>
      </w:r>
      <w:r w:rsidR="00CC72F1" w:rsidRPr="00A8399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F3458D" w:rsidRPr="00A8399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President of the Board of Trustees and part of the teaching staff at the</w:t>
      </w:r>
      <w:r w:rsidR="00823CAB" w:rsidRPr="00A8399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UB</w:t>
      </w:r>
      <w:r w:rsidR="00F3458D" w:rsidRPr="00A8399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Faculty of </w:t>
      </w:r>
      <w:r w:rsidR="00A83992" w:rsidRPr="00A8399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Psychology</w:t>
      </w:r>
      <w:r w:rsidR="00F3458D" w:rsidRPr="00A8399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and Education Science</w:t>
      </w:r>
      <w:r w:rsidR="008F5A8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r w:rsidR="00823CAB" w:rsidRPr="00A8399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as coordinator </w:t>
      </w:r>
      <w:proofErr w:type="gramStart"/>
      <w:r w:rsidR="00823CAB" w:rsidRPr="00A8399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of  UNICA</w:t>
      </w:r>
      <w:proofErr w:type="gramEnd"/>
      <w:r w:rsidR="00823CAB" w:rsidRPr="00A8399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23CAB" w:rsidRPr="00A8399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EduLAB</w:t>
      </w:r>
      <w:proofErr w:type="spellEnd"/>
      <w:r w:rsidR="00823CAB" w:rsidRPr="00A8399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workgroup</w:t>
      </w:r>
      <w:r w:rsidR="00613C13" w:rsidRPr="00A8399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r w:rsidR="00613C13" w:rsidRPr="00A8399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will also attend the conference along professor  </w:t>
      </w:r>
      <w:proofErr w:type="spellStart"/>
      <w:r w:rsidR="00613C13" w:rsidRPr="00A8399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Sorin</w:t>
      </w:r>
      <w:proofErr w:type="spellEnd"/>
      <w:r w:rsidR="00613C13" w:rsidRPr="00A8399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613C13" w:rsidRPr="00A8399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Costreie</w:t>
      </w:r>
      <w:proofErr w:type="spellEnd"/>
      <w:r w:rsidR="008832D6" w:rsidRPr="00A8399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 w:rsidR="00AD52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Romanian</w:t>
      </w:r>
      <w:r w:rsidR="008832D6" w:rsidRPr="00A8399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Minister </w:t>
      </w:r>
      <w:r w:rsidR="00AD52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of</w:t>
      </w:r>
      <w:r w:rsidR="008832D6" w:rsidRPr="00A8399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Education, Ligia Deca, </w:t>
      </w:r>
      <w:r w:rsidR="00613C13" w:rsidRPr="00A8399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is also present at the event.</w:t>
      </w:r>
    </w:p>
    <w:p w14:paraId="338634AD" w14:textId="16309FF6" w:rsidR="00613C13" w:rsidRPr="00A83992" w:rsidRDefault="00613C13" w:rsidP="00BC3544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34E2782B" w14:textId="23304052" w:rsidR="00CB1449" w:rsidRPr="00A83992" w:rsidRDefault="00613C13" w:rsidP="00BC3544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A8399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More details on the conference are available </w:t>
      </w:r>
      <w:hyperlink r:id="rId5" w:history="1">
        <w:r w:rsidRPr="00A83992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here</w:t>
        </w:r>
      </w:hyperlink>
      <w:r w:rsidRPr="00A8399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537C4D25" w14:textId="0BFEDCE7" w:rsidR="00613C13" w:rsidRPr="00A83992" w:rsidRDefault="00613C13">
      <w:pPr>
        <w:spacing w:before="220" w:after="3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Among the subjects discussed within the lectures and workgroups of the first UNICA Days edition are: the democratic mission of </w:t>
      </w:r>
      <w:r w:rsidR="00A83992"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>universities</w:t>
      </w:r>
      <w:r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before </w:t>
      </w:r>
      <w:r w:rsidR="003A34C2"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2024 </w:t>
      </w:r>
      <w:r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>European Parliament elections</w:t>
      </w:r>
      <w:r w:rsidR="003A34C2"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>, developing the transnational cooperation in the field of European education, as well as the vision for a new European strategy in rese</w:t>
      </w:r>
      <w:r w:rsidR="00E71E43"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>arch and innovation.</w:t>
      </w:r>
    </w:p>
    <w:p w14:paraId="692E3F91" w14:textId="46731DB0" w:rsidR="00E71E43" w:rsidRPr="00A83992" w:rsidRDefault="00E71E43">
      <w:pPr>
        <w:spacing w:before="220" w:after="3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399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UNICA is the best example of a transnational successful cooperation in the academic field</w:t>
      </w:r>
      <w:r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says </w:t>
      </w:r>
      <w:r w:rsidR="00AF598C"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Iliana Ivanova, </w:t>
      </w:r>
      <w:r w:rsidR="00EF4829"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>Commissioner of the EU Commission for Innovation, Research, Culture, Education and Youth.</w:t>
      </w:r>
    </w:p>
    <w:p w14:paraId="44B6E93A" w14:textId="799A25F6" w:rsidR="001C5898" w:rsidRPr="00A83992" w:rsidRDefault="00EF4829">
      <w:pPr>
        <w:spacing w:before="220" w:after="3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full program of </w:t>
      </w:r>
      <w:r w:rsidR="00AF598C"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UNICA Days </w:t>
      </w:r>
      <w:r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is available </w:t>
      </w:r>
      <w:hyperlink r:id="rId6" w:history="1">
        <w:r w:rsidRPr="00A83992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here</w:t>
        </w:r>
      </w:hyperlink>
      <w:r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7D05B2E" w14:textId="7D8F6B4D" w:rsidR="00EF4829" w:rsidRPr="00A83992" w:rsidRDefault="00EF4829">
      <w:pPr>
        <w:spacing w:before="220" w:after="3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>UNICA members will have the chance to express their ideas and develop new strategies ne</w:t>
      </w:r>
      <w:r w:rsidR="003D205E"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xt to other stakeholders in higher education in </w:t>
      </w:r>
      <w:r w:rsidR="00A83992"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>Brussels</w:t>
      </w:r>
      <w:r w:rsidR="003D205E"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They will contribute to the common </w:t>
      </w:r>
      <w:r w:rsidR="003D205E"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vision of the Network for improving the educational </w:t>
      </w:r>
      <w:r w:rsidR="00AD525B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3D205E"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ystem in Europe. The attendants list can be accessed </w:t>
      </w:r>
      <w:hyperlink r:id="rId7" w:history="1">
        <w:r w:rsidR="003D205E" w:rsidRPr="00A83992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here</w:t>
        </w:r>
      </w:hyperlink>
      <w:r w:rsidR="003D205E"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0016F0D3" w14:textId="26D0A29C" w:rsidR="00A83992" w:rsidRPr="00A83992" w:rsidRDefault="00AF598C">
      <w:pPr>
        <w:spacing w:after="2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399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Network of Universities from the Capitals of Europe – UNICA</w:t>
      </w:r>
      <w:r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D205E"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>is a network comprising</w:t>
      </w:r>
      <w:r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56 </w:t>
      </w:r>
      <w:r w:rsidR="003D205E"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>universities in 41 capitals of Europe</w:t>
      </w:r>
      <w:r w:rsidR="00A83992"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>, which count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C94C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over 1.</w:t>
      </w:r>
      <w:r w:rsidR="00A83992" w:rsidRPr="00A83992">
        <w:rPr>
          <w:rFonts w:ascii="Times New Roman" w:eastAsia="Times New Roman" w:hAnsi="Times New Roman" w:cs="Times New Roman"/>
          <w:sz w:val="24"/>
          <w:szCs w:val="24"/>
          <w:lang w:val="en-US"/>
        </w:rPr>
        <w:t>5 million students. The University of Bucharest adhered to UNICA in 1993.</w:t>
      </w:r>
    </w:p>
    <w:p w14:paraId="44B6E93C" w14:textId="710AB12C" w:rsidR="001C5898" w:rsidRPr="00A83992" w:rsidRDefault="001C5898">
      <w:pPr>
        <w:spacing w:after="2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1C5898" w:rsidRPr="00A8399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98"/>
    <w:rsid w:val="000F6B1C"/>
    <w:rsid w:val="001C5898"/>
    <w:rsid w:val="00345A07"/>
    <w:rsid w:val="003A34C2"/>
    <w:rsid w:val="003D205E"/>
    <w:rsid w:val="0043371E"/>
    <w:rsid w:val="004664D8"/>
    <w:rsid w:val="005744AD"/>
    <w:rsid w:val="005C42B2"/>
    <w:rsid w:val="00613C13"/>
    <w:rsid w:val="00823CAB"/>
    <w:rsid w:val="008800F0"/>
    <w:rsid w:val="008832D6"/>
    <w:rsid w:val="008F5A88"/>
    <w:rsid w:val="00A55DBA"/>
    <w:rsid w:val="00A83992"/>
    <w:rsid w:val="00A92318"/>
    <w:rsid w:val="00AA3A24"/>
    <w:rsid w:val="00AD525B"/>
    <w:rsid w:val="00AF598C"/>
    <w:rsid w:val="00B178D0"/>
    <w:rsid w:val="00BB4BCA"/>
    <w:rsid w:val="00BC3544"/>
    <w:rsid w:val="00C16AFA"/>
    <w:rsid w:val="00C94CD2"/>
    <w:rsid w:val="00CB1449"/>
    <w:rsid w:val="00CC72F1"/>
    <w:rsid w:val="00D25EA6"/>
    <w:rsid w:val="00E002CD"/>
    <w:rsid w:val="00E71E43"/>
    <w:rsid w:val="00EF4829"/>
    <w:rsid w:val="00F3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6E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13C1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3C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13C1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3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ibuc.ro/wp-content/uploads/2024/02/UNICA-days-2024-List-of-participants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nibuc.ro/wp-content/uploads/2024/02/UNICA-Brussels-Days-2024-Programme-21022024.pdf" TargetMode="External"/><Relationship Id="rId5" Type="http://schemas.openxmlformats.org/officeDocument/2006/relationships/hyperlink" Target="https://www.unica-network.eu/event/unica-days-in-brussels-202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Radu</cp:lastModifiedBy>
  <cp:revision>3</cp:revision>
  <cp:lastPrinted>2024-03-06T13:45:00Z</cp:lastPrinted>
  <dcterms:created xsi:type="dcterms:W3CDTF">2024-03-07T06:05:00Z</dcterms:created>
  <dcterms:modified xsi:type="dcterms:W3CDTF">2024-03-07T06:07:00Z</dcterms:modified>
</cp:coreProperties>
</file>