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9A9ED" w14:textId="500AEEF9" w:rsidR="00E26307" w:rsidRPr="00110C67" w:rsidRDefault="00E26307" w:rsidP="00110C67">
      <w:pPr>
        <w:spacing w:after="120" w:line="276" w:lineRule="auto"/>
        <w:jc w:val="both"/>
        <w:rPr>
          <w:rFonts w:ascii="Calibri" w:hAnsi="Calibri" w:cs="Calibri"/>
          <w:b/>
          <w:bCs/>
          <w:color w:val="050505"/>
          <w:shd w:val="clear" w:color="auto" w:fill="FFFFFF"/>
        </w:rPr>
      </w:pPr>
      <w:r w:rsidRPr="00110C67">
        <w:rPr>
          <w:rFonts w:ascii="Calibri" w:hAnsi="Calibri" w:cs="Calibri"/>
          <w:b/>
          <w:bCs/>
          <w:color w:val="050505"/>
          <w:shd w:val="clear" w:color="auto" w:fill="FFFFFF"/>
        </w:rPr>
        <w:t>Sute de volume ale Editurii Universității din București, disponibile WorldCat.org, cea mai mare rețea de colecții și servicii de bibliotecă din lume</w:t>
      </w:r>
    </w:p>
    <w:p w14:paraId="6A823029" w14:textId="77777777" w:rsidR="00E26307" w:rsidRPr="00110C67" w:rsidRDefault="00E26307" w:rsidP="00110C67">
      <w:pPr>
        <w:spacing w:after="120" w:line="276" w:lineRule="auto"/>
        <w:jc w:val="both"/>
        <w:rPr>
          <w:rFonts w:ascii="Calibri" w:hAnsi="Calibri" w:cs="Calibri"/>
          <w:color w:val="050505"/>
          <w:shd w:val="clear" w:color="auto" w:fill="FFFFFF"/>
        </w:rPr>
      </w:pPr>
    </w:p>
    <w:p w14:paraId="48FE5357" w14:textId="5F2D5A8A" w:rsidR="00E26307" w:rsidRPr="00110C67" w:rsidRDefault="002467EA" w:rsidP="00110C67">
      <w:pPr>
        <w:spacing w:after="120" w:line="276" w:lineRule="auto"/>
        <w:jc w:val="both"/>
        <w:rPr>
          <w:rFonts w:ascii="Calibri" w:hAnsi="Calibri" w:cs="Calibri"/>
          <w:color w:val="050505"/>
          <w:shd w:val="clear" w:color="auto" w:fill="FFFFFF"/>
        </w:rPr>
      </w:pPr>
      <w:r w:rsidRPr="00110C67">
        <w:rPr>
          <w:rFonts w:ascii="Calibri" w:hAnsi="Calibri" w:cs="Calibri"/>
          <w:color w:val="050505"/>
          <w:shd w:val="clear" w:color="auto" w:fill="FFFFFF"/>
        </w:rPr>
        <w:t xml:space="preserve">De curând, </w:t>
      </w:r>
      <w:r w:rsidRPr="00110C67">
        <w:rPr>
          <w:rFonts w:ascii="Calibri" w:hAnsi="Calibri" w:cs="Calibri"/>
          <w:b/>
          <w:bCs/>
          <w:color w:val="050505"/>
          <w:shd w:val="clear" w:color="auto" w:fill="FFFFFF"/>
        </w:rPr>
        <w:t>peste 320 de volume de importanță pentru publicul academic</w:t>
      </w:r>
      <w:r w:rsidRPr="00110C67">
        <w:rPr>
          <w:rFonts w:ascii="Calibri" w:hAnsi="Calibri" w:cs="Calibri"/>
          <w:color w:val="050505"/>
          <w:shd w:val="clear" w:color="auto" w:fill="FFFFFF"/>
        </w:rPr>
        <w:t xml:space="preserve"> ale </w:t>
      </w:r>
      <w:hyperlink r:id="rId4" w:history="1">
        <w:r w:rsidRPr="00110C67">
          <w:rPr>
            <w:rStyle w:val="Hyperlink"/>
            <w:rFonts w:ascii="Calibri" w:hAnsi="Calibri" w:cs="Calibri"/>
            <w:b/>
            <w:bCs/>
            <w:shd w:val="clear" w:color="auto" w:fill="FFFFFF"/>
          </w:rPr>
          <w:t>Editurii Universității din București</w:t>
        </w:r>
      </w:hyperlink>
      <w:r w:rsidRPr="00110C67">
        <w:rPr>
          <w:rFonts w:ascii="Calibri" w:hAnsi="Calibri" w:cs="Calibri"/>
          <w:b/>
          <w:bCs/>
          <w:color w:val="050505"/>
          <w:shd w:val="clear" w:color="auto" w:fill="FFFFFF"/>
        </w:rPr>
        <w:t xml:space="preserve"> </w:t>
      </w:r>
      <w:r w:rsidRPr="00110C67">
        <w:rPr>
          <w:rFonts w:ascii="Calibri" w:hAnsi="Calibri" w:cs="Calibri"/>
          <w:color w:val="050505"/>
          <w:shd w:val="clear" w:color="auto" w:fill="FFFFFF"/>
        </w:rPr>
        <w:t xml:space="preserve">au intrat în fondurile </w:t>
      </w:r>
      <w:hyperlink r:id="rId5" w:history="1">
        <w:r w:rsidR="00E26307" w:rsidRPr="00110C67">
          <w:rPr>
            <w:rStyle w:val="Hyperlink"/>
            <w:rFonts w:ascii="Calibri" w:hAnsi="Calibri" w:cs="Calibri"/>
            <w:b/>
            <w:bCs/>
            <w:shd w:val="clear" w:color="auto" w:fill="FFFFFF"/>
          </w:rPr>
          <w:t>Bibliote</w:t>
        </w:r>
        <w:r w:rsidRPr="00110C67">
          <w:rPr>
            <w:rStyle w:val="Hyperlink"/>
            <w:rFonts w:ascii="Calibri" w:hAnsi="Calibri" w:cs="Calibri"/>
            <w:b/>
            <w:bCs/>
            <w:shd w:val="clear" w:color="auto" w:fill="FFFFFF"/>
          </w:rPr>
          <w:t>cii</w:t>
        </w:r>
        <w:r w:rsidR="00E26307" w:rsidRPr="00110C67">
          <w:rPr>
            <w:rStyle w:val="Hyperlink"/>
            <w:rFonts w:ascii="Calibri" w:hAnsi="Calibri" w:cs="Calibri"/>
            <w:b/>
            <w:bCs/>
            <w:shd w:val="clear" w:color="auto" w:fill="FFFFFF"/>
          </w:rPr>
          <w:t xml:space="preserve"> Central</w:t>
        </w:r>
        <w:r w:rsidRPr="00110C67">
          <w:rPr>
            <w:rStyle w:val="Hyperlink"/>
            <w:rFonts w:ascii="Calibri" w:hAnsi="Calibri" w:cs="Calibri"/>
            <w:b/>
            <w:bCs/>
            <w:shd w:val="clear" w:color="auto" w:fill="FFFFFF"/>
          </w:rPr>
          <w:t>e</w:t>
        </w:r>
        <w:r w:rsidR="00E26307" w:rsidRPr="00110C67">
          <w:rPr>
            <w:rStyle w:val="Hyperlink"/>
            <w:rFonts w:ascii="Calibri" w:hAnsi="Calibri" w:cs="Calibri"/>
            <w:b/>
            <w:bCs/>
            <w:shd w:val="clear" w:color="auto" w:fill="FFFFFF"/>
          </w:rPr>
          <w:t xml:space="preserve"> Universitar</w:t>
        </w:r>
        <w:r w:rsidRPr="00110C67">
          <w:rPr>
            <w:rStyle w:val="Hyperlink"/>
            <w:rFonts w:ascii="Calibri" w:hAnsi="Calibri" w:cs="Calibri"/>
            <w:b/>
            <w:bCs/>
            <w:shd w:val="clear" w:color="auto" w:fill="FFFFFF"/>
          </w:rPr>
          <w:t>e</w:t>
        </w:r>
        <w:r w:rsidR="00E26307" w:rsidRPr="00110C67">
          <w:rPr>
            <w:rStyle w:val="Hyperlink"/>
            <w:rFonts w:ascii="Calibri" w:hAnsi="Calibri" w:cs="Calibri"/>
            <w:b/>
            <w:bCs/>
            <w:shd w:val="clear" w:color="auto" w:fill="FFFFFF"/>
          </w:rPr>
          <w:t xml:space="preserve"> „Mihai Eminescu” din Iași</w:t>
        </w:r>
      </w:hyperlink>
      <w:r w:rsidR="00E26307" w:rsidRPr="00110C67">
        <w:rPr>
          <w:rFonts w:ascii="Calibri" w:hAnsi="Calibri" w:cs="Calibri"/>
          <w:color w:val="050505"/>
          <w:shd w:val="clear" w:color="auto" w:fill="FFFFFF"/>
        </w:rPr>
        <w:t xml:space="preserve"> și vor putea fi regăsite în </w:t>
      </w:r>
      <w:hyperlink r:id="rId6" w:history="1">
        <w:r w:rsidR="00E26307" w:rsidRPr="00110C67">
          <w:rPr>
            <w:rStyle w:val="Hyperlink"/>
            <w:rFonts w:ascii="Calibri" w:hAnsi="Calibri" w:cs="Calibri"/>
            <w:b/>
            <w:bCs/>
            <w:bdr w:val="none" w:sz="0" w:space="0" w:color="auto" w:frame="1"/>
          </w:rPr>
          <w:t>WorldCat.org</w:t>
        </w:r>
      </w:hyperlink>
      <w:r w:rsidR="00E26307" w:rsidRPr="00110C67">
        <w:rPr>
          <w:rFonts w:ascii="Calibri" w:hAnsi="Calibri" w:cs="Calibri"/>
          <w:color w:val="050505"/>
          <w:shd w:val="clear" w:color="auto" w:fill="FFFFFF"/>
        </w:rPr>
        <w:t xml:space="preserve">, </w:t>
      </w:r>
      <w:r w:rsidR="00E26307" w:rsidRPr="00110C67">
        <w:rPr>
          <w:rFonts w:ascii="Calibri" w:hAnsi="Calibri" w:cs="Calibri"/>
          <w:b/>
          <w:bCs/>
          <w:color w:val="050505"/>
          <w:shd w:val="clear" w:color="auto" w:fill="FFFFFF"/>
        </w:rPr>
        <w:t>cea mai mare rețea de colecții și servicii de bibliotecă din lume</w:t>
      </w:r>
      <w:r w:rsidR="00E26307" w:rsidRPr="00110C67">
        <w:rPr>
          <w:rFonts w:ascii="Calibri" w:hAnsi="Calibri" w:cs="Calibri"/>
          <w:color w:val="050505"/>
          <w:shd w:val="clear" w:color="auto" w:fill="FFFFFF"/>
        </w:rPr>
        <w:t>.</w:t>
      </w:r>
    </w:p>
    <w:p w14:paraId="0BC37FD5" w14:textId="5F2145F2" w:rsidR="002467EA" w:rsidRPr="00110C67" w:rsidRDefault="002467EA" w:rsidP="00110C67">
      <w:pPr>
        <w:spacing w:after="240" w:line="276" w:lineRule="auto"/>
        <w:jc w:val="both"/>
        <w:rPr>
          <w:rFonts w:ascii="Calibri" w:hAnsi="Calibri" w:cs="Calibri"/>
          <w:color w:val="050505"/>
          <w:shd w:val="clear" w:color="auto" w:fill="FFFFFF"/>
        </w:rPr>
      </w:pPr>
      <w:r w:rsidRPr="00110C67">
        <w:rPr>
          <w:rFonts w:ascii="Calibri" w:hAnsi="Calibri" w:cs="Calibri"/>
          <w:color w:val="050505"/>
          <w:shd w:val="clear" w:color="auto" w:fill="FFFFFF"/>
        </w:rPr>
        <w:t xml:space="preserve">Mai mult decât atât, o </w:t>
      </w:r>
      <w:r w:rsidR="00E26307" w:rsidRPr="00110C67">
        <w:rPr>
          <w:rFonts w:ascii="Calibri" w:hAnsi="Calibri" w:cs="Calibri"/>
          <w:color w:val="050505"/>
          <w:shd w:val="clear" w:color="auto" w:fill="FFFFFF"/>
        </w:rPr>
        <w:t>parte dintre aceste</w:t>
      </w:r>
      <w:r w:rsidRPr="00110C67">
        <w:rPr>
          <w:rFonts w:ascii="Calibri" w:hAnsi="Calibri" w:cs="Calibri"/>
          <w:color w:val="050505"/>
          <w:shd w:val="clear" w:color="auto" w:fill="FFFFFF"/>
        </w:rPr>
        <w:t xml:space="preserve"> volume</w:t>
      </w:r>
      <w:r w:rsidR="00E26307" w:rsidRPr="00110C67">
        <w:rPr>
          <w:rFonts w:ascii="Calibri" w:hAnsi="Calibri" w:cs="Calibri"/>
          <w:color w:val="050505"/>
          <w:shd w:val="clear" w:color="auto" w:fill="FFFFFF"/>
        </w:rPr>
        <w:t xml:space="preserve"> au fost </w:t>
      </w:r>
      <w:r w:rsidRPr="00110C67">
        <w:rPr>
          <w:rFonts w:ascii="Calibri" w:hAnsi="Calibri" w:cs="Calibri"/>
          <w:color w:val="050505"/>
          <w:shd w:val="clear" w:color="auto" w:fill="FFFFFF"/>
        </w:rPr>
        <w:t xml:space="preserve">deja </w:t>
      </w:r>
      <w:r w:rsidR="00E26307" w:rsidRPr="00110C67">
        <w:rPr>
          <w:rFonts w:ascii="Calibri" w:hAnsi="Calibri" w:cs="Calibri"/>
          <w:color w:val="050505"/>
          <w:shd w:val="clear" w:color="auto" w:fill="FFFFFF"/>
        </w:rPr>
        <w:t>incluse în programul internațional de schimb de publicații, fiind trimise la biblioteci de prestigiu precum</w:t>
      </w:r>
      <w:r w:rsidRPr="00110C67">
        <w:rPr>
          <w:rFonts w:ascii="Calibri" w:hAnsi="Calibri" w:cs="Calibri"/>
          <w:color w:val="050505"/>
          <w:shd w:val="clear" w:color="auto" w:fill="FFFFFF"/>
        </w:rPr>
        <w:t xml:space="preserve"> </w:t>
      </w:r>
      <w:hyperlink r:id="rId7" w:history="1">
        <w:r w:rsidR="00E26307" w:rsidRPr="00110C67">
          <w:rPr>
            <w:rStyle w:val="Hyperlink"/>
            <w:rFonts w:ascii="Calibri" w:hAnsi="Calibri" w:cs="Calibri"/>
            <w:b/>
            <w:bCs/>
            <w:i/>
            <w:iCs/>
            <w:bdr w:val="none" w:sz="0" w:space="0" w:color="auto" w:frame="1"/>
          </w:rPr>
          <w:t>The Library of Congress</w:t>
        </w:r>
      </w:hyperlink>
      <w:r w:rsidR="00E26307" w:rsidRPr="00110C67">
        <w:rPr>
          <w:rFonts w:ascii="Calibri" w:hAnsi="Calibri" w:cs="Calibri"/>
          <w:color w:val="050505"/>
          <w:shd w:val="clear" w:color="auto" w:fill="FFFFFF"/>
        </w:rPr>
        <w:t xml:space="preserve">, </w:t>
      </w:r>
      <w:hyperlink r:id="rId8" w:history="1">
        <w:r w:rsidR="00E26307" w:rsidRPr="00110C67">
          <w:rPr>
            <w:rStyle w:val="Hyperlink"/>
            <w:rFonts w:ascii="Calibri" w:hAnsi="Calibri" w:cs="Calibri"/>
            <w:b/>
            <w:bCs/>
            <w:i/>
            <w:iCs/>
            <w:bdr w:val="none" w:sz="0" w:space="0" w:color="auto" w:frame="1"/>
          </w:rPr>
          <w:t>BnF - Bibliothèque nationale de France</w:t>
        </w:r>
      </w:hyperlink>
      <w:r w:rsidRPr="00110C67">
        <w:rPr>
          <w:rFonts w:ascii="Calibri" w:hAnsi="Calibri" w:cs="Calibri"/>
          <w:color w:val="050505"/>
          <w:shd w:val="clear" w:color="auto" w:fill="FFFFFF"/>
        </w:rPr>
        <w:t xml:space="preserve"> sau </w:t>
      </w:r>
      <w:hyperlink r:id="rId9" w:history="1">
        <w:r w:rsidR="00E26307" w:rsidRPr="00110C67">
          <w:rPr>
            <w:rStyle w:val="Hyperlink"/>
            <w:rFonts w:ascii="Calibri" w:hAnsi="Calibri" w:cs="Calibri"/>
            <w:b/>
            <w:bCs/>
            <w:i/>
            <w:iCs/>
            <w:shd w:val="clear" w:color="auto" w:fill="FFFFFF"/>
          </w:rPr>
          <w:t>Bibliothèque nationale et universitaire de Strasbourg</w:t>
        </w:r>
      </w:hyperlink>
      <w:r w:rsidR="00E26307" w:rsidRPr="00110C67">
        <w:rPr>
          <w:rFonts w:ascii="Calibri" w:hAnsi="Calibri" w:cs="Calibri"/>
          <w:color w:val="050505"/>
          <w:shd w:val="clear" w:color="auto" w:fill="FFFFFF"/>
        </w:rPr>
        <w:t>.</w:t>
      </w:r>
    </w:p>
    <w:p w14:paraId="754F6AFF" w14:textId="7E1A5901" w:rsidR="002467EA" w:rsidRPr="00110C67" w:rsidRDefault="002467EA" w:rsidP="00110C67">
      <w:pPr>
        <w:spacing w:after="120" w:line="276" w:lineRule="auto"/>
        <w:jc w:val="both"/>
        <w:rPr>
          <w:rFonts w:ascii="Calibri" w:hAnsi="Calibri" w:cs="Calibri"/>
          <w:b/>
          <w:bCs/>
          <w:lang w:val="ro-RO"/>
        </w:rPr>
      </w:pPr>
      <w:r w:rsidRPr="00110C67">
        <w:rPr>
          <w:rFonts w:ascii="Calibri" w:hAnsi="Calibri" w:cs="Calibri"/>
          <w:b/>
          <w:bCs/>
          <w:lang w:val="ro-RO"/>
        </w:rPr>
        <w:t>Despre WorldCat.org</w:t>
      </w:r>
    </w:p>
    <w:p w14:paraId="02044EE6" w14:textId="41224D6B" w:rsidR="00F95D87" w:rsidRPr="00110C67" w:rsidRDefault="00F95D87" w:rsidP="00110C67">
      <w:pPr>
        <w:spacing w:after="120" w:line="276" w:lineRule="auto"/>
        <w:jc w:val="both"/>
        <w:rPr>
          <w:rFonts w:ascii="Calibri" w:hAnsi="Calibri" w:cs="Calibri"/>
          <w:color w:val="252525"/>
          <w:shd w:val="clear" w:color="auto" w:fill="FFFFFF"/>
        </w:rPr>
      </w:pPr>
      <w:r w:rsidRPr="00110C67">
        <w:rPr>
          <w:rFonts w:ascii="Calibri" w:hAnsi="Calibri" w:cs="Calibri"/>
          <w:lang w:val="ro-RO"/>
        </w:rPr>
        <w:t xml:space="preserve">WorldCat.org este cea mai mare rețea de colecții și servicii de bibliotecă din lume, facilitând căutarea simultană în cataloagele bibliotecilor incluse în rețea. Printre facilitățile oferite de platformă se regăsesc sugestiile cu privire la </w:t>
      </w:r>
      <w:r w:rsidRPr="00110C67">
        <w:rPr>
          <w:rFonts w:ascii="Calibri" w:hAnsi="Calibri" w:cs="Calibri"/>
          <w:color w:val="252525"/>
          <w:shd w:val="clear" w:color="auto" w:fill="FFFFFF"/>
        </w:rPr>
        <w:t xml:space="preserve">cea mai apropiată bibliotecă unde poate fi consultată o publicație de interes, dar și posibilitatea căutării în colecții diverse (cărți, disertații, microfișe, reviste și materiale multimedia). De asemenea, cercetătorii pot verifica dacă publicația la care sunt autori este indexată în această bază de date printr-o simplă căutare. Mai multe detalii cu privire la rețeaua WorldCat.org pot fi consultate </w:t>
      </w:r>
      <w:hyperlink r:id="rId10" w:history="1">
        <w:r w:rsidRPr="00110C67">
          <w:rPr>
            <w:rStyle w:val="Hyperlink"/>
            <w:rFonts w:ascii="Calibri" w:hAnsi="Calibri" w:cs="Calibri"/>
            <w:b/>
            <w:bCs/>
            <w:shd w:val="clear" w:color="auto" w:fill="FFFFFF"/>
          </w:rPr>
          <w:t>aici</w:t>
        </w:r>
      </w:hyperlink>
      <w:r w:rsidRPr="00110C67">
        <w:rPr>
          <w:rFonts w:ascii="Calibri" w:hAnsi="Calibri" w:cs="Calibri"/>
          <w:color w:val="252525"/>
          <w:shd w:val="clear" w:color="auto" w:fill="FFFFFF"/>
        </w:rPr>
        <w:t>.</w:t>
      </w:r>
    </w:p>
    <w:p w14:paraId="54013DF0" w14:textId="7A538825" w:rsidR="00F95D87" w:rsidRPr="00110C67" w:rsidRDefault="00F95D87" w:rsidP="00110C67">
      <w:pPr>
        <w:spacing w:after="120" w:line="276" w:lineRule="auto"/>
        <w:jc w:val="both"/>
        <w:rPr>
          <w:rFonts w:ascii="Calibri" w:hAnsi="Calibri" w:cs="Calibri"/>
          <w:lang w:val="ro-RO"/>
        </w:rPr>
      </w:pPr>
    </w:p>
    <w:p w14:paraId="7A65A104" w14:textId="77777777" w:rsidR="002467EA" w:rsidRPr="00110C67" w:rsidRDefault="002467EA" w:rsidP="00110C67">
      <w:pPr>
        <w:spacing w:after="120" w:line="276" w:lineRule="auto"/>
        <w:jc w:val="both"/>
        <w:rPr>
          <w:rFonts w:ascii="Calibri" w:hAnsi="Calibri" w:cs="Calibri"/>
          <w:lang w:val="ro-RO"/>
        </w:rPr>
      </w:pPr>
    </w:p>
    <w:sectPr w:rsidR="002467EA" w:rsidRPr="00110C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88E"/>
    <w:rsid w:val="00110C67"/>
    <w:rsid w:val="002467EA"/>
    <w:rsid w:val="003A788E"/>
    <w:rsid w:val="003F153E"/>
    <w:rsid w:val="00803525"/>
    <w:rsid w:val="00A64360"/>
    <w:rsid w:val="00BF5E71"/>
    <w:rsid w:val="00E26307"/>
    <w:rsid w:val="00F95D87"/>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47F22"/>
  <w15:chartTrackingRefBased/>
  <w15:docId w15:val="{3C613AAD-2ABF-7B42-8A92-585EF167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8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8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8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8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8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8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8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88E"/>
    <w:rPr>
      <w:rFonts w:eastAsiaTheme="majorEastAsia" w:cstheme="majorBidi"/>
      <w:color w:val="272727" w:themeColor="text1" w:themeTint="D8"/>
    </w:rPr>
  </w:style>
  <w:style w:type="paragraph" w:styleId="Title">
    <w:name w:val="Title"/>
    <w:basedOn w:val="Normal"/>
    <w:next w:val="Normal"/>
    <w:link w:val="TitleChar"/>
    <w:uiPriority w:val="10"/>
    <w:qFormat/>
    <w:rsid w:val="003A78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8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8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788E"/>
    <w:rPr>
      <w:i/>
      <w:iCs/>
      <w:color w:val="404040" w:themeColor="text1" w:themeTint="BF"/>
    </w:rPr>
  </w:style>
  <w:style w:type="paragraph" w:styleId="ListParagraph">
    <w:name w:val="List Paragraph"/>
    <w:basedOn w:val="Normal"/>
    <w:uiPriority w:val="34"/>
    <w:qFormat/>
    <w:rsid w:val="003A788E"/>
    <w:pPr>
      <w:ind w:left="720"/>
      <w:contextualSpacing/>
    </w:pPr>
  </w:style>
  <w:style w:type="character" w:styleId="IntenseEmphasis">
    <w:name w:val="Intense Emphasis"/>
    <w:basedOn w:val="DefaultParagraphFont"/>
    <w:uiPriority w:val="21"/>
    <w:qFormat/>
    <w:rsid w:val="003A788E"/>
    <w:rPr>
      <w:i/>
      <w:iCs/>
      <w:color w:val="0F4761" w:themeColor="accent1" w:themeShade="BF"/>
    </w:rPr>
  </w:style>
  <w:style w:type="paragraph" w:styleId="IntenseQuote">
    <w:name w:val="Intense Quote"/>
    <w:basedOn w:val="Normal"/>
    <w:next w:val="Normal"/>
    <w:link w:val="IntenseQuoteChar"/>
    <w:uiPriority w:val="30"/>
    <w:qFormat/>
    <w:rsid w:val="003A7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88E"/>
    <w:rPr>
      <w:i/>
      <w:iCs/>
      <w:color w:val="0F4761" w:themeColor="accent1" w:themeShade="BF"/>
    </w:rPr>
  </w:style>
  <w:style w:type="character" w:styleId="IntenseReference">
    <w:name w:val="Intense Reference"/>
    <w:basedOn w:val="DefaultParagraphFont"/>
    <w:uiPriority w:val="32"/>
    <w:qFormat/>
    <w:rsid w:val="003A788E"/>
    <w:rPr>
      <w:b/>
      <w:bCs/>
      <w:smallCaps/>
      <w:color w:val="0F4761" w:themeColor="accent1" w:themeShade="BF"/>
      <w:spacing w:val="5"/>
    </w:rPr>
  </w:style>
  <w:style w:type="character" w:styleId="Hyperlink">
    <w:name w:val="Hyperlink"/>
    <w:basedOn w:val="DefaultParagraphFont"/>
    <w:uiPriority w:val="99"/>
    <w:unhideWhenUsed/>
    <w:rsid w:val="003A788E"/>
    <w:rPr>
      <w:color w:val="467886" w:themeColor="hyperlink"/>
      <w:u w:val="single"/>
    </w:rPr>
  </w:style>
  <w:style w:type="character" w:styleId="UnresolvedMention">
    <w:name w:val="Unresolved Mention"/>
    <w:basedOn w:val="DefaultParagraphFont"/>
    <w:uiPriority w:val="99"/>
    <w:semiHidden/>
    <w:unhideWhenUsed/>
    <w:rsid w:val="003A788E"/>
    <w:rPr>
      <w:color w:val="605E5C"/>
      <w:shd w:val="clear" w:color="auto" w:fill="E1DFDD"/>
    </w:rPr>
  </w:style>
  <w:style w:type="character" w:styleId="FollowedHyperlink">
    <w:name w:val="FollowedHyperlink"/>
    <w:basedOn w:val="DefaultParagraphFont"/>
    <w:uiPriority w:val="99"/>
    <w:semiHidden/>
    <w:unhideWhenUsed/>
    <w:rsid w:val="00E2630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59416">
      <w:bodyDiv w:val="1"/>
      <w:marLeft w:val="0"/>
      <w:marRight w:val="0"/>
      <w:marTop w:val="0"/>
      <w:marBottom w:val="0"/>
      <w:divBdr>
        <w:top w:val="none" w:sz="0" w:space="0" w:color="auto"/>
        <w:left w:val="none" w:sz="0" w:space="0" w:color="auto"/>
        <w:bottom w:val="none" w:sz="0" w:space="0" w:color="auto"/>
        <w:right w:val="none" w:sz="0" w:space="0" w:color="auto"/>
      </w:divBdr>
    </w:div>
    <w:div w:id="254243980">
      <w:bodyDiv w:val="1"/>
      <w:marLeft w:val="0"/>
      <w:marRight w:val="0"/>
      <w:marTop w:val="0"/>
      <w:marBottom w:val="0"/>
      <w:divBdr>
        <w:top w:val="none" w:sz="0" w:space="0" w:color="auto"/>
        <w:left w:val="none" w:sz="0" w:space="0" w:color="auto"/>
        <w:bottom w:val="none" w:sz="0" w:space="0" w:color="auto"/>
        <w:right w:val="none" w:sz="0" w:space="0" w:color="auto"/>
      </w:divBdr>
    </w:div>
    <w:div w:id="1085220871">
      <w:bodyDiv w:val="1"/>
      <w:marLeft w:val="0"/>
      <w:marRight w:val="0"/>
      <w:marTop w:val="0"/>
      <w:marBottom w:val="0"/>
      <w:divBdr>
        <w:top w:val="none" w:sz="0" w:space="0" w:color="auto"/>
        <w:left w:val="none" w:sz="0" w:space="0" w:color="auto"/>
        <w:bottom w:val="none" w:sz="0" w:space="0" w:color="auto"/>
        <w:right w:val="none" w:sz="0" w:space="0" w:color="auto"/>
      </w:divBdr>
    </w:div>
    <w:div w:id="1464731739">
      <w:bodyDiv w:val="1"/>
      <w:marLeft w:val="0"/>
      <w:marRight w:val="0"/>
      <w:marTop w:val="0"/>
      <w:marBottom w:val="0"/>
      <w:divBdr>
        <w:top w:val="none" w:sz="0" w:space="0" w:color="auto"/>
        <w:left w:val="none" w:sz="0" w:space="0" w:color="auto"/>
        <w:bottom w:val="none" w:sz="0" w:space="0" w:color="auto"/>
        <w:right w:val="none" w:sz="0" w:space="0" w:color="auto"/>
      </w:divBdr>
    </w:div>
    <w:div w:id="1768692083">
      <w:bodyDiv w:val="1"/>
      <w:marLeft w:val="0"/>
      <w:marRight w:val="0"/>
      <w:marTop w:val="0"/>
      <w:marBottom w:val="0"/>
      <w:divBdr>
        <w:top w:val="none" w:sz="0" w:space="0" w:color="auto"/>
        <w:left w:val="none" w:sz="0" w:space="0" w:color="auto"/>
        <w:bottom w:val="none" w:sz="0" w:space="0" w:color="auto"/>
        <w:right w:val="none" w:sz="0" w:space="0" w:color="auto"/>
      </w:divBdr>
    </w:div>
    <w:div w:id="194661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bibliothequebnf?__cft__%5B0%5D=AZXtD-2He1nIv3VrzYIyi5Nrl6-rCAZXDkxX7RF2wS2mq3x7L4_LskinYsSWrWf2UoqcrkokTCW1tSvJc436X8VJMAeW9QZgYqPntD4hrPj8zHUJtC1LPDwzMAmBJIcE0cYPg8SCRaM5HyBo7Y6kn_zpW8OGi7ApcSzBFBTY8lSRjWILkXLX7nU24MXjW6Hu2Ls&amp;__tn__=-%5DK-R" TargetMode="External"/><Relationship Id="rId3" Type="http://schemas.openxmlformats.org/officeDocument/2006/relationships/webSettings" Target="webSettings.xml"/><Relationship Id="rId7" Type="http://schemas.openxmlformats.org/officeDocument/2006/relationships/hyperlink" Target="https://www.facebook.com/libraryofcongress?__cft__%5B0%5D=AZXtD-2He1nIv3VrzYIyi5Nrl6-rCAZXDkxX7RF2wS2mq3x7L4_LskinYsSWrWf2UoqcrkokTCW1tSvJc436X8VJMAeW9QZgYqPntD4hrPj8zHUJtC1LPDwzMAmBJIcE0cYPg8SCRaM5HyBo7Y6kn_zpW8OGi7ApcSzBFBTY8lSRjWILkXLX7nU24MXjW6Hu2Ls&amp;__tn__=-%5DK-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SearchWorldCat?__cft__%5B0%5D=AZXtD-2He1nIv3VrzYIyi5Nrl6-rCAZXDkxX7RF2wS2mq3x7L4_LskinYsSWrWf2UoqcrkokTCW1tSvJc436X8VJMAeW9QZgYqPntD4hrPj8zHUJtC1LPDwzMAmBJIcE0cYPg8SCRaM5HyBo7Y6kn_zpW8OGi7ApcSzBFBTY8lSRjWILkXLX7nU24MXjW6Hu2Ls&amp;__tn__=-%5DK-R" TargetMode="External"/><Relationship Id="rId11" Type="http://schemas.openxmlformats.org/officeDocument/2006/relationships/fontTable" Target="fontTable.xml"/><Relationship Id="rId5" Type="http://schemas.openxmlformats.org/officeDocument/2006/relationships/hyperlink" Target="https://www.bcu-iasi.ro/" TargetMode="External"/><Relationship Id="rId10" Type="http://schemas.openxmlformats.org/officeDocument/2006/relationships/hyperlink" Target="https://search.worldcat.org/" TargetMode="External"/><Relationship Id="rId4" Type="http://schemas.openxmlformats.org/officeDocument/2006/relationships/hyperlink" Target="https://www.facebook.com/editurauniversitatiidinbucuresti" TargetMode="External"/><Relationship Id="rId9" Type="http://schemas.openxmlformats.org/officeDocument/2006/relationships/hyperlink" Target="https://www.bnu.fr/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MICLEA</dc:creator>
  <cp:keywords/>
  <dc:description/>
  <cp:lastModifiedBy>IOAN MICLEA</cp:lastModifiedBy>
  <cp:revision>2</cp:revision>
  <dcterms:created xsi:type="dcterms:W3CDTF">2024-03-18T18:16:00Z</dcterms:created>
  <dcterms:modified xsi:type="dcterms:W3CDTF">2024-03-20T20:33:00Z</dcterms:modified>
</cp:coreProperties>
</file>