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C5E49" w14:textId="629698A6" w:rsidR="008F60F0" w:rsidRPr="003B2F32" w:rsidRDefault="00DC536F" w:rsidP="003B2F32">
      <w:pPr>
        <w:spacing w:after="120"/>
        <w:jc w:val="both"/>
        <w:rPr>
          <w:rFonts w:ascii="Arial" w:hAnsi="Arial" w:cs="Arial"/>
          <w:b/>
          <w:sz w:val="24"/>
          <w:szCs w:val="24"/>
          <w:lang w:val="ro-RO"/>
        </w:rPr>
      </w:pPr>
      <w:proofErr w:type="spellStart"/>
      <w:r w:rsidRPr="003B2F32">
        <w:rPr>
          <w:rFonts w:ascii="Arial" w:hAnsi="Arial" w:cs="Arial"/>
          <w:b/>
          <w:sz w:val="24"/>
          <w:szCs w:val="24"/>
          <w:lang w:val="ro-RO"/>
        </w:rPr>
        <w:t>Workshopul</w:t>
      </w:r>
      <w:proofErr w:type="spellEnd"/>
      <w:r w:rsidRPr="003B2F32">
        <w:rPr>
          <w:rFonts w:ascii="Arial" w:hAnsi="Arial" w:cs="Arial"/>
          <w:b/>
          <w:sz w:val="24"/>
          <w:szCs w:val="24"/>
          <w:lang w:val="ro-RO"/>
        </w:rPr>
        <w:t xml:space="preserve"> cu tema „</w:t>
      </w:r>
      <w:r w:rsidRPr="003B2F32">
        <w:rPr>
          <w:rFonts w:ascii="Arial" w:hAnsi="Arial" w:cs="Arial"/>
          <w:b/>
          <w:color w:val="1D2228"/>
          <w:sz w:val="24"/>
          <w:szCs w:val="24"/>
          <w:shd w:val="clear" w:color="auto" w:fill="FFFFFF"/>
          <w:lang w:val="ro-RO"/>
        </w:rPr>
        <w:t>Parlamentul European și Biblioteca Parlamentului </w:t>
      </w:r>
      <w:r w:rsidRPr="003B2F32">
        <w:rPr>
          <w:rFonts w:ascii="Arial" w:hAnsi="Arial" w:cs="Arial"/>
          <w:b/>
          <w:color w:val="1F497D"/>
          <w:sz w:val="24"/>
          <w:szCs w:val="24"/>
          <w:shd w:val="clear" w:color="auto" w:fill="FFFFFF"/>
          <w:lang w:val="ro-RO"/>
        </w:rPr>
        <w:t>–</w:t>
      </w:r>
      <w:r w:rsidRPr="003B2F32">
        <w:rPr>
          <w:rFonts w:ascii="Arial" w:hAnsi="Arial" w:cs="Arial"/>
          <w:b/>
          <w:color w:val="1D2228"/>
          <w:sz w:val="24"/>
          <w:szCs w:val="24"/>
          <w:shd w:val="clear" w:color="auto" w:fill="FFFFFF"/>
          <w:lang w:val="ro-RO"/>
        </w:rPr>
        <w:t> </w:t>
      </w:r>
      <w:r w:rsidRPr="003B2F32">
        <w:rPr>
          <w:rFonts w:ascii="Arial" w:hAnsi="Arial" w:cs="Arial"/>
          <w:b/>
          <w:sz w:val="24"/>
          <w:szCs w:val="24"/>
          <w:shd w:val="clear" w:color="auto" w:fill="FFFFFF"/>
          <w:lang w:val="ro-RO"/>
        </w:rPr>
        <w:t>despre</w:t>
      </w:r>
      <w:r w:rsidR="003B2F32" w:rsidRPr="003B2F32">
        <w:rPr>
          <w:rFonts w:ascii="Arial" w:hAnsi="Arial" w:cs="Arial"/>
          <w:b/>
          <w:sz w:val="24"/>
          <w:szCs w:val="24"/>
          <w:shd w:val="clear" w:color="auto" w:fill="FFFFFF"/>
          <w:lang w:val="ro-RO"/>
        </w:rPr>
        <w:t xml:space="preserve"> </w:t>
      </w:r>
      <w:r w:rsidRPr="003B2F32">
        <w:rPr>
          <w:rFonts w:ascii="Arial" w:hAnsi="Arial" w:cs="Arial"/>
          <w:b/>
          <w:sz w:val="24"/>
          <w:szCs w:val="24"/>
          <w:shd w:val="clear" w:color="auto" w:fill="FFFFFF"/>
          <w:lang w:val="ro-RO"/>
        </w:rPr>
        <w:t xml:space="preserve">o carieră în </w:t>
      </w:r>
      <w:r w:rsidRPr="003B2F32">
        <w:rPr>
          <w:rFonts w:ascii="Arial" w:hAnsi="Arial" w:cs="Arial"/>
          <w:b/>
          <w:color w:val="1F497D"/>
          <w:sz w:val="24"/>
          <w:szCs w:val="24"/>
          <w:shd w:val="clear" w:color="auto" w:fill="FFFFFF"/>
          <w:lang w:val="ro-RO"/>
        </w:rPr>
        <w:t>c</w:t>
      </w:r>
      <w:r w:rsidRPr="003B2F32">
        <w:rPr>
          <w:rFonts w:ascii="Arial" w:hAnsi="Arial" w:cs="Arial"/>
          <w:b/>
          <w:color w:val="1D2228"/>
          <w:sz w:val="24"/>
          <w:szCs w:val="24"/>
          <w:shd w:val="clear" w:color="auto" w:fill="FFFFFF"/>
          <w:lang w:val="ro-RO"/>
        </w:rPr>
        <w:t>omunicare, servicii de informare și bibliotecă, IT, asistență managerială</w:t>
      </w:r>
      <w:r w:rsidRPr="003B2F32">
        <w:rPr>
          <w:rFonts w:ascii="Arial" w:hAnsi="Arial" w:cs="Arial"/>
          <w:b/>
          <w:sz w:val="24"/>
          <w:szCs w:val="24"/>
          <w:lang w:val="ro-RO"/>
        </w:rPr>
        <w:t>”</w:t>
      </w:r>
      <w:r w:rsidR="003B2F32">
        <w:rPr>
          <w:rFonts w:ascii="Arial" w:hAnsi="Arial" w:cs="Arial"/>
          <w:b/>
          <w:sz w:val="24"/>
          <w:szCs w:val="24"/>
          <w:lang w:val="ro-RO"/>
        </w:rPr>
        <w:t xml:space="preserve"> la </w:t>
      </w:r>
      <w:r w:rsidRPr="003B2F32">
        <w:rPr>
          <w:rFonts w:ascii="Arial" w:hAnsi="Arial" w:cs="Arial"/>
          <w:b/>
          <w:sz w:val="24"/>
          <w:szCs w:val="24"/>
          <w:lang w:val="ro-RO"/>
        </w:rPr>
        <w:t>Facultatea de Litere a UB</w:t>
      </w:r>
    </w:p>
    <w:p w14:paraId="1C9FD74C" w14:textId="77777777" w:rsidR="00DC536F" w:rsidRPr="003B2F32" w:rsidRDefault="00DC536F" w:rsidP="003B2F32">
      <w:pPr>
        <w:spacing w:after="120"/>
        <w:jc w:val="both"/>
        <w:rPr>
          <w:rFonts w:ascii="Arial" w:hAnsi="Arial" w:cs="Arial"/>
          <w:b/>
          <w:sz w:val="32"/>
          <w:szCs w:val="32"/>
          <w:shd w:val="clear" w:color="auto" w:fill="FFFFFF"/>
          <w:lang w:val="ro-RO"/>
        </w:rPr>
      </w:pPr>
    </w:p>
    <w:p w14:paraId="658891FD" w14:textId="0088B525" w:rsidR="00DC536F" w:rsidRPr="003B2F32" w:rsidRDefault="001D5695" w:rsidP="003B2F32">
      <w:pPr>
        <w:spacing w:after="12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3B2F32">
        <w:rPr>
          <w:rFonts w:ascii="Arial" w:hAnsi="Arial" w:cs="Arial"/>
          <w:sz w:val="24"/>
          <w:szCs w:val="24"/>
          <w:lang w:val="ro-RO"/>
        </w:rPr>
        <w:t xml:space="preserve">Miercuri, </w:t>
      </w:r>
      <w:r w:rsidRPr="003B2F32">
        <w:rPr>
          <w:rFonts w:ascii="Arial" w:hAnsi="Arial" w:cs="Arial"/>
          <w:b/>
          <w:sz w:val="24"/>
          <w:szCs w:val="24"/>
          <w:lang w:val="ro-RO"/>
        </w:rPr>
        <w:t>17 aprilie 2024</w:t>
      </w:r>
      <w:r w:rsidRPr="003B2F32">
        <w:rPr>
          <w:rFonts w:ascii="Arial" w:hAnsi="Arial" w:cs="Arial"/>
          <w:sz w:val="24"/>
          <w:szCs w:val="24"/>
          <w:lang w:val="ro-RO"/>
        </w:rPr>
        <w:t xml:space="preserve">, </w:t>
      </w:r>
      <w:r w:rsidR="008D005E" w:rsidRPr="003B2F32">
        <w:rPr>
          <w:rFonts w:ascii="Arial" w:hAnsi="Arial" w:cs="Arial"/>
          <w:sz w:val="24"/>
          <w:szCs w:val="24"/>
          <w:lang w:val="ro-RO"/>
        </w:rPr>
        <w:t xml:space="preserve">Facultatea de Litere </w:t>
      </w:r>
      <w:r w:rsidR="00DC536F" w:rsidRPr="003B2F32">
        <w:rPr>
          <w:rFonts w:ascii="Arial" w:hAnsi="Arial" w:cs="Arial"/>
          <w:sz w:val="24"/>
          <w:szCs w:val="24"/>
          <w:lang w:val="ro-RO"/>
        </w:rPr>
        <w:t xml:space="preserve">a Universității din București </w:t>
      </w:r>
      <w:r w:rsidR="003B2F32">
        <w:rPr>
          <w:rFonts w:ascii="Arial" w:hAnsi="Arial" w:cs="Arial"/>
          <w:sz w:val="24"/>
          <w:szCs w:val="24"/>
          <w:lang w:val="ro-RO"/>
        </w:rPr>
        <w:t xml:space="preserve">a organizat </w:t>
      </w:r>
      <w:proofErr w:type="spellStart"/>
      <w:r w:rsidR="00D9271A" w:rsidRPr="003B2F32">
        <w:rPr>
          <w:rFonts w:ascii="Arial" w:hAnsi="Arial" w:cs="Arial"/>
          <w:sz w:val="24"/>
          <w:szCs w:val="24"/>
          <w:lang w:val="ro-RO"/>
        </w:rPr>
        <w:t>w</w:t>
      </w:r>
      <w:r w:rsidR="00DC536F" w:rsidRPr="003B2F32">
        <w:rPr>
          <w:rFonts w:ascii="Arial" w:hAnsi="Arial" w:cs="Arial"/>
          <w:sz w:val="24"/>
          <w:szCs w:val="24"/>
          <w:lang w:val="ro-RO"/>
        </w:rPr>
        <w:t>orkshop</w:t>
      </w:r>
      <w:r w:rsidRPr="003B2F32">
        <w:rPr>
          <w:rFonts w:ascii="Arial" w:hAnsi="Arial" w:cs="Arial"/>
          <w:sz w:val="24"/>
          <w:szCs w:val="24"/>
          <w:lang w:val="ro-RO"/>
        </w:rPr>
        <w:t>ul</w:t>
      </w:r>
      <w:proofErr w:type="spellEnd"/>
      <w:r w:rsidRPr="003B2F32">
        <w:rPr>
          <w:rFonts w:ascii="Arial" w:hAnsi="Arial" w:cs="Arial"/>
          <w:sz w:val="24"/>
          <w:szCs w:val="24"/>
          <w:lang w:val="ro-RO"/>
        </w:rPr>
        <w:t xml:space="preserve"> </w:t>
      </w:r>
      <w:r w:rsidR="00DC536F" w:rsidRPr="003B2F32">
        <w:rPr>
          <w:rFonts w:ascii="Arial" w:hAnsi="Arial" w:cs="Arial"/>
          <w:sz w:val="24"/>
          <w:szCs w:val="24"/>
          <w:lang w:val="ro-RO"/>
        </w:rPr>
        <w:t>„</w:t>
      </w:r>
      <w:r w:rsidR="008D005E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Parlamentul European și Biblioteca Parlamentului </w:t>
      </w:r>
      <w:r w:rsidR="008D005E" w:rsidRPr="003B2F32">
        <w:rPr>
          <w:rFonts w:ascii="Arial" w:hAnsi="Arial" w:cs="Arial"/>
          <w:color w:val="1F497D"/>
          <w:sz w:val="24"/>
          <w:szCs w:val="24"/>
          <w:shd w:val="clear" w:color="auto" w:fill="FFFFFF"/>
          <w:lang w:val="ro-RO"/>
        </w:rPr>
        <w:t>–</w:t>
      </w:r>
      <w:r w:rsidR="008D005E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 </w:t>
      </w:r>
      <w:r w:rsidR="008D005E" w:rsidRPr="003B2F32">
        <w:rPr>
          <w:rFonts w:ascii="Arial" w:hAnsi="Arial" w:cs="Arial"/>
          <w:sz w:val="24"/>
          <w:szCs w:val="24"/>
          <w:shd w:val="clear" w:color="auto" w:fill="FFFFFF"/>
          <w:lang w:val="ro-RO"/>
        </w:rPr>
        <w:t xml:space="preserve">despre o carieră în </w:t>
      </w:r>
      <w:r w:rsidR="008D005E" w:rsidRPr="003B2F32">
        <w:rPr>
          <w:rFonts w:ascii="Arial" w:hAnsi="Arial" w:cs="Arial"/>
          <w:color w:val="1F497D"/>
          <w:sz w:val="24"/>
          <w:szCs w:val="24"/>
          <w:shd w:val="clear" w:color="auto" w:fill="FFFFFF"/>
          <w:lang w:val="ro-RO"/>
        </w:rPr>
        <w:t>c</w:t>
      </w:r>
      <w:r w:rsidR="008D005E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omunicare, servicii de informare și bibliotecă, IT, asistență managerială</w:t>
      </w:r>
      <w:r w:rsidR="00DC536F" w:rsidRPr="003B2F32">
        <w:rPr>
          <w:rFonts w:ascii="Arial" w:hAnsi="Arial" w:cs="Arial"/>
          <w:sz w:val="24"/>
          <w:szCs w:val="24"/>
          <w:lang w:val="ro-RO"/>
        </w:rPr>
        <w:t>”</w:t>
      </w:r>
      <w:r w:rsidR="003B2F32">
        <w:rPr>
          <w:rFonts w:ascii="Arial" w:hAnsi="Arial" w:cs="Arial"/>
          <w:sz w:val="24"/>
          <w:szCs w:val="24"/>
          <w:lang w:val="ro-RO"/>
        </w:rPr>
        <w:t xml:space="preserve">, susținut de </w:t>
      </w:r>
      <w:r w:rsidR="008D005E" w:rsidRPr="003B2F32">
        <w:rPr>
          <w:rFonts w:ascii="Arial" w:hAnsi="Arial" w:cs="Arial"/>
          <w:b/>
          <w:color w:val="1D2228"/>
          <w:sz w:val="24"/>
          <w:szCs w:val="24"/>
          <w:shd w:val="clear" w:color="auto" w:fill="FFFFFF"/>
          <w:lang w:val="ro-RO"/>
        </w:rPr>
        <w:t>Raluca Voinea</w:t>
      </w:r>
      <w:r w:rsidR="00DC536F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, ș</w:t>
      </w:r>
      <w:r w:rsidR="008D005E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ef serviciu</w:t>
      </w:r>
      <w:r w:rsidR="008D005E" w:rsidRPr="003B2F32">
        <w:rPr>
          <w:rFonts w:ascii="Arial" w:hAnsi="Arial" w:cs="Arial"/>
          <w:color w:val="1F497D"/>
          <w:sz w:val="24"/>
          <w:szCs w:val="24"/>
          <w:shd w:val="clear" w:color="auto" w:fill="FFFFFF"/>
          <w:lang w:val="ro-RO"/>
        </w:rPr>
        <w:t> </w:t>
      </w:r>
      <w:r w:rsidR="008D005E" w:rsidRPr="003B2F32">
        <w:rPr>
          <w:rFonts w:ascii="Arial" w:hAnsi="Arial" w:cs="Arial"/>
          <w:sz w:val="24"/>
          <w:szCs w:val="24"/>
          <w:shd w:val="clear" w:color="auto" w:fill="FFFFFF"/>
          <w:lang w:val="ro-RO"/>
        </w:rPr>
        <w:t>de gestionare a relațiilor cu clienții </w:t>
      </w:r>
      <w:r w:rsidR="008D005E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 xml:space="preserve">în cadrul Directoratului General pentru Inovare și Sprijin tehnologic din Parlamentul European. </w:t>
      </w:r>
    </w:p>
    <w:p w14:paraId="00584892" w14:textId="4939349D" w:rsidR="00DC536F" w:rsidRPr="003B2F32" w:rsidRDefault="008D005E" w:rsidP="003B2F32">
      <w:pPr>
        <w:shd w:val="clear" w:color="auto" w:fill="FFFFFF"/>
        <w:spacing w:after="120" w:line="36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val="ro-RO"/>
        </w:rPr>
      </w:pPr>
      <w:r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Fostă absolventă a Facultății de Litere</w:t>
      </w:r>
      <w:r w:rsid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 xml:space="preserve"> a UB</w:t>
      </w:r>
      <w:r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 xml:space="preserve">, specializarea </w:t>
      </w:r>
      <w:r w:rsidR="00DC536F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„</w:t>
      </w:r>
      <w:r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Bibliologie și Știința Informării</w:t>
      </w:r>
      <w:r w:rsidR="00DC536F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”</w:t>
      </w:r>
      <w:r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 xml:space="preserve">, </w:t>
      </w:r>
      <w:r w:rsidR="0010021C"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>Raluca</w:t>
      </w:r>
      <w:r w:rsidRPr="003B2F32">
        <w:rPr>
          <w:rFonts w:ascii="Arial" w:hAnsi="Arial" w:cs="Arial"/>
          <w:color w:val="1D2228"/>
          <w:sz w:val="24"/>
          <w:szCs w:val="24"/>
          <w:shd w:val="clear" w:color="auto" w:fill="FFFFFF"/>
          <w:lang w:val="ro-RO"/>
        </w:rPr>
        <w:t xml:space="preserve"> Voinea a </w:t>
      </w:r>
      <w:r w:rsidRPr="003B2F32">
        <w:rPr>
          <w:rFonts w:ascii="Arial" w:hAnsi="Arial" w:cs="Arial"/>
          <w:color w:val="202124"/>
          <w:spacing w:val="2"/>
          <w:sz w:val="24"/>
          <w:szCs w:val="24"/>
          <w:shd w:val="clear" w:color="auto" w:fill="FFFFFF"/>
          <w:lang w:val="ro-RO"/>
        </w:rPr>
        <w:t>susținut în cadrul programului </w:t>
      </w:r>
      <w:r w:rsidRPr="003B2F32">
        <w:rPr>
          <w:rFonts w:ascii="Arial" w:hAnsi="Arial" w:cs="Arial"/>
          <w:i/>
          <w:iCs/>
          <w:color w:val="1D2228"/>
          <w:sz w:val="24"/>
          <w:szCs w:val="24"/>
          <w:shd w:val="clear" w:color="auto" w:fill="FFFFFF"/>
          <w:lang w:val="ro-RO"/>
        </w:rPr>
        <w:t xml:space="preserve">Uniunea Europeană </w:t>
      </w:r>
      <w:r w:rsidR="00DC536F" w:rsidRPr="003B2F32">
        <w:rPr>
          <w:rFonts w:ascii="Arial" w:hAnsi="Arial" w:cs="Arial"/>
          <w:i/>
          <w:color w:val="1F497D"/>
          <w:sz w:val="24"/>
          <w:szCs w:val="24"/>
          <w:shd w:val="clear" w:color="auto" w:fill="FFFFFF"/>
          <w:lang w:val="ro-RO"/>
        </w:rPr>
        <w:t>–</w:t>
      </w:r>
      <w:r w:rsidRPr="003B2F32">
        <w:rPr>
          <w:rFonts w:ascii="Arial" w:hAnsi="Arial" w:cs="Arial"/>
          <w:i/>
          <w:iCs/>
          <w:color w:val="1D2228"/>
          <w:sz w:val="24"/>
          <w:szCs w:val="24"/>
          <w:shd w:val="clear" w:color="auto" w:fill="FFFFFF"/>
          <w:lang w:val="ro-RO"/>
        </w:rPr>
        <w:t xml:space="preserve"> înapoi la Universitate</w:t>
      </w:r>
      <w:r w:rsidRPr="003B2F32">
        <w:rPr>
          <w:rFonts w:ascii="Arial" w:hAnsi="Arial" w:cs="Arial"/>
          <w:color w:val="202124"/>
          <w:spacing w:val="2"/>
          <w:sz w:val="24"/>
          <w:szCs w:val="24"/>
          <w:shd w:val="clear" w:color="auto" w:fill="FFFFFF"/>
          <w:lang w:val="ro-RO"/>
        </w:rPr>
        <w:t>, o prezentare și a vorbit</w:t>
      </w:r>
      <w:r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 xml:space="preserve"> despre activitatea pe care o desfășoară în Parlamentul European, despre biblioteca parlamentului, și </w:t>
      </w:r>
      <w:proofErr w:type="spellStart"/>
      <w:r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>oportunităţi</w:t>
      </w:r>
      <w:proofErr w:type="spellEnd"/>
      <w:r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 xml:space="preserve"> profesionale în PE în diverse domenii, printre care comunicare, </w:t>
      </w:r>
      <w:r w:rsidR="00D718DC"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 xml:space="preserve">servicii de bibliotecă și de informare, </w:t>
      </w:r>
      <w:r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 xml:space="preserve">IT, </w:t>
      </w:r>
      <w:proofErr w:type="spellStart"/>
      <w:r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>asistenţă</w:t>
      </w:r>
      <w:proofErr w:type="spellEnd"/>
      <w:r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 xml:space="preserve"> managerială.</w:t>
      </w:r>
    </w:p>
    <w:p w14:paraId="63C510F2" w14:textId="3B6A6A09" w:rsidR="00DC536F" w:rsidRPr="003B2F32" w:rsidRDefault="0010021C" w:rsidP="003B2F32">
      <w:pPr>
        <w:shd w:val="clear" w:color="auto" w:fill="FFFFFF"/>
        <w:spacing w:after="120" w:line="360" w:lineRule="auto"/>
        <w:jc w:val="both"/>
        <w:rPr>
          <w:rFonts w:ascii="Arial" w:eastAsia="Times New Roman" w:hAnsi="Arial" w:cs="Arial"/>
          <w:color w:val="1D2228"/>
          <w:sz w:val="24"/>
          <w:szCs w:val="24"/>
          <w:lang w:val="ro-RO"/>
        </w:rPr>
      </w:pPr>
      <w:r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>Au urmat discuții</w:t>
      </w:r>
      <w:r w:rsidR="00DC536F" w:rsidRPr="003B2F32">
        <w:rPr>
          <w:rFonts w:ascii="Arial" w:eastAsia="Times New Roman" w:hAnsi="Arial" w:cs="Arial"/>
          <w:color w:val="1D2228"/>
          <w:sz w:val="24"/>
          <w:szCs w:val="24"/>
          <w:lang w:val="ro-RO"/>
        </w:rPr>
        <w:t xml:space="preserve"> și un dialog interactiv cu participanții, </w:t>
      </w:r>
      <w:r w:rsidR="00DC536F" w:rsidRPr="003B2F32">
        <w:rPr>
          <w:rFonts w:ascii="Arial" w:hAnsi="Arial" w:cs="Arial"/>
          <w:sz w:val="24"/>
          <w:szCs w:val="24"/>
          <w:lang w:val="ro-RO"/>
        </w:rPr>
        <w:t>studenți și masteranzi de la diferite specializări ale Facultății de Litere.</w:t>
      </w:r>
    </w:p>
    <w:p w14:paraId="438270F9" w14:textId="77777777" w:rsidR="00DC536F" w:rsidRPr="003B2F32" w:rsidRDefault="008D005E" w:rsidP="003B2F32">
      <w:pPr>
        <w:shd w:val="clear" w:color="auto" w:fill="FFFFFF"/>
        <w:spacing w:after="120" w:line="360" w:lineRule="auto"/>
        <w:jc w:val="both"/>
        <w:rPr>
          <w:rFonts w:ascii="Arial" w:hAnsi="Arial" w:cs="Arial"/>
          <w:i/>
          <w:sz w:val="24"/>
          <w:szCs w:val="24"/>
          <w:lang w:val="ro-RO"/>
        </w:rPr>
      </w:pPr>
      <w:r w:rsidRPr="003B2F32">
        <w:rPr>
          <w:rFonts w:ascii="Arial" w:hAnsi="Arial" w:cs="Arial"/>
          <w:i/>
          <w:sz w:val="24"/>
          <w:szCs w:val="24"/>
          <w:lang w:val="ro-RO"/>
        </w:rPr>
        <w:t>Workshop-</w:t>
      </w:r>
      <w:proofErr w:type="spellStart"/>
      <w:r w:rsidRPr="003B2F32">
        <w:rPr>
          <w:rFonts w:ascii="Arial" w:hAnsi="Arial" w:cs="Arial"/>
          <w:i/>
          <w:sz w:val="24"/>
          <w:szCs w:val="24"/>
          <w:lang w:val="ro-RO"/>
        </w:rPr>
        <w:t>ul</w:t>
      </w:r>
      <w:proofErr w:type="spellEnd"/>
      <w:r w:rsidR="001D5695" w:rsidRPr="003B2F32">
        <w:rPr>
          <w:rFonts w:ascii="Arial" w:hAnsi="Arial" w:cs="Arial"/>
          <w:i/>
          <w:sz w:val="24"/>
          <w:szCs w:val="24"/>
          <w:lang w:val="ro-RO"/>
        </w:rPr>
        <w:t xml:space="preserve"> a fost organizat de </w:t>
      </w:r>
      <w:r w:rsidR="00DC536F" w:rsidRPr="003B2F32">
        <w:rPr>
          <w:rFonts w:ascii="Arial" w:hAnsi="Arial" w:cs="Arial"/>
          <w:i/>
          <w:sz w:val="24"/>
          <w:szCs w:val="24"/>
          <w:lang w:val="ro-RO"/>
        </w:rPr>
        <w:t xml:space="preserve">conf. univ. dr. </w:t>
      </w:r>
      <w:r w:rsidR="001D5695" w:rsidRPr="003B2F32">
        <w:rPr>
          <w:rFonts w:ascii="Arial" w:hAnsi="Arial" w:cs="Arial"/>
          <w:i/>
          <w:sz w:val="24"/>
          <w:szCs w:val="24"/>
          <w:lang w:val="ro-RO"/>
        </w:rPr>
        <w:t xml:space="preserve">Octavia-Luciana </w:t>
      </w:r>
      <w:proofErr w:type="spellStart"/>
      <w:r w:rsidR="001D5695" w:rsidRPr="003B2F32">
        <w:rPr>
          <w:rFonts w:ascii="Arial" w:hAnsi="Arial" w:cs="Arial"/>
          <w:i/>
          <w:sz w:val="24"/>
          <w:szCs w:val="24"/>
          <w:lang w:val="ro-RO"/>
        </w:rPr>
        <w:t>Madge</w:t>
      </w:r>
      <w:proofErr w:type="spellEnd"/>
      <w:r w:rsidR="001D5695" w:rsidRPr="003B2F32">
        <w:rPr>
          <w:rFonts w:ascii="Arial" w:hAnsi="Arial" w:cs="Arial"/>
          <w:i/>
          <w:sz w:val="24"/>
          <w:szCs w:val="24"/>
          <w:lang w:val="ro-RO"/>
        </w:rPr>
        <w:t xml:space="preserve">, </w:t>
      </w:r>
      <w:r w:rsidR="00DC536F" w:rsidRPr="003B2F32">
        <w:rPr>
          <w:rFonts w:ascii="Arial" w:hAnsi="Arial" w:cs="Arial"/>
          <w:i/>
          <w:sz w:val="24"/>
          <w:szCs w:val="24"/>
          <w:lang w:val="ro-RO"/>
        </w:rPr>
        <w:t>cadru didactic la Departamentul de Științe ale Comunicării al Facultății</w:t>
      </w:r>
      <w:r w:rsidR="001D5695" w:rsidRPr="003B2F32">
        <w:rPr>
          <w:rFonts w:ascii="Arial" w:hAnsi="Arial" w:cs="Arial"/>
          <w:i/>
          <w:sz w:val="24"/>
          <w:szCs w:val="24"/>
          <w:lang w:val="ro-RO"/>
        </w:rPr>
        <w:t xml:space="preserve"> de Litere</w:t>
      </w:r>
      <w:r w:rsidR="00DC536F" w:rsidRPr="003B2F32">
        <w:rPr>
          <w:rFonts w:ascii="Arial" w:hAnsi="Arial" w:cs="Arial"/>
          <w:i/>
          <w:sz w:val="24"/>
          <w:szCs w:val="24"/>
          <w:lang w:val="ro-RO"/>
        </w:rPr>
        <w:t xml:space="preserve"> a UB.</w:t>
      </w:r>
    </w:p>
    <w:p w14:paraId="2DF1C306" w14:textId="77777777" w:rsidR="001D5695" w:rsidRPr="003B2F32" w:rsidRDefault="001D5695" w:rsidP="003B2F32">
      <w:pPr>
        <w:spacing w:after="120" w:line="360" w:lineRule="auto"/>
        <w:jc w:val="both"/>
        <w:rPr>
          <w:rFonts w:ascii="Arial" w:hAnsi="Arial" w:cs="Arial"/>
          <w:lang w:val="ro-RO"/>
        </w:rPr>
      </w:pPr>
    </w:p>
    <w:p w14:paraId="02505ACA" w14:textId="77777777" w:rsidR="001D5695" w:rsidRPr="003B2F32" w:rsidRDefault="001D5695" w:rsidP="003B2F32">
      <w:pPr>
        <w:spacing w:after="120" w:line="360" w:lineRule="auto"/>
        <w:jc w:val="both"/>
        <w:rPr>
          <w:rFonts w:ascii="Arial" w:hAnsi="Arial" w:cs="Arial"/>
          <w:lang w:val="ro-RO"/>
        </w:rPr>
      </w:pPr>
    </w:p>
    <w:p w14:paraId="5FCBC576" w14:textId="77777777" w:rsidR="00637DA4" w:rsidRPr="003B2F32" w:rsidRDefault="00637DA4" w:rsidP="003B2F32">
      <w:pPr>
        <w:spacing w:after="120" w:line="360" w:lineRule="auto"/>
        <w:jc w:val="both"/>
        <w:rPr>
          <w:rFonts w:ascii="Arial" w:hAnsi="Arial" w:cs="Arial"/>
          <w:lang w:val="ro-RO"/>
        </w:rPr>
      </w:pPr>
    </w:p>
    <w:sectPr w:rsidR="00637DA4" w:rsidRPr="003B2F32" w:rsidSect="000C1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695"/>
    <w:rsid w:val="000C1908"/>
    <w:rsid w:val="0010021C"/>
    <w:rsid w:val="001D5695"/>
    <w:rsid w:val="003B2F32"/>
    <w:rsid w:val="0048601F"/>
    <w:rsid w:val="00637DA4"/>
    <w:rsid w:val="007513A4"/>
    <w:rsid w:val="008D005E"/>
    <w:rsid w:val="008F1FFA"/>
    <w:rsid w:val="008F60F0"/>
    <w:rsid w:val="00A73EED"/>
    <w:rsid w:val="00AB7884"/>
    <w:rsid w:val="00D718DC"/>
    <w:rsid w:val="00D9271A"/>
    <w:rsid w:val="00DC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1FCEF7"/>
  <w15:docId w15:val="{84300449-58DF-F04C-AE17-CA183B77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695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569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69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69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69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69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69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69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69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69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69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69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69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69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D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9C404-6B74-4167-A154-10E7103D0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Octavia Madge</dc:creator>
  <cp:keywords/>
  <dc:description/>
  <cp:lastModifiedBy>IOAN MICLEA</cp:lastModifiedBy>
  <cp:revision>9</cp:revision>
  <dcterms:created xsi:type="dcterms:W3CDTF">2024-04-16T07:26:00Z</dcterms:created>
  <dcterms:modified xsi:type="dcterms:W3CDTF">2024-04-19T09:02:00Z</dcterms:modified>
</cp:coreProperties>
</file>