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DD9C6" w14:textId="32C97DC5" w:rsidR="00CB2DB0" w:rsidRDefault="00CE011F" w:rsidP="00CB2DB0">
      <w:pPr>
        <w:spacing w:line="240" w:lineRule="auto"/>
        <w:jc w:val="center"/>
        <w:rPr>
          <w:rFonts w:ascii="Times New Roman" w:hAnsi="Times New Roman" w:cs="Times New Roman"/>
          <w:b/>
          <w:bCs/>
          <w:sz w:val="24"/>
          <w:szCs w:val="24"/>
        </w:rPr>
      </w:pPr>
      <w:r w:rsidRPr="00CE011F">
        <w:rPr>
          <w:rFonts w:ascii="Times New Roman" w:hAnsi="Times New Roman" w:cs="Times New Roman"/>
          <w:b/>
          <w:bCs/>
          <w:sz w:val="24"/>
          <w:szCs w:val="24"/>
        </w:rPr>
        <w:t xml:space="preserve">Universitatea din București </w:t>
      </w:r>
      <w:r w:rsidR="007643F5">
        <w:rPr>
          <w:rFonts w:ascii="Times New Roman" w:hAnsi="Times New Roman" w:cs="Times New Roman"/>
          <w:b/>
          <w:bCs/>
          <w:sz w:val="24"/>
          <w:szCs w:val="24"/>
        </w:rPr>
        <w:t xml:space="preserve">a </w:t>
      </w:r>
      <w:r w:rsidR="00AA6B47">
        <w:rPr>
          <w:rFonts w:ascii="Times New Roman" w:hAnsi="Times New Roman" w:cs="Times New Roman"/>
          <w:b/>
          <w:bCs/>
          <w:sz w:val="24"/>
          <w:szCs w:val="24"/>
        </w:rPr>
        <w:t>lansat</w:t>
      </w:r>
      <w:r w:rsidR="007643F5">
        <w:rPr>
          <w:rFonts w:ascii="Times New Roman" w:hAnsi="Times New Roman" w:cs="Times New Roman"/>
          <w:b/>
          <w:bCs/>
          <w:sz w:val="24"/>
          <w:szCs w:val="24"/>
        </w:rPr>
        <w:t>, în cadrul unei conferințe, rezultate</w:t>
      </w:r>
      <w:r w:rsidR="00AA6B47">
        <w:rPr>
          <w:rFonts w:ascii="Times New Roman" w:hAnsi="Times New Roman" w:cs="Times New Roman"/>
          <w:b/>
          <w:bCs/>
          <w:sz w:val="24"/>
          <w:szCs w:val="24"/>
        </w:rPr>
        <w:t>le</w:t>
      </w:r>
      <w:r w:rsidRPr="00CE011F">
        <w:rPr>
          <w:rFonts w:ascii="Times New Roman" w:hAnsi="Times New Roman" w:cs="Times New Roman"/>
          <w:b/>
          <w:bCs/>
          <w:sz w:val="24"/>
          <w:szCs w:val="24"/>
        </w:rPr>
        <w:t xml:space="preserve"> evaluării </w:t>
      </w:r>
      <w:r w:rsidR="007643F5">
        <w:rPr>
          <w:rFonts w:ascii="Times New Roman" w:hAnsi="Times New Roman" w:cs="Times New Roman"/>
          <w:b/>
          <w:bCs/>
          <w:sz w:val="24"/>
          <w:szCs w:val="24"/>
        </w:rPr>
        <w:t xml:space="preserve">naționale </w:t>
      </w:r>
      <w:r w:rsidRPr="00CE011F">
        <w:rPr>
          <w:rFonts w:ascii="Times New Roman" w:hAnsi="Times New Roman" w:cs="Times New Roman"/>
          <w:b/>
          <w:bCs/>
          <w:sz w:val="24"/>
          <w:szCs w:val="24"/>
        </w:rPr>
        <w:t>ICCS, cel mai mare studiu internațional și singurul dedicat educației civice și pentru cetățenie</w:t>
      </w:r>
      <w:r w:rsidR="007643F5">
        <w:rPr>
          <w:rFonts w:ascii="Times New Roman" w:hAnsi="Times New Roman" w:cs="Times New Roman"/>
          <w:b/>
          <w:bCs/>
          <w:sz w:val="24"/>
          <w:szCs w:val="24"/>
        </w:rPr>
        <w:t xml:space="preserve"> </w:t>
      </w:r>
    </w:p>
    <w:p w14:paraId="582D2AA2" w14:textId="30413788" w:rsidR="007643F5" w:rsidRDefault="007643F5" w:rsidP="00CB2DB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Studiul</w:t>
      </w:r>
      <w:r w:rsidR="00CB2DB0">
        <w:rPr>
          <w:rFonts w:ascii="Times New Roman" w:hAnsi="Times New Roman" w:cs="Times New Roman"/>
          <w:b/>
          <w:bCs/>
          <w:sz w:val="24"/>
          <w:szCs w:val="24"/>
        </w:rPr>
        <w:t xml:space="preserve">, </w:t>
      </w:r>
      <w:r>
        <w:rPr>
          <w:rFonts w:ascii="Times New Roman" w:hAnsi="Times New Roman" w:cs="Times New Roman"/>
          <w:b/>
          <w:bCs/>
          <w:sz w:val="24"/>
          <w:szCs w:val="24"/>
        </w:rPr>
        <w:t>realizat în premieră în România de Facultatea de Psihologie și Științele Educației</w:t>
      </w:r>
      <w:r w:rsidR="00CB2DB0">
        <w:rPr>
          <w:rFonts w:ascii="Times New Roman" w:hAnsi="Times New Roman" w:cs="Times New Roman"/>
          <w:b/>
          <w:bCs/>
          <w:sz w:val="24"/>
          <w:szCs w:val="24"/>
        </w:rPr>
        <w:t xml:space="preserve"> a Universității din București</w:t>
      </w:r>
    </w:p>
    <w:p w14:paraId="01A05D99" w14:textId="77777777" w:rsidR="00CE011F" w:rsidRDefault="00CE011F" w:rsidP="00CE4ADF">
      <w:pPr>
        <w:spacing w:line="240" w:lineRule="auto"/>
        <w:rPr>
          <w:rFonts w:ascii="Times New Roman" w:hAnsi="Times New Roman" w:cs="Times New Roman"/>
          <w:b/>
          <w:bCs/>
          <w:sz w:val="24"/>
          <w:szCs w:val="24"/>
        </w:rPr>
      </w:pPr>
    </w:p>
    <w:p w14:paraId="40FC3AB0" w14:textId="7805DFDD" w:rsidR="007643F5" w:rsidRDefault="00CE011F" w:rsidP="00CE4ADF">
      <w:pPr>
        <w:spacing w:after="120" w:line="240" w:lineRule="auto"/>
        <w:jc w:val="both"/>
        <w:rPr>
          <w:rFonts w:ascii="Times New Roman" w:hAnsi="Times New Roman" w:cs="Times New Roman"/>
          <w:sz w:val="24"/>
          <w:szCs w:val="24"/>
        </w:rPr>
      </w:pPr>
      <w:r w:rsidRPr="00CE011F">
        <w:rPr>
          <w:rFonts w:ascii="Times New Roman" w:hAnsi="Times New Roman" w:cs="Times New Roman"/>
          <w:sz w:val="24"/>
          <w:szCs w:val="24"/>
        </w:rPr>
        <w:t xml:space="preserve">Universitatea din București anunță </w:t>
      </w:r>
      <w:r w:rsidR="007643F5">
        <w:rPr>
          <w:rFonts w:ascii="Times New Roman" w:hAnsi="Times New Roman" w:cs="Times New Roman"/>
          <w:sz w:val="24"/>
          <w:szCs w:val="24"/>
        </w:rPr>
        <w:t>astăzi</w:t>
      </w:r>
      <w:r w:rsidR="00CB2DB0">
        <w:rPr>
          <w:rFonts w:ascii="Times New Roman" w:hAnsi="Times New Roman" w:cs="Times New Roman"/>
          <w:sz w:val="24"/>
          <w:szCs w:val="24"/>
        </w:rPr>
        <w:t>, 10 aprilie 2024,</w:t>
      </w:r>
      <w:r w:rsidR="007643F5">
        <w:rPr>
          <w:rFonts w:ascii="Times New Roman" w:hAnsi="Times New Roman" w:cs="Times New Roman"/>
          <w:sz w:val="24"/>
          <w:szCs w:val="24"/>
        </w:rPr>
        <w:t xml:space="preserve"> l</w:t>
      </w:r>
      <w:r w:rsidRPr="00CE011F">
        <w:rPr>
          <w:rFonts w:ascii="Times New Roman" w:hAnsi="Times New Roman" w:cs="Times New Roman"/>
          <w:sz w:val="24"/>
          <w:szCs w:val="24"/>
        </w:rPr>
        <w:t xml:space="preserve">ansarea rezultatelor naționale ale evaluării </w:t>
      </w:r>
      <w:r w:rsidRPr="00CE011F">
        <w:rPr>
          <w:rFonts w:ascii="Times New Roman" w:hAnsi="Times New Roman" w:cs="Times New Roman"/>
          <w:i/>
          <w:iCs/>
          <w:sz w:val="24"/>
          <w:szCs w:val="24"/>
        </w:rPr>
        <w:t xml:space="preserve">ICCS – International Civic </w:t>
      </w:r>
      <w:proofErr w:type="spellStart"/>
      <w:r w:rsidRPr="00CE011F">
        <w:rPr>
          <w:rFonts w:ascii="Times New Roman" w:hAnsi="Times New Roman" w:cs="Times New Roman"/>
          <w:i/>
          <w:iCs/>
          <w:sz w:val="24"/>
          <w:szCs w:val="24"/>
        </w:rPr>
        <w:t>and</w:t>
      </w:r>
      <w:proofErr w:type="spellEnd"/>
      <w:r w:rsidRPr="00CE011F">
        <w:rPr>
          <w:rFonts w:ascii="Times New Roman" w:hAnsi="Times New Roman" w:cs="Times New Roman"/>
          <w:i/>
          <w:iCs/>
          <w:sz w:val="24"/>
          <w:szCs w:val="24"/>
        </w:rPr>
        <w:t xml:space="preserve"> </w:t>
      </w:r>
      <w:proofErr w:type="spellStart"/>
      <w:r w:rsidRPr="00CE011F">
        <w:rPr>
          <w:rFonts w:ascii="Times New Roman" w:hAnsi="Times New Roman" w:cs="Times New Roman"/>
          <w:i/>
          <w:iCs/>
          <w:sz w:val="24"/>
          <w:szCs w:val="24"/>
        </w:rPr>
        <w:t>Citizenship</w:t>
      </w:r>
      <w:proofErr w:type="spellEnd"/>
      <w:r w:rsidRPr="00CE011F">
        <w:rPr>
          <w:rFonts w:ascii="Times New Roman" w:hAnsi="Times New Roman" w:cs="Times New Roman"/>
          <w:i/>
          <w:iCs/>
          <w:sz w:val="24"/>
          <w:szCs w:val="24"/>
        </w:rPr>
        <w:t xml:space="preserve"> </w:t>
      </w:r>
      <w:proofErr w:type="spellStart"/>
      <w:r w:rsidRPr="00CE011F">
        <w:rPr>
          <w:rFonts w:ascii="Times New Roman" w:hAnsi="Times New Roman" w:cs="Times New Roman"/>
          <w:i/>
          <w:iCs/>
          <w:sz w:val="24"/>
          <w:szCs w:val="24"/>
        </w:rPr>
        <w:t>Education</w:t>
      </w:r>
      <w:proofErr w:type="spellEnd"/>
      <w:r w:rsidRPr="00CE011F">
        <w:rPr>
          <w:rFonts w:ascii="Times New Roman" w:hAnsi="Times New Roman" w:cs="Times New Roman"/>
          <w:i/>
          <w:iCs/>
          <w:sz w:val="24"/>
          <w:szCs w:val="24"/>
        </w:rPr>
        <w:t xml:space="preserve"> </w:t>
      </w:r>
      <w:proofErr w:type="spellStart"/>
      <w:r w:rsidRPr="00CE011F">
        <w:rPr>
          <w:rFonts w:ascii="Times New Roman" w:hAnsi="Times New Roman" w:cs="Times New Roman"/>
          <w:i/>
          <w:iCs/>
          <w:sz w:val="24"/>
          <w:szCs w:val="24"/>
        </w:rPr>
        <w:t>Study</w:t>
      </w:r>
      <w:proofErr w:type="spellEnd"/>
      <w:r w:rsidRPr="00CE011F">
        <w:rPr>
          <w:rFonts w:ascii="Times New Roman" w:hAnsi="Times New Roman" w:cs="Times New Roman"/>
          <w:sz w:val="24"/>
          <w:szCs w:val="24"/>
        </w:rPr>
        <w:t>, cel mai mare studiu internațional și singurul dedicat educației civice și pentru cetățenie</w:t>
      </w:r>
      <w:r>
        <w:rPr>
          <w:rFonts w:ascii="Times New Roman" w:hAnsi="Times New Roman" w:cs="Times New Roman"/>
          <w:sz w:val="24"/>
          <w:szCs w:val="24"/>
        </w:rPr>
        <w:t>.</w:t>
      </w:r>
      <w:r w:rsidR="00112F1E">
        <w:rPr>
          <w:rFonts w:ascii="Times New Roman" w:hAnsi="Times New Roman" w:cs="Times New Roman"/>
          <w:sz w:val="24"/>
          <w:szCs w:val="24"/>
        </w:rPr>
        <w:t xml:space="preserve"> </w:t>
      </w:r>
    </w:p>
    <w:p w14:paraId="29A1E1E7" w14:textId="4B336E45" w:rsidR="00CE4ADF" w:rsidRDefault="00CE4ADF" w:rsidP="00CE4AD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Studiul comparativ </w:t>
      </w:r>
      <w:r w:rsidR="00CB2DB0">
        <w:rPr>
          <w:rFonts w:ascii="Times New Roman" w:hAnsi="Times New Roman" w:cs="Times New Roman"/>
          <w:sz w:val="24"/>
          <w:szCs w:val="24"/>
        </w:rPr>
        <w:t>a fost</w:t>
      </w:r>
      <w:r>
        <w:rPr>
          <w:rFonts w:ascii="Times New Roman" w:hAnsi="Times New Roman" w:cs="Times New Roman"/>
          <w:sz w:val="24"/>
          <w:szCs w:val="24"/>
        </w:rPr>
        <w:t xml:space="preserve"> inițiat de către </w:t>
      </w:r>
      <w:r w:rsidRPr="00CE011F">
        <w:rPr>
          <w:rFonts w:ascii="Times New Roman" w:hAnsi="Times New Roman" w:cs="Times New Roman"/>
          <w:sz w:val="24"/>
          <w:szCs w:val="24"/>
        </w:rPr>
        <w:t>Asociația Internațională pentru Evaluarea Performanțelor Educaționale</w:t>
      </w:r>
      <w:r w:rsidRPr="00CE011F">
        <w:rPr>
          <w:rFonts w:ascii="Times New Roman" w:eastAsia="Arial" w:hAnsi="Times New Roman" w:cs="Times New Roman"/>
          <w:sz w:val="24"/>
          <w:szCs w:val="24"/>
          <w:lang w:eastAsia="ro-RO"/>
        </w:rPr>
        <w:t xml:space="preserve"> </w:t>
      </w:r>
      <w:r w:rsidRPr="00CE011F">
        <w:rPr>
          <w:rFonts w:ascii="Times New Roman" w:hAnsi="Times New Roman" w:cs="Times New Roman"/>
          <w:sz w:val="24"/>
          <w:szCs w:val="24"/>
        </w:rPr>
        <w:t>cu scopul de a evalua competențele civice și pentru cetățenie ale elevilor de clasa a VIII-a</w:t>
      </w:r>
      <w:r w:rsidR="00CB2DB0">
        <w:rPr>
          <w:rFonts w:ascii="Times New Roman" w:hAnsi="Times New Roman" w:cs="Times New Roman"/>
          <w:sz w:val="24"/>
          <w:szCs w:val="24"/>
        </w:rPr>
        <w:t xml:space="preserve">. </w:t>
      </w:r>
      <w:r w:rsidR="007643F5">
        <w:rPr>
          <w:rFonts w:ascii="Times New Roman" w:hAnsi="Times New Roman" w:cs="Times New Roman"/>
          <w:sz w:val="24"/>
          <w:szCs w:val="24"/>
        </w:rPr>
        <w:t xml:space="preserve">România a luat pentru prima dată parte </w:t>
      </w:r>
      <w:r w:rsidR="007643F5" w:rsidRPr="00CE011F">
        <w:rPr>
          <w:rFonts w:ascii="Times New Roman" w:hAnsi="Times New Roman" w:cs="Times New Roman"/>
          <w:sz w:val="24"/>
          <w:szCs w:val="24"/>
        </w:rPr>
        <w:t>la acest studiu</w:t>
      </w:r>
      <w:r w:rsidR="007643F5">
        <w:rPr>
          <w:rFonts w:ascii="Times New Roman" w:hAnsi="Times New Roman" w:cs="Times New Roman"/>
          <w:sz w:val="24"/>
          <w:szCs w:val="24"/>
        </w:rPr>
        <w:t xml:space="preserve"> </w:t>
      </w:r>
      <w:r w:rsidR="007643F5" w:rsidRPr="00CE011F">
        <w:rPr>
          <w:rFonts w:ascii="Times New Roman" w:hAnsi="Times New Roman" w:cs="Times New Roman"/>
          <w:sz w:val="24"/>
          <w:szCs w:val="24"/>
        </w:rPr>
        <w:t>sub coordonarea echipei Laboratorului de Testare Educațională din cadrul Facultății de Psihologie și Științele Educației a Universității din București</w:t>
      </w:r>
      <w:r w:rsidR="00CB2DB0">
        <w:rPr>
          <w:rFonts w:ascii="Times New Roman" w:hAnsi="Times New Roman" w:cs="Times New Roman"/>
          <w:sz w:val="24"/>
          <w:szCs w:val="24"/>
        </w:rPr>
        <w:t>.</w:t>
      </w:r>
    </w:p>
    <w:p w14:paraId="461E86E3" w14:textId="634C7DA8" w:rsidR="00112F1E" w:rsidRDefault="00AA6B47" w:rsidP="00AA6B47">
      <w:pPr>
        <w:spacing w:after="80" w:line="240" w:lineRule="auto"/>
        <w:jc w:val="both"/>
        <w:rPr>
          <w:rFonts w:ascii="Times New Roman" w:hAnsi="Times New Roman" w:cs="Times New Roman"/>
          <w:sz w:val="24"/>
          <w:szCs w:val="24"/>
        </w:rPr>
      </w:pPr>
      <w:r>
        <w:rPr>
          <w:rFonts w:ascii="Times New Roman" w:hAnsi="Times New Roman" w:cs="Times New Roman"/>
          <w:sz w:val="24"/>
          <w:szCs w:val="24"/>
        </w:rPr>
        <w:t xml:space="preserve">În deschiderea oficială a conferinței de lansare au luat cuvântul ministra Educației din România, </w:t>
      </w:r>
      <w:r w:rsidRPr="00EB088E">
        <w:rPr>
          <w:rFonts w:ascii="Times New Roman" w:hAnsi="Times New Roman" w:cs="Times New Roman"/>
          <w:b/>
          <w:bCs/>
          <w:sz w:val="24"/>
          <w:szCs w:val="24"/>
        </w:rPr>
        <w:t xml:space="preserve">Ligia </w:t>
      </w:r>
      <w:proofErr w:type="spellStart"/>
      <w:r w:rsidRPr="00EB088E">
        <w:rPr>
          <w:rFonts w:ascii="Times New Roman" w:hAnsi="Times New Roman" w:cs="Times New Roman"/>
          <w:b/>
          <w:bCs/>
          <w:sz w:val="24"/>
          <w:szCs w:val="24"/>
        </w:rPr>
        <w:t>Deca</w:t>
      </w:r>
      <w:proofErr w:type="spellEnd"/>
      <w:r>
        <w:rPr>
          <w:rFonts w:ascii="Times New Roman" w:hAnsi="Times New Roman" w:cs="Times New Roman"/>
          <w:sz w:val="24"/>
          <w:szCs w:val="24"/>
        </w:rPr>
        <w:t xml:space="preserve">, rectorul Universității din București, prof. univ. dr. </w:t>
      </w:r>
      <w:r w:rsidRPr="00EB088E">
        <w:rPr>
          <w:rFonts w:ascii="Times New Roman" w:hAnsi="Times New Roman" w:cs="Times New Roman"/>
          <w:b/>
          <w:bCs/>
          <w:sz w:val="24"/>
          <w:szCs w:val="24"/>
        </w:rPr>
        <w:t>Marian Preda</w:t>
      </w:r>
      <w:r>
        <w:rPr>
          <w:rFonts w:ascii="Times New Roman" w:hAnsi="Times New Roman" w:cs="Times New Roman"/>
          <w:sz w:val="24"/>
          <w:szCs w:val="24"/>
        </w:rPr>
        <w:t xml:space="preserve">, consilierul senior de cercetare în cadrul </w:t>
      </w:r>
      <w:r w:rsidRPr="00CE011F">
        <w:rPr>
          <w:rFonts w:ascii="Times New Roman" w:hAnsi="Times New Roman" w:cs="Times New Roman"/>
          <w:sz w:val="24"/>
          <w:szCs w:val="24"/>
        </w:rPr>
        <w:t>Asociați</w:t>
      </w:r>
      <w:r>
        <w:rPr>
          <w:rFonts w:ascii="Times New Roman" w:hAnsi="Times New Roman" w:cs="Times New Roman"/>
          <w:sz w:val="24"/>
          <w:szCs w:val="24"/>
        </w:rPr>
        <w:t>ei</w:t>
      </w:r>
      <w:r w:rsidRPr="00CE011F">
        <w:rPr>
          <w:rFonts w:ascii="Times New Roman" w:hAnsi="Times New Roman" w:cs="Times New Roman"/>
          <w:sz w:val="24"/>
          <w:szCs w:val="24"/>
        </w:rPr>
        <w:t xml:space="preserve"> Internațional</w:t>
      </w:r>
      <w:r>
        <w:rPr>
          <w:rFonts w:ascii="Times New Roman" w:hAnsi="Times New Roman" w:cs="Times New Roman"/>
          <w:sz w:val="24"/>
          <w:szCs w:val="24"/>
        </w:rPr>
        <w:t>e</w:t>
      </w:r>
      <w:r w:rsidRPr="00CE011F">
        <w:rPr>
          <w:rFonts w:ascii="Times New Roman" w:hAnsi="Times New Roman" w:cs="Times New Roman"/>
          <w:sz w:val="24"/>
          <w:szCs w:val="24"/>
        </w:rPr>
        <w:t xml:space="preserve"> pentru Evaluarea Performanțelor Educaționale</w:t>
      </w:r>
      <w:r>
        <w:rPr>
          <w:rFonts w:ascii="Times New Roman" w:hAnsi="Times New Roman" w:cs="Times New Roman"/>
          <w:sz w:val="24"/>
          <w:szCs w:val="24"/>
        </w:rPr>
        <w:t xml:space="preserve">, </w:t>
      </w:r>
      <w:r w:rsidRPr="00EB088E">
        <w:rPr>
          <w:rFonts w:ascii="Times New Roman" w:hAnsi="Times New Roman" w:cs="Times New Roman"/>
          <w:b/>
          <w:bCs/>
          <w:sz w:val="24"/>
          <w:szCs w:val="24"/>
        </w:rPr>
        <w:t>Ralph Carstens</w:t>
      </w:r>
      <w:r>
        <w:rPr>
          <w:rFonts w:ascii="Times New Roman" w:hAnsi="Times New Roman" w:cs="Times New Roman"/>
          <w:sz w:val="24"/>
          <w:szCs w:val="24"/>
        </w:rPr>
        <w:t xml:space="preserve">, directoarea studiului ICCS, </w:t>
      </w:r>
      <w:r w:rsidRPr="00EB088E">
        <w:rPr>
          <w:rFonts w:ascii="Times New Roman" w:hAnsi="Times New Roman" w:cs="Times New Roman"/>
          <w:b/>
          <w:bCs/>
          <w:sz w:val="24"/>
          <w:szCs w:val="24"/>
        </w:rPr>
        <w:t>Maria</w:t>
      </w:r>
      <w:r>
        <w:rPr>
          <w:rFonts w:ascii="Times New Roman" w:hAnsi="Times New Roman" w:cs="Times New Roman"/>
          <w:b/>
          <w:bCs/>
          <w:sz w:val="24"/>
          <w:szCs w:val="24"/>
        </w:rPr>
        <w:t xml:space="preserve"> -</w:t>
      </w:r>
      <w:r w:rsidRPr="00EB088E">
        <w:rPr>
          <w:rFonts w:ascii="Times New Roman" w:hAnsi="Times New Roman" w:cs="Times New Roman"/>
          <w:b/>
          <w:bCs/>
          <w:sz w:val="24"/>
          <w:szCs w:val="24"/>
        </w:rPr>
        <w:t>Magdalena Isac</w:t>
      </w:r>
      <w:r>
        <w:rPr>
          <w:rFonts w:ascii="Times New Roman" w:hAnsi="Times New Roman" w:cs="Times New Roman"/>
          <w:sz w:val="24"/>
          <w:szCs w:val="24"/>
        </w:rPr>
        <w:t>, experta în educație a Băncii Mondiale</w:t>
      </w:r>
      <w:r>
        <w:rPr>
          <w:rFonts w:ascii="Times New Roman" w:hAnsi="Times New Roman" w:cs="Times New Roman"/>
          <w:b/>
          <w:bCs/>
          <w:sz w:val="24"/>
          <w:szCs w:val="24"/>
        </w:rPr>
        <w:t xml:space="preserve">, </w:t>
      </w:r>
      <w:r w:rsidRPr="00EB088E">
        <w:rPr>
          <w:rFonts w:ascii="Times New Roman" w:hAnsi="Times New Roman" w:cs="Times New Roman"/>
          <w:b/>
          <w:bCs/>
          <w:sz w:val="24"/>
          <w:szCs w:val="24"/>
        </w:rPr>
        <w:t>Alina Sava</w:t>
      </w:r>
      <w:r>
        <w:rPr>
          <w:rFonts w:ascii="Times New Roman" w:hAnsi="Times New Roman" w:cs="Times New Roman"/>
          <w:sz w:val="24"/>
          <w:szCs w:val="24"/>
        </w:rPr>
        <w:t>, și</w:t>
      </w:r>
      <w:r w:rsidRPr="00DE79DF">
        <w:rPr>
          <w:rFonts w:ascii="Times New Roman" w:hAnsi="Times New Roman" w:cs="Times New Roman"/>
          <w:sz w:val="24"/>
          <w:szCs w:val="24"/>
        </w:rPr>
        <w:t xml:space="preserve"> </w:t>
      </w:r>
      <w:r>
        <w:rPr>
          <w:rFonts w:ascii="Times New Roman" w:hAnsi="Times New Roman" w:cs="Times New Roman"/>
          <w:sz w:val="24"/>
          <w:szCs w:val="24"/>
        </w:rPr>
        <w:t xml:space="preserve">președinta </w:t>
      </w:r>
      <w:r w:rsidRPr="00112F1E">
        <w:rPr>
          <w:rFonts w:ascii="Times New Roman" w:hAnsi="Times New Roman" w:cs="Times New Roman"/>
          <w:sz w:val="24"/>
          <w:szCs w:val="24"/>
        </w:rPr>
        <w:t>Romanian-American Foundation</w:t>
      </w:r>
      <w:r>
        <w:rPr>
          <w:rFonts w:ascii="Times New Roman" w:hAnsi="Times New Roman" w:cs="Times New Roman"/>
          <w:sz w:val="24"/>
          <w:szCs w:val="24"/>
        </w:rPr>
        <w:t xml:space="preserve">, </w:t>
      </w:r>
      <w:r w:rsidRPr="00EB088E">
        <w:rPr>
          <w:rFonts w:ascii="Times New Roman" w:hAnsi="Times New Roman" w:cs="Times New Roman"/>
          <w:b/>
          <w:bCs/>
          <w:sz w:val="24"/>
          <w:szCs w:val="24"/>
        </w:rPr>
        <w:t>Roxana Vitan</w:t>
      </w:r>
      <w:r>
        <w:rPr>
          <w:rFonts w:ascii="Times New Roman" w:hAnsi="Times New Roman" w:cs="Times New Roman"/>
          <w:sz w:val="24"/>
          <w:szCs w:val="24"/>
        </w:rPr>
        <w:t xml:space="preserve">. </w:t>
      </w:r>
      <w:r w:rsidRPr="00AA6B47">
        <w:rPr>
          <w:rFonts w:ascii="Times New Roman" w:hAnsi="Times New Roman" w:cs="Times New Roman"/>
          <w:sz w:val="24"/>
          <w:szCs w:val="24"/>
        </w:rPr>
        <w:t xml:space="preserve"> </w:t>
      </w:r>
      <w:r>
        <w:rPr>
          <w:rFonts w:ascii="Times New Roman" w:hAnsi="Times New Roman" w:cs="Times New Roman"/>
          <w:sz w:val="24"/>
          <w:szCs w:val="24"/>
        </w:rPr>
        <w:t xml:space="preserve">Evenimentul a fost moderat de prof. univ. dr. </w:t>
      </w:r>
      <w:r>
        <w:rPr>
          <w:rFonts w:ascii="Times New Roman" w:hAnsi="Times New Roman" w:cs="Times New Roman"/>
          <w:b/>
          <w:bCs/>
          <w:sz w:val="24"/>
          <w:szCs w:val="24"/>
        </w:rPr>
        <w:t>Lucian Ciolan</w:t>
      </w:r>
      <w:r>
        <w:rPr>
          <w:rFonts w:ascii="Times New Roman" w:hAnsi="Times New Roman" w:cs="Times New Roman"/>
          <w:sz w:val="24"/>
          <w:szCs w:val="24"/>
        </w:rPr>
        <w:t>, prorector pentru</w:t>
      </w:r>
      <w:r>
        <w:t xml:space="preserve"> </w:t>
      </w:r>
      <w:r>
        <w:rPr>
          <w:rFonts w:ascii="Times New Roman" w:hAnsi="Times New Roman" w:cs="Times New Roman"/>
          <w:sz w:val="24"/>
          <w:szCs w:val="24"/>
        </w:rPr>
        <w:t>Proiecte de Dezvoltare și Învățare Continuă al Universității din București.</w:t>
      </w:r>
    </w:p>
    <w:p w14:paraId="7805C570" w14:textId="2E3526D9" w:rsidR="00CE011F" w:rsidRPr="00CE011F" w:rsidRDefault="00CE011F" w:rsidP="00CE4ADF">
      <w:pPr>
        <w:spacing w:after="120" w:line="240" w:lineRule="auto"/>
        <w:jc w:val="both"/>
        <w:rPr>
          <w:rFonts w:ascii="Times New Roman" w:hAnsi="Times New Roman" w:cs="Times New Roman"/>
          <w:sz w:val="24"/>
          <w:szCs w:val="24"/>
        </w:rPr>
      </w:pPr>
      <w:r w:rsidRPr="00CE011F">
        <w:rPr>
          <w:rFonts w:ascii="Times New Roman" w:hAnsi="Times New Roman" w:cs="Times New Roman"/>
          <w:sz w:val="24"/>
          <w:szCs w:val="24"/>
        </w:rPr>
        <w:t xml:space="preserve">ICCS </w:t>
      </w:r>
      <w:r w:rsidR="007643F5">
        <w:rPr>
          <w:rFonts w:ascii="Times New Roman" w:hAnsi="Times New Roman" w:cs="Times New Roman"/>
          <w:sz w:val="24"/>
          <w:szCs w:val="24"/>
        </w:rPr>
        <w:t xml:space="preserve">a </w:t>
      </w:r>
      <w:r w:rsidRPr="00CE011F">
        <w:rPr>
          <w:rFonts w:ascii="Times New Roman" w:hAnsi="Times New Roman" w:cs="Times New Roman"/>
          <w:sz w:val="24"/>
          <w:szCs w:val="24"/>
        </w:rPr>
        <w:t>evalu</w:t>
      </w:r>
      <w:r w:rsidR="007643F5">
        <w:rPr>
          <w:rFonts w:ascii="Times New Roman" w:hAnsi="Times New Roman" w:cs="Times New Roman"/>
          <w:sz w:val="24"/>
          <w:szCs w:val="24"/>
        </w:rPr>
        <w:t xml:space="preserve">at, </w:t>
      </w:r>
      <w:r w:rsidR="00AA6B47">
        <w:rPr>
          <w:rFonts w:ascii="Times New Roman" w:hAnsi="Times New Roman" w:cs="Times New Roman"/>
          <w:sz w:val="24"/>
          <w:szCs w:val="24"/>
        </w:rPr>
        <w:t xml:space="preserve">pentru anul 2022, </w:t>
      </w:r>
      <w:r w:rsidRPr="00CE011F">
        <w:rPr>
          <w:rFonts w:ascii="Times New Roman" w:hAnsi="Times New Roman" w:cs="Times New Roman"/>
          <w:sz w:val="24"/>
          <w:szCs w:val="24"/>
        </w:rPr>
        <w:t>competențele civice al tinerilor de clasa a VIII-a și investighează modul în care acestea se formează. Această ediție a studiului a inclus aspecte legate de cetățenie globală, dezvoltare durabilă, migrație, evoluția sistemelor politice și utilizarea tehnologiilor digitale pentru participarea civică. De asemenea, în cadrul ICCS, se colectează date privind diferite aspecte care ajută profesorii să predea și studenții să învețe, spre exemplu, oportunitățile de participare civică din școli.</w:t>
      </w:r>
    </w:p>
    <w:p w14:paraId="585EEBF5" w14:textId="16FD7F9D" w:rsidR="00CE011F" w:rsidRPr="00CE011F" w:rsidRDefault="00CE011F" w:rsidP="007643F5">
      <w:pPr>
        <w:spacing w:line="240" w:lineRule="auto"/>
        <w:jc w:val="both"/>
        <w:rPr>
          <w:rFonts w:ascii="Times New Roman" w:hAnsi="Times New Roman" w:cs="Times New Roman"/>
          <w:sz w:val="24"/>
          <w:szCs w:val="24"/>
        </w:rPr>
      </w:pPr>
      <w:r w:rsidRPr="00CE011F">
        <w:rPr>
          <w:rFonts w:ascii="Times New Roman" w:hAnsi="Times New Roman" w:cs="Times New Roman"/>
          <w:sz w:val="24"/>
          <w:szCs w:val="24"/>
        </w:rPr>
        <w:t>La ICCS 2022 au participat 24 de țări: Brazilia, Bulgaria, Taipei (China), Columbia, Croația, Cipru, Danemarca, Estonia, Franța, Germania (</w:t>
      </w:r>
      <w:proofErr w:type="spellStart"/>
      <w:r w:rsidRPr="00CE011F">
        <w:rPr>
          <w:rFonts w:ascii="Times New Roman" w:hAnsi="Times New Roman" w:cs="Times New Roman"/>
          <w:sz w:val="24"/>
          <w:szCs w:val="24"/>
        </w:rPr>
        <w:t>North</w:t>
      </w:r>
      <w:proofErr w:type="spellEnd"/>
      <w:r w:rsidRPr="00CE011F">
        <w:rPr>
          <w:rFonts w:ascii="Times New Roman" w:hAnsi="Times New Roman" w:cs="Times New Roman"/>
          <w:sz w:val="24"/>
          <w:szCs w:val="24"/>
        </w:rPr>
        <w:t xml:space="preserve"> </w:t>
      </w:r>
      <w:proofErr w:type="spellStart"/>
      <w:r w:rsidRPr="00CE011F">
        <w:rPr>
          <w:rFonts w:ascii="Times New Roman" w:hAnsi="Times New Roman" w:cs="Times New Roman"/>
          <w:sz w:val="24"/>
          <w:szCs w:val="24"/>
        </w:rPr>
        <w:t>Rhine-Westphalia</w:t>
      </w:r>
      <w:proofErr w:type="spellEnd"/>
      <w:r w:rsidRPr="00CE011F">
        <w:rPr>
          <w:rFonts w:ascii="Times New Roman" w:hAnsi="Times New Roman" w:cs="Times New Roman"/>
          <w:sz w:val="24"/>
          <w:szCs w:val="24"/>
        </w:rPr>
        <w:t xml:space="preserve">), Germania (Schleswig-Holstein), Italia, Letonia, Lituania, Malta, Olanda, Norvegia, Polonia, România, Serbia, </w:t>
      </w:r>
      <w:r w:rsidR="007643F5">
        <w:rPr>
          <w:rFonts w:ascii="Times New Roman" w:hAnsi="Times New Roman" w:cs="Times New Roman"/>
          <w:sz w:val="24"/>
          <w:szCs w:val="24"/>
        </w:rPr>
        <w:t>Slovacia,</w:t>
      </w:r>
      <w:r w:rsidRPr="00CE011F">
        <w:rPr>
          <w:rFonts w:ascii="Times New Roman" w:hAnsi="Times New Roman" w:cs="Times New Roman"/>
          <w:sz w:val="24"/>
          <w:szCs w:val="24"/>
        </w:rPr>
        <w:t xml:space="preserve"> Slovenia, Spania și Suedia. În total, au participat aproximativ 82.000 de elevi din aproximativ 3.400 de școli, alături de aproximativ 40.000 de profesori.</w:t>
      </w:r>
      <w:r w:rsidR="007643F5">
        <w:rPr>
          <w:rFonts w:ascii="Times New Roman" w:hAnsi="Times New Roman" w:cs="Times New Roman"/>
          <w:sz w:val="24"/>
          <w:szCs w:val="24"/>
        </w:rPr>
        <w:t xml:space="preserve"> </w:t>
      </w:r>
      <w:r w:rsidRPr="00CE011F">
        <w:rPr>
          <w:rFonts w:ascii="Times New Roman" w:hAnsi="Times New Roman" w:cs="Times New Roman"/>
          <w:sz w:val="24"/>
          <w:szCs w:val="24"/>
        </w:rPr>
        <w:t>Participarea României la studiu a fost finanțată</w:t>
      </w:r>
      <w:r w:rsidR="000C3429">
        <w:rPr>
          <w:rFonts w:ascii="Times New Roman" w:hAnsi="Times New Roman" w:cs="Times New Roman"/>
          <w:sz w:val="24"/>
          <w:szCs w:val="24"/>
        </w:rPr>
        <w:t xml:space="preserve"> de</w:t>
      </w:r>
      <w:r w:rsidRPr="00CE011F">
        <w:rPr>
          <w:rFonts w:ascii="Times New Roman" w:hAnsi="Times New Roman" w:cs="Times New Roman"/>
          <w:sz w:val="24"/>
          <w:szCs w:val="24"/>
        </w:rPr>
        <w:t xml:space="preserve"> </w:t>
      </w:r>
      <w:r w:rsidRPr="00CE011F">
        <w:rPr>
          <w:rFonts w:ascii="Times New Roman" w:hAnsi="Times New Roman" w:cs="Times New Roman"/>
          <w:i/>
          <w:iCs/>
          <w:sz w:val="24"/>
          <w:szCs w:val="24"/>
        </w:rPr>
        <w:t xml:space="preserve">European </w:t>
      </w:r>
      <w:proofErr w:type="spellStart"/>
      <w:r w:rsidRPr="00CE011F">
        <w:rPr>
          <w:rFonts w:ascii="Times New Roman" w:hAnsi="Times New Roman" w:cs="Times New Roman"/>
          <w:i/>
          <w:iCs/>
          <w:sz w:val="24"/>
          <w:szCs w:val="24"/>
        </w:rPr>
        <w:t>Education</w:t>
      </w:r>
      <w:proofErr w:type="spellEnd"/>
      <w:r w:rsidRPr="00CE011F">
        <w:rPr>
          <w:rFonts w:ascii="Times New Roman" w:hAnsi="Times New Roman" w:cs="Times New Roman"/>
          <w:i/>
          <w:iCs/>
          <w:sz w:val="24"/>
          <w:szCs w:val="24"/>
        </w:rPr>
        <w:t xml:space="preserve"> </w:t>
      </w:r>
      <w:proofErr w:type="spellStart"/>
      <w:r w:rsidRPr="00CE011F">
        <w:rPr>
          <w:rFonts w:ascii="Times New Roman" w:hAnsi="Times New Roman" w:cs="Times New Roman"/>
          <w:i/>
          <w:iCs/>
          <w:sz w:val="24"/>
          <w:szCs w:val="24"/>
        </w:rPr>
        <w:t>and</w:t>
      </w:r>
      <w:proofErr w:type="spellEnd"/>
      <w:r w:rsidRPr="00CE011F">
        <w:rPr>
          <w:rFonts w:ascii="Times New Roman" w:hAnsi="Times New Roman" w:cs="Times New Roman"/>
          <w:i/>
          <w:iCs/>
          <w:sz w:val="24"/>
          <w:szCs w:val="24"/>
        </w:rPr>
        <w:t xml:space="preserve"> </w:t>
      </w:r>
      <w:proofErr w:type="spellStart"/>
      <w:r w:rsidRPr="00CE011F">
        <w:rPr>
          <w:rFonts w:ascii="Times New Roman" w:hAnsi="Times New Roman" w:cs="Times New Roman"/>
          <w:i/>
          <w:iCs/>
          <w:sz w:val="24"/>
          <w:szCs w:val="24"/>
        </w:rPr>
        <w:t>Culture</w:t>
      </w:r>
      <w:proofErr w:type="spellEnd"/>
      <w:r w:rsidRPr="00CE011F">
        <w:rPr>
          <w:rFonts w:ascii="Times New Roman" w:hAnsi="Times New Roman" w:cs="Times New Roman"/>
          <w:i/>
          <w:iCs/>
          <w:sz w:val="24"/>
          <w:szCs w:val="24"/>
        </w:rPr>
        <w:t xml:space="preserve"> Executive Agency</w:t>
      </w:r>
      <w:r w:rsidR="000C3429">
        <w:rPr>
          <w:rFonts w:ascii="Times New Roman" w:hAnsi="Times New Roman" w:cs="Times New Roman"/>
          <w:sz w:val="24"/>
          <w:szCs w:val="24"/>
        </w:rPr>
        <w:t xml:space="preserve">, </w:t>
      </w:r>
      <w:r w:rsidRPr="00CE011F">
        <w:rPr>
          <w:rFonts w:ascii="Times New Roman" w:hAnsi="Times New Roman" w:cs="Times New Roman"/>
          <w:i/>
          <w:iCs/>
          <w:sz w:val="24"/>
          <w:szCs w:val="24"/>
        </w:rPr>
        <w:t>Romanian American Foundation</w:t>
      </w:r>
      <w:r w:rsidR="000C3429">
        <w:rPr>
          <w:rFonts w:ascii="Times New Roman" w:hAnsi="Times New Roman" w:cs="Times New Roman"/>
          <w:sz w:val="24"/>
          <w:szCs w:val="24"/>
        </w:rPr>
        <w:t xml:space="preserve"> și </w:t>
      </w:r>
      <w:r w:rsidR="000C3429" w:rsidRPr="00F85C2C">
        <w:rPr>
          <w:rFonts w:ascii="Times New Roman" w:hAnsi="Times New Roman" w:cs="Times New Roman"/>
          <w:i/>
          <w:iCs/>
          <w:sz w:val="24"/>
          <w:szCs w:val="24"/>
        </w:rPr>
        <w:t>Ministerul Educației</w:t>
      </w:r>
      <w:r w:rsidR="000C3429">
        <w:rPr>
          <w:rFonts w:ascii="Times New Roman" w:hAnsi="Times New Roman" w:cs="Times New Roman"/>
          <w:sz w:val="24"/>
          <w:szCs w:val="24"/>
        </w:rPr>
        <w:t>.</w:t>
      </w:r>
    </w:p>
    <w:p w14:paraId="4C8EF310" w14:textId="53DEC20A" w:rsidR="00CE011F" w:rsidRPr="00CE011F" w:rsidRDefault="00CE011F" w:rsidP="00CE4ADF">
      <w:pPr>
        <w:spacing w:after="120" w:line="240" w:lineRule="auto"/>
        <w:jc w:val="both"/>
        <w:rPr>
          <w:rFonts w:ascii="Times New Roman" w:hAnsi="Times New Roman" w:cs="Times New Roman"/>
          <w:sz w:val="24"/>
          <w:szCs w:val="24"/>
        </w:rPr>
      </w:pPr>
      <w:r w:rsidRPr="00CE011F">
        <w:rPr>
          <w:rFonts w:ascii="Times New Roman" w:hAnsi="Times New Roman" w:cs="Times New Roman"/>
          <w:sz w:val="24"/>
          <w:szCs w:val="24"/>
        </w:rPr>
        <w:t>În România testele au fost administrate în format tipărit pe un eșantion format din 158</w:t>
      </w:r>
      <w:r w:rsidR="007643F5">
        <w:rPr>
          <w:rFonts w:ascii="Times New Roman" w:hAnsi="Times New Roman" w:cs="Times New Roman"/>
          <w:sz w:val="24"/>
          <w:szCs w:val="24"/>
        </w:rPr>
        <w:t xml:space="preserve"> de</w:t>
      </w:r>
      <w:r w:rsidRPr="00CE011F">
        <w:rPr>
          <w:rFonts w:ascii="Times New Roman" w:hAnsi="Times New Roman" w:cs="Times New Roman"/>
          <w:sz w:val="24"/>
          <w:szCs w:val="24"/>
        </w:rPr>
        <w:t xml:space="preserve"> școli. Au participat 2</w:t>
      </w:r>
      <w:r>
        <w:rPr>
          <w:rFonts w:ascii="Times New Roman" w:hAnsi="Times New Roman" w:cs="Times New Roman"/>
          <w:sz w:val="24"/>
          <w:szCs w:val="24"/>
        </w:rPr>
        <w:t>.</w:t>
      </w:r>
      <w:r w:rsidRPr="00CE011F">
        <w:rPr>
          <w:rFonts w:ascii="Times New Roman" w:hAnsi="Times New Roman" w:cs="Times New Roman"/>
          <w:sz w:val="24"/>
          <w:szCs w:val="24"/>
        </w:rPr>
        <w:t>768 de elevi (dintre care 1</w:t>
      </w:r>
      <w:r>
        <w:rPr>
          <w:rFonts w:ascii="Times New Roman" w:hAnsi="Times New Roman" w:cs="Times New Roman"/>
          <w:sz w:val="24"/>
          <w:szCs w:val="24"/>
        </w:rPr>
        <w:t>.</w:t>
      </w:r>
      <w:r w:rsidRPr="00CE011F">
        <w:rPr>
          <w:rFonts w:ascii="Times New Roman" w:hAnsi="Times New Roman" w:cs="Times New Roman"/>
          <w:sz w:val="24"/>
          <w:szCs w:val="24"/>
        </w:rPr>
        <w:t>357 de băieți și 1</w:t>
      </w:r>
      <w:r>
        <w:rPr>
          <w:rFonts w:ascii="Times New Roman" w:hAnsi="Times New Roman" w:cs="Times New Roman"/>
          <w:sz w:val="24"/>
          <w:szCs w:val="24"/>
        </w:rPr>
        <w:t>.</w:t>
      </w:r>
      <w:r w:rsidRPr="00CE011F">
        <w:rPr>
          <w:rFonts w:ascii="Times New Roman" w:hAnsi="Times New Roman" w:cs="Times New Roman"/>
          <w:sz w:val="24"/>
          <w:szCs w:val="24"/>
        </w:rPr>
        <w:t>411 fete), 2</w:t>
      </w:r>
      <w:r>
        <w:rPr>
          <w:rFonts w:ascii="Times New Roman" w:hAnsi="Times New Roman" w:cs="Times New Roman"/>
          <w:sz w:val="24"/>
          <w:szCs w:val="24"/>
        </w:rPr>
        <w:t>.</w:t>
      </w:r>
      <w:r w:rsidRPr="00CE011F">
        <w:rPr>
          <w:rFonts w:ascii="Times New Roman" w:hAnsi="Times New Roman" w:cs="Times New Roman"/>
          <w:sz w:val="24"/>
          <w:szCs w:val="24"/>
        </w:rPr>
        <w:t xml:space="preserve">242 </w:t>
      </w:r>
      <w:r w:rsidR="007643F5">
        <w:rPr>
          <w:rFonts w:ascii="Times New Roman" w:hAnsi="Times New Roman" w:cs="Times New Roman"/>
          <w:sz w:val="24"/>
          <w:szCs w:val="24"/>
        </w:rPr>
        <w:t xml:space="preserve">de </w:t>
      </w:r>
      <w:r w:rsidRPr="00CE011F">
        <w:rPr>
          <w:rFonts w:ascii="Times New Roman" w:hAnsi="Times New Roman" w:cs="Times New Roman"/>
          <w:sz w:val="24"/>
          <w:szCs w:val="24"/>
        </w:rPr>
        <w:t>profesori și directorii din școlile respective.</w:t>
      </w:r>
    </w:p>
    <w:p w14:paraId="3E36A933" w14:textId="634462E4" w:rsidR="00112F1E" w:rsidRPr="00CE011F" w:rsidRDefault="00CE011F" w:rsidP="00417EFD">
      <w:pPr>
        <w:spacing w:after="240" w:line="240" w:lineRule="auto"/>
        <w:jc w:val="both"/>
        <w:rPr>
          <w:rFonts w:ascii="Times New Roman" w:hAnsi="Times New Roman" w:cs="Times New Roman"/>
          <w:sz w:val="24"/>
          <w:szCs w:val="24"/>
        </w:rPr>
      </w:pPr>
      <w:r w:rsidRPr="00CE011F">
        <w:rPr>
          <w:rFonts w:ascii="Times New Roman" w:hAnsi="Times New Roman" w:cs="Times New Roman"/>
          <w:sz w:val="24"/>
          <w:szCs w:val="24"/>
        </w:rPr>
        <w:t>Testul a constat în itemi care măsoară cunoștințele civice ale studenților și capacitatea de analiză în domeniul educației civice și pentru cetățenie. În România, testul a fost administrat pe hârtie, incluzând 11 clustere de itemi. În plus, elevii au răspuns la chestionarul european și un chestionar cu întrebări privind backgroundul acestora, contextul școlar, percepțiile și concepțiile acestora. De asemenea, în fiecare școală selectată în eșantion, directorul și un număr de profesori selectați aleatoriu au răspuns la întrebări privind caracteristicile școlii și comunității.</w:t>
      </w:r>
    </w:p>
    <w:sectPr w:rsidR="00112F1E" w:rsidRPr="00CE011F" w:rsidSect="00417EFD">
      <w:headerReference w:type="even" r:id="rId10"/>
      <w:headerReference w:type="first" r:id="rId11"/>
      <w:pgSz w:w="11900" w:h="16840"/>
      <w:pgMar w:top="127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1F1AD" w14:textId="77777777" w:rsidR="004E2E81" w:rsidRDefault="004E2E81" w:rsidP="005342E2">
      <w:pPr>
        <w:spacing w:after="0" w:line="240" w:lineRule="auto"/>
      </w:pPr>
      <w:r>
        <w:separator/>
      </w:r>
    </w:p>
  </w:endnote>
  <w:endnote w:type="continuationSeparator" w:id="0">
    <w:p w14:paraId="0F551FC9" w14:textId="77777777" w:rsidR="004E2E81" w:rsidRDefault="004E2E81"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FCBF9" w14:textId="77777777" w:rsidR="004E2E81" w:rsidRDefault="004E2E81" w:rsidP="005342E2">
      <w:pPr>
        <w:spacing w:after="0" w:line="240" w:lineRule="auto"/>
      </w:pPr>
      <w:r>
        <w:separator/>
      </w:r>
    </w:p>
  </w:footnote>
  <w:footnote w:type="continuationSeparator" w:id="0">
    <w:p w14:paraId="1781DD3E" w14:textId="77777777" w:rsidR="004E2E81" w:rsidRDefault="004E2E81"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417EFD">
    <w:pPr>
      <w:pStyle w:val="Header"/>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417EFD">
    <w:pPr>
      <w:pStyle w:val="Header"/>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C3429"/>
    <w:rsid w:val="00112F1E"/>
    <w:rsid w:val="00341A3D"/>
    <w:rsid w:val="00417EFD"/>
    <w:rsid w:val="004D4E59"/>
    <w:rsid w:val="004E2E81"/>
    <w:rsid w:val="005342E2"/>
    <w:rsid w:val="005A5885"/>
    <w:rsid w:val="006D69F1"/>
    <w:rsid w:val="007643F5"/>
    <w:rsid w:val="008D6DFB"/>
    <w:rsid w:val="00AA6B47"/>
    <w:rsid w:val="00B01CC9"/>
    <w:rsid w:val="00B853C9"/>
    <w:rsid w:val="00CB2DB0"/>
    <w:rsid w:val="00CE011F"/>
    <w:rsid w:val="00CE4ADF"/>
    <w:rsid w:val="00F85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E2"/>
    <w:rPr>
      <w:lang w:val="ro-RO"/>
    </w:rPr>
  </w:style>
  <w:style w:type="paragraph" w:styleId="Footer">
    <w:name w:val="footer"/>
    <w:basedOn w:val="Normal"/>
    <w:link w:val="FooterChar"/>
    <w:uiPriority w:val="99"/>
    <w:unhideWhenUsed/>
    <w:rsid w:val="0053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E2"/>
    <w:rPr>
      <w:lang w:val="ro-RO"/>
    </w:rPr>
  </w:style>
  <w:style w:type="character" w:styleId="Hyperlink">
    <w:name w:val="Hyperlink"/>
    <w:basedOn w:val="DefaultParagraphFont"/>
    <w:uiPriority w:val="99"/>
    <w:unhideWhenUsed/>
    <w:rsid w:val="00CE4ADF"/>
    <w:rPr>
      <w:color w:val="0000FF" w:themeColor="hyperlink"/>
      <w:u w:val="single"/>
    </w:rPr>
  </w:style>
  <w:style w:type="character" w:styleId="UnresolvedMention">
    <w:name w:val="Unresolved Mention"/>
    <w:basedOn w:val="DefaultParagraphFont"/>
    <w:uiPriority w:val="99"/>
    <w:semiHidden/>
    <w:unhideWhenUsed/>
    <w:rsid w:val="00CE4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4C030-CC4C-4122-9F35-42C1F8150B98}">
  <ds:schemaRefs>
    <ds:schemaRef ds:uri="http://schemas.openxmlformats.org/officeDocument/2006/bibliography"/>
  </ds:schemaRefs>
</ds:datastoreItem>
</file>

<file path=customXml/itemProps2.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3.xml><?xml version="1.0" encoding="utf-8"?>
<ds:datastoreItem xmlns:ds="http://schemas.openxmlformats.org/officeDocument/2006/customXml" ds:itemID="{B59C1381-BBBD-425A-AFDD-E2EAA387BB29}">
  <ds:schemaRefs>
    <ds:schemaRef ds:uri="http://schemas.microsoft.com/sharepoint/v3/contenttype/forms"/>
  </ds:schemaRefs>
</ds:datastoreItem>
</file>

<file path=customXml/itemProps4.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529</Words>
  <Characters>3016</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IOAN MICLEA</cp:lastModifiedBy>
  <cp:revision>11</cp:revision>
  <dcterms:created xsi:type="dcterms:W3CDTF">2024-03-25T14:34:00Z</dcterms:created>
  <dcterms:modified xsi:type="dcterms:W3CDTF">2024-04-10T13:28:00Z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