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BCF2CA" w14:textId="299BAC16" w:rsidR="000D2D0F" w:rsidRPr="000E6A13" w:rsidRDefault="000E6A13" w:rsidP="004658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bookmarkStart w:id="0" w:name="m_948163690082627971_m_-3064401788145151"/>
      <w:r w:rsidRPr="000E6A13">
        <w:rPr>
          <w:rFonts w:ascii="Times New Roman" w:hAnsi="Times New Roman" w:cs="Times New Roman"/>
          <w:b/>
          <w:sz w:val="24"/>
          <w:szCs w:val="24"/>
        </w:rPr>
        <w:t>Comunitatea academică a UB, invitată la c</w:t>
      </w:r>
      <w:r w:rsidR="000D2D0F" w:rsidRPr="000E6A13">
        <w:rPr>
          <w:rFonts w:ascii="Times New Roman" w:hAnsi="Times New Roman" w:cs="Times New Roman"/>
          <w:b/>
          <w:sz w:val="24"/>
          <w:szCs w:val="24"/>
        </w:rPr>
        <w:t>onferința „</w:t>
      </w:r>
      <w:r w:rsidR="000D2D0F" w:rsidRPr="000E6A13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The </w:t>
      </w:r>
      <w:proofErr w:type="spellStart"/>
      <w:r w:rsidR="000D2D0F" w:rsidRPr="000E6A13">
        <w:rPr>
          <w:rFonts w:ascii="Times New Roman" w:hAnsi="Times New Roman" w:cs="Times New Roman"/>
          <w:b/>
          <w:bCs/>
          <w:i/>
          <w:sz w:val="24"/>
          <w:szCs w:val="24"/>
        </w:rPr>
        <w:t>development</w:t>
      </w:r>
      <w:proofErr w:type="spellEnd"/>
      <w:r w:rsidR="000D2D0F" w:rsidRPr="000E6A13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of </w:t>
      </w:r>
      <w:proofErr w:type="spellStart"/>
      <w:r w:rsidR="000D2D0F" w:rsidRPr="000E6A13">
        <w:rPr>
          <w:rFonts w:ascii="Times New Roman" w:hAnsi="Times New Roman" w:cs="Times New Roman"/>
          <w:b/>
          <w:bCs/>
          <w:i/>
          <w:sz w:val="24"/>
          <w:szCs w:val="24"/>
        </w:rPr>
        <w:t>the</w:t>
      </w:r>
      <w:proofErr w:type="spellEnd"/>
      <w:r w:rsidR="000D2D0F" w:rsidRPr="000E6A13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="000D2D0F" w:rsidRPr="000E6A13">
        <w:rPr>
          <w:rFonts w:ascii="Times New Roman" w:hAnsi="Times New Roman" w:cs="Times New Roman"/>
          <w:b/>
          <w:bCs/>
          <w:i/>
          <w:sz w:val="24"/>
          <w:szCs w:val="24"/>
        </w:rPr>
        <w:t>EU’s</w:t>
      </w:r>
      <w:proofErr w:type="spellEnd"/>
      <w:r w:rsidRPr="000E6A13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="000D2D0F" w:rsidRPr="000E6A13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mineral </w:t>
      </w:r>
      <w:proofErr w:type="spellStart"/>
      <w:r w:rsidR="000D2D0F" w:rsidRPr="000E6A13">
        <w:rPr>
          <w:rFonts w:ascii="Times New Roman" w:hAnsi="Times New Roman" w:cs="Times New Roman"/>
          <w:b/>
          <w:bCs/>
          <w:i/>
          <w:sz w:val="24"/>
          <w:szCs w:val="24"/>
        </w:rPr>
        <w:t>strategy</w:t>
      </w:r>
      <w:proofErr w:type="spellEnd"/>
      <w:r w:rsidR="000D2D0F" w:rsidRPr="000E6A13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="000D2D0F" w:rsidRPr="000E6A13">
        <w:rPr>
          <w:rFonts w:ascii="Times New Roman" w:hAnsi="Times New Roman" w:cs="Times New Roman"/>
          <w:b/>
          <w:bCs/>
          <w:i/>
          <w:sz w:val="24"/>
          <w:szCs w:val="24"/>
        </w:rPr>
        <w:t>since</w:t>
      </w:r>
      <w:proofErr w:type="spellEnd"/>
      <w:r w:rsidR="000D2D0F" w:rsidRPr="000E6A13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="000D2D0F" w:rsidRPr="000E6A13">
        <w:rPr>
          <w:rFonts w:ascii="Times New Roman" w:hAnsi="Times New Roman" w:cs="Times New Roman"/>
          <w:b/>
          <w:bCs/>
          <w:i/>
          <w:sz w:val="24"/>
          <w:szCs w:val="24"/>
        </w:rPr>
        <w:t>the</w:t>
      </w:r>
      <w:proofErr w:type="spellEnd"/>
      <w:r w:rsidR="000D2D0F" w:rsidRPr="000E6A13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1970s</w:t>
      </w:r>
      <w:r w:rsidR="000D2D0F" w:rsidRPr="000E6A13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0D2D0F" w:rsidRPr="000E6A13">
        <w:rPr>
          <w:rFonts w:ascii="Times New Roman" w:hAnsi="Times New Roman" w:cs="Times New Roman"/>
          <w:b/>
          <w:sz w:val="24"/>
          <w:szCs w:val="24"/>
        </w:rPr>
        <w:t>, organizată de ISDS</w:t>
      </w:r>
    </w:p>
    <w:p w14:paraId="70BAFE6E" w14:textId="77777777" w:rsidR="000D2D0F" w:rsidRPr="000E6A13" w:rsidRDefault="000D2D0F" w:rsidP="0046583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0BFB400" w14:textId="77777777" w:rsidR="000D2D0F" w:rsidRPr="000E6A13" w:rsidRDefault="000D2D0F" w:rsidP="004658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65495695"/>
      <w:r w:rsidRPr="000E6A13">
        <w:rPr>
          <w:rFonts w:ascii="Times New Roman" w:hAnsi="Times New Roman" w:cs="Times New Roman"/>
          <w:b/>
          <w:sz w:val="24"/>
          <w:szCs w:val="24"/>
        </w:rPr>
        <w:t>Joi, 18 aprilie 2024,</w:t>
      </w:r>
      <w:r w:rsidRPr="000E6A13">
        <w:rPr>
          <w:rFonts w:ascii="Times New Roman" w:hAnsi="Times New Roman" w:cs="Times New Roman"/>
          <w:sz w:val="24"/>
          <w:szCs w:val="24"/>
        </w:rPr>
        <w:t xml:space="preserve"> începând cu </w:t>
      </w:r>
      <w:r w:rsidRPr="000E6A13">
        <w:rPr>
          <w:rFonts w:ascii="Times New Roman" w:hAnsi="Times New Roman" w:cs="Times New Roman"/>
          <w:b/>
          <w:sz w:val="24"/>
          <w:szCs w:val="24"/>
        </w:rPr>
        <w:t>ora 17:00</w:t>
      </w:r>
      <w:bookmarkEnd w:id="1"/>
      <w:r w:rsidRPr="000E6A13">
        <w:rPr>
          <w:rFonts w:ascii="Times New Roman" w:hAnsi="Times New Roman" w:cs="Times New Roman"/>
          <w:sz w:val="24"/>
          <w:szCs w:val="24"/>
        </w:rPr>
        <w:t xml:space="preserve">, </w:t>
      </w:r>
      <w:r w:rsidRPr="000E6A13">
        <w:rPr>
          <w:rFonts w:ascii="Times New Roman" w:hAnsi="Times New Roman" w:cs="Times New Roman"/>
          <w:b/>
          <w:sz w:val="24"/>
          <w:szCs w:val="24"/>
        </w:rPr>
        <w:t>Școala Interdisciplinară de Studii Doctorale a Universităţii din Bucureşti (ISDS-UB)</w:t>
      </w:r>
      <w:r w:rsidRPr="000E6A13">
        <w:rPr>
          <w:rFonts w:ascii="Times New Roman" w:hAnsi="Times New Roman" w:cs="Times New Roman"/>
          <w:sz w:val="24"/>
          <w:szCs w:val="24"/>
        </w:rPr>
        <w:t xml:space="preserve"> – </w:t>
      </w:r>
      <w:hyperlink r:id="rId6" w:history="1">
        <w:proofErr w:type="spellStart"/>
        <w:r w:rsidRPr="000E6A13">
          <w:rPr>
            <w:rStyle w:val="Hyperlink"/>
            <w:rFonts w:ascii="Times New Roman" w:hAnsi="Times New Roman" w:cs="Times New Roman"/>
            <w:i/>
            <w:sz w:val="24"/>
            <w:szCs w:val="24"/>
          </w:rPr>
          <w:t>Interdisciplinary</w:t>
        </w:r>
        <w:proofErr w:type="spellEnd"/>
        <w:r w:rsidRPr="000E6A13">
          <w:rPr>
            <w:rStyle w:val="Hyperlink"/>
            <w:rFonts w:ascii="Times New Roman" w:hAnsi="Times New Roman" w:cs="Times New Roman"/>
            <w:i/>
            <w:sz w:val="24"/>
            <w:szCs w:val="24"/>
          </w:rPr>
          <w:t xml:space="preserve"> </w:t>
        </w:r>
        <w:proofErr w:type="spellStart"/>
        <w:r w:rsidRPr="000E6A13">
          <w:rPr>
            <w:rStyle w:val="Hyperlink"/>
            <w:rFonts w:ascii="Times New Roman" w:hAnsi="Times New Roman" w:cs="Times New Roman"/>
            <w:i/>
            <w:sz w:val="24"/>
            <w:szCs w:val="24"/>
          </w:rPr>
          <w:t>School</w:t>
        </w:r>
        <w:proofErr w:type="spellEnd"/>
        <w:r w:rsidRPr="000E6A13">
          <w:rPr>
            <w:rStyle w:val="Hyperlink"/>
            <w:rFonts w:ascii="Times New Roman" w:hAnsi="Times New Roman" w:cs="Times New Roman"/>
            <w:i/>
            <w:sz w:val="24"/>
            <w:szCs w:val="24"/>
          </w:rPr>
          <w:t xml:space="preserve"> of Doctoral Studies</w:t>
        </w:r>
      </w:hyperlink>
      <w:r w:rsidRPr="000E6A13">
        <w:rPr>
          <w:rFonts w:ascii="Times New Roman" w:hAnsi="Times New Roman" w:cs="Times New Roman"/>
          <w:sz w:val="24"/>
          <w:szCs w:val="24"/>
        </w:rPr>
        <w:t xml:space="preserve"> – </w:t>
      </w:r>
    </w:p>
    <w:p w14:paraId="65694F85" w14:textId="77777777" w:rsidR="000D2D0F" w:rsidRPr="000E6A13" w:rsidRDefault="000D2D0F" w:rsidP="0046583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0E6A13">
        <w:rPr>
          <w:rFonts w:ascii="Times New Roman" w:hAnsi="Times New Roman" w:cs="Times New Roman"/>
          <w:sz w:val="24"/>
          <w:szCs w:val="24"/>
        </w:rPr>
        <w:t xml:space="preserve">invită membrii comunității academice ai UB la conferința </w:t>
      </w:r>
      <w:bookmarkStart w:id="2" w:name="_Hlk65495609"/>
      <w:r w:rsidRPr="000E6A13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The </w:t>
      </w:r>
      <w:proofErr w:type="spellStart"/>
      <w:r w:rsidRPr="000E6A13">
        <w:rPr>
          <w:rFonts w:ascii="Times New Roman" w:hAnsi="Times New Roman" w:cs="Times New Roman"/>
          <w:b/>
          <w:bCs/>
          <w:i/>
          <w:sz w:val="24"/>
          <w:szCs w:val="24"/>
        </w:rPr>
        <w:t>development</w:t>
      </w:r>
      <w:proofErr w:type="spellEnd"/>
      <w:r w:rsidRPr="000E6A13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of </w:t>
      </w:r>
      <w:proofErr w:type="spellStart"/>
      <w:r w:rsidRPr="000E6A13">
        <w:rPr>
          <w:rFonts w:ascii="Times New Roman" w:hAnsi="Times New Roman" w:cs="Times New Roman"/>
          <w:b/>
          <w:bCs/>
          <w:i/>
          <w:sz w:val="24"/>
          <w:szCs w:val="24"/>
        </w:rPr>
        <w:t>the</w:t>
      </w:r>
      <w:proofErr w:type="spellEnd"/>
      <w:r w:rsidRPr="000E6A13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0E6A13">
        <w:rPr>
          <w:rFonts w:ascii="Times New Roman" w:hAnsi="Times New Roman" w:cs="Times New Roman"/>
          <w:b/>
          <w:bCs/>
          <w:i/>
          <w:sz w:val="24"/>
          <w:szCs w:val="24"/>
        </w:rPr>
        <w:t>EU’s</w:t>
      </w:r>
      <w:proofErr w:type="spellEnd"/>
      <w:r w:rsidRPr="000E6A13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</w:p>
    <w:p w14:paraId="141C9442" w14:textId="41B01408" w:rsidR="000D2D0F" w:rsidRPr="000E6A13" w:rsidRDefault="000D2D0F" w:rsidP="0046583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E6A13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mineral </w:t>
      </w:r>
      <w:proofErr w:type="spellStart"/>
      <w:r w:rsidRPr="000E6A13">
        <w:rPr>
          <w:rFonts w:ascii="Times New Roman" w:hAnsi="Times New Roman" w:cs="Times New Roman"/>
          <w:b/>
          <w:bCs/>
          <w:i/>
          <w:sz w:val="24"/>
          <w:szCs w:val="24"/>
        </w:rPr>
        <w:t>strategy</w:t>
      </w:r>
      <w:proofErr w:type="spellEnd"/>
      <w:r w:rsidRPr="000E6A13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0E6A13">
        <w:rPr>
          <w:rFonts w:ascii="Times New Roman" w:hAnsi="Times New Roman" w:cs="Times New Roman"/>
          <w:b/>
          <w:bCs/>
          <w:i/>
          <w:sz w:val="24"/>
          <w:szCs w:val="24"/>
        </w:rPr>
        <w:t>since</w:t>
      </w:r>
      <w:proofErr w:type="spellEnd"/>
      <w:r w:rsidRPr="000E6A13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0E6A13">
        <w:rPr>
          <w:rFonts w:ascii="Times New Roman" w:hAnsi="Times New Roman" w:cs="Times New Roman"/>
          <w:b/>
          <w:bCs/>
          <w:i/>
          <w:sz w:val="24"/>
          <w:szCs w:val="24"/>
        </w:rPr>
        <w:t>the</w:t>
      </w:r>
      <w:proofErr w:type="spellEnd"/>
      <w:r w:rsidRPr="000E6A13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1970s</w:t>
      </w:r>
      <w:r w:rsidRPr="000E6A13">
        <w:rPr>
          <w:rFonts w:ascii="Times New Roman" w:hAnsi="Times New Roman" w:cs="Times New Roman"/>
          <w:sz w:val="24"/>
          <w:szCs w:val="24"/>
        </w:rPr>
        <w:t xml:space="preserve">, susținută de </w:t>
      </w:r>
      <w:bookmarkEnd w:id="2"/>
      <w:r w:rsidRPr="000E6A13">
        <w:rPr>
          <w:rFonts w:ascii="Times New Roman" w:hAnsi="Times New Roman" w:cs="Times New Roman"/>
          <w:b/>
          <w:bCs/>
          <w:sz w:val="24"/>
          <w:szCs w:val="24"/>
        </w:rPr>
        <w:t xml:space="preserve">prof. univ. dr. Hans Otto </w:t>
      </w:r>
      <w:proofErr w:type="spellStart"/>
      <w:r w:rsidRPr="000E6A13">
        <w:rPr>
          <w:rFonts w:ascii="Times New Roman" w:hAnsi="Times New Roman" w:cs="Times New Roman"/>
          <w:b/>
          <w:bCs/>
          <w:sz w:val="24"/>
          <w:szCs w:val="24"/>
        </w:rPr>
        <w:t>Frøland</w:t>
      </w:r>
      <w:proofErr w:type="spellEnd"/>
      <w:r w:rsidRPr="000E6A13">
        <w:rPr>
          <w:rFonts w:ascii="Times New Roman" w:hAnsi="Times New Roman" w:cs="Times New Roman"/>
          <w:bCs/>
          <w:sz w:val="24"/>
          <w:szCs w:val="24"/>
        </w:rPr>
        <w:t>,</w:t>
      </w:r>
      <w:r w:rsidR="000E6A13" w:rsidRPr="000E6A1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E6A13">
        <w:rPr>
          <w:rFonts w:ascii="Times New Roman" w:hAnsi="Times New Roman" w:cs="Times New Roman"/>
          <w:bCs/>
          <w:sz w:val="24"/>
          <w:szCs w:val="24"/>
        </w:rPr>
        <w:t>cadru didactic</w:t>
      </w:r>
      <w:r w:rsidRPr="000E6A1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E6A13">
        <w:rPr>
          <w:rFonts w:ascii="Times New Roman" w:hAnsi="Times New Roman" w:cs="Times New Roman"/>
          <w:sz w:val="24"/>
          <w:szCs w:val="24"/>
        </w:rPr>
        <w:t>la Universitatea Norvegiană de Știință și Tehnologie din Trondheim.</w:t>
      </w:r>
    </w:p>
    <w:p w14:paraId="37762FDA" w14:textId="77777777" w:rsidR="000D2D0F" w:rsidRPr="000E6A13" w:rsidRDefault="000D2D0F" w:rsidP="0046583F">
      <w:pPr>
        <w:shd w:val="clear" w:color="auto" w:fill="FFFFFF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fr-FR"/>
          <w14:ligatures w14:val="none"/>
        </w:rPr>
      </w:pPr>
    </w:p>
    <w:p w14:paraId="16528B4B" w14:textId="46060075" w:rsidR="000D2D0F" w:rsidRPr="000D2D0F" w:rsidRDefault="000D2D0F" w:rsidP="0046583F">
      <w:pPr>
        <w:shd w:val="clear" w:color="auto" w:fill="FFFFFF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14:ligatures w14:val="none"/>
        </w:rPr>
      </w:pPr>
      <w:r w:rsidRPr="000D2D0F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14:ligatures w14:val="none"/>
        </w:rPr>
        <w:t>Evenimentul va avea loc</w:t>
      </w:r>
      <w:r w:rsidR="000E6A13" w:rsidRPr="000E6A13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14:ligatures w14:val="none"/>
        </w:rPr>
        <w:t xml:space="preserve"> </w:t>
      </w:r>
      <w:r w:rsidRPr="000E6A13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14:ligatures w14:val="none"/>
        </w:rPr>
        <w:t xml:space="preserve">în </w:t>
      </w:r>
      <w:r w:rsidRPr="000E6A13">
        <w:rPr>
          <w:rFonts w:ascii="Times New Roman" w:eastAsia="Times New Roman" w:hAnsi="Times New Roman" w:cs="Times New Roman"/>
          <w:b/>
          <w:color w:val="222222"/>
          <w:kern w:val="0"/>
          <w:sz w:val="24"/>
          <w:szCs w:val="24"/>
          <w14:ligatures w14:val="none"/>
        </w:rPr>
        <w:t>A</w:t>
      </w:r>
      <w:r w:rsidRPr="000D2D0F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14:ligatures w14:val="none"/>
        </w:rPr>
        <w:t>m</w:t>
      </w:r>
      <w:r w:rsidRPr="000E6A13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14:ligatures w14:val="none"/>
        </w:rPr>
        <w:t>fiteatrul 2A „Sabba Ștefănes</w:t>
      </w:r>
      <w:bookmarkStart w:id="3" w:name="_GoBack"/>
      <w:bookmarkEnd w:id="3"/>
      <w:r w:rsidRPr="000E6A13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14:ligatures w14:val="none"/>
        </w:rPr>
        <w:t>cu” al</w:t>
      </w:r>
      <w:r w:rsidR="000E6A13" w:rsidRPr="000E6A13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14:ligatures w14:val="none"/>
        </w:rPr>
        <w:t xml:space="preserve"> </w:t>
      </w:r>
      <w:r w:rsidRPr="000D2D0F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14:ligatures w14:val="none"/>
        </w:rPr>
        <w:t>Facultății</w:t>
      </w:r>
      <w:r w:rsidR="000E6A13" w:rsidRPr="000E6A13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14:ligatures w14:val="none"/>
        </w:rPr>
        <w:t xml:space="preserve">  </w:t>
      </w:r>
      <w:r w:rsidRPr="000D2D0F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14:ligatures w14:val="none"/>
        </w:rPr>
        <w:t>de Geologie și Geofizică</w:t>
      </w:r>
      <w:r w:rsidRPr="000E6A13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14:ligatures w14:val="none"/>
        </w:rPr>
        <w:t xml:space="preserve"> </w:t>
      </w:r>
      <w:r w:rsidRPr="000E6A13">
        <w:rPr>
          <w:rFonts w:ascii="Times New Roman" w:eastAsia="Times New Roman" w:hAnsi="Times New Roman" w:cs="Times New Roman"/>
          <w:bCs/>
          <w:color w:val="222222"/>
          <w:kern w:val="0"/>
          <w:sz w:val="24"/>
          <w:szCs w:val="24"/>
          <w14:ligatures w14:val="none"/>
        </w:rPr>
        <w:t>a Universității din București</w:t>
      </w:r>
      <w:r w:rsidR="000E6A13" w:rsidRPr="000E6A13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14:ligatures w14:val="none"/>
        </w:rPr>
        <w:t xml:space="preserve"> </w:t>
      </w:r>
      <w:r w:rsidRPr="000E6A13"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14:ligatures w14:val="none"/>
        </w:rPr>
        <w:t>(</w:t>
      </w:r>
      <w:r w:rsidRPr="000D2D0F">
        <w:rPr>
          <w:rFonts w:ascii="Times New Roman" w:eastAsia="Times New Roman" w:hAnsi="Times New Roman" w:cs="Times New Roman"/>
          <w:bCs/>
          <w:i/>
          <w:color w:val="222222"/>
          <w:kern w:val="0"/>
          <w:sz w:val="24"/>
          <w:szCs w:val="24"/>
          <w14:ligatures w14:val="none"/>
        </w:rPr>
        <w:t>Bd. Nicolae Bălcescu nr.</w:t>
      </w:r>
      <w:r w:rsidRPr="000E6A13">
        <w:rPr>
          <w:rFonts w:ascii="Times New Roman" w:eastAsia="Times New Roman" w:hAnsi="Times New Roman" w:cs="Times New Roman"/>
          <w:bCs/>
          <w:i/>
          <w:color w:val="222222"/>
          <w:kern w:val="0"/>
          <w:sz w:val="24"/>
          <w:szCs w:val="24"/>
          <w14:ligatures w14:val="none"/>
        </w:rPr>
        <w:t xml:space="preserve"> </w:t>
      </w:r>
      <w:r w:rsidRPr="000D2D0F">
        <w:rPr>
          <w:rFonts w:ascii="Times New Roman" w:eastAsia="Times New Roman" w:hAnsi="Times New Roman" w:cs="Times New Roman"/>
          <w:bCs/>
          <w:i/>
          <w:color w:val="222222"/>
          <w:kern w:val="0"/>
          <w:sz w:val="24"/>
          <w:szCs w:val="24"/>
          <w14:ligatures w14:val="none"/>
        </w:rPr>
        <w:t xml:space="preserve">1, </w:t>
      </w:r>
      <w:r w:rsidRPr="000E6A13">
        <w:rPr>
          <w:rFonts w:ascii="Times New Roman" w:eastAsia="Times New Roman" w:hAnsi="Times New Roman" w:cs="Times New Roman"/>
          <w:bCs/>
          <w:i/>
          <w:color w:val="222222"/>
          <w:kern w:val="0"/>
          <w:sz w:val="24"/>
          <w:szCs w:val="24"/>
          <w14:ligatures w14:val="none"/>
        </w:rPr>
        <w:t>Sector 1, etajul al II-lea).</w:t>
      </w:r>
      <w:r w:rsidRPr="000D2D0F">
        <w:rPr>
          <w:rFonts w:ascii="Times New Roman" w:eastAsia="Times New Roman" w:hAnsi="Times New Roman" w:cs="Times New Roman"/>
          <w:bCs/>
          <w:i/>
          <w:color w:val="222222"/>
          <w:kern w:val="0"/>
          <w:sz w:val="24"/>
          <w:szCs w:val="24"/>
          <w14:ligatures w14:val="none"/>
        </w:rPr>
        <w:t> </w:t>
      </w:r>
    </w:p>
    <w:p w14:paraId="201A58A8" w14:textId="77777777" w:rsidR="000D2D0F" w:rsidRPr="000E6A13" w:rsidRDefault="000D2D0F" w:rsidP="0046583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12CE6B3" w14:textId="639C845B" w:rsidR="000D2D0F" w:rsidRPr="000E6A13" w:rsidRDefault="000D2D0F" w:rsidP="0046583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E6A13">
        <w:rPr>
          <w:rFonts w:ascii="Times New Roman" w:hAnsi="Times New Roman" w:cs="Times New Roman"/>
          <w:i/>
          <w:sz w:val="24"/>
          <w:szCs w:val="24"/>
        </w:rPr>
        <w:t>„În prezent, UE nu deține suficiente minerale ieftine pentru a-și alimenta industriile în creștere, deși zăcămintele de</w:t>
      </w:r>
      <w:r w:rsidR="000E6A13" w:rsidRPr="000E6A1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E6A13">
        <w:rPr>
          <w:rFonts w:ascii="Times New Roman" w:hAnsi="Times New Roman" w:cs="Times New Roman"/>
          <w:i/>
          <w:sz w:val="24"/>
          <w:szCs w:val="24"/>
        </w:rPr>
        <w:t>cărbune și fier au fost cruciale în primele zile ale integrării europene.Cum intenționează UE să soluționeze această chestiune? Care este strategia UE în domeniul mineralelor?</w:t>
      </w:r>
      <w:r w:rsidR="000E6A1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E6A13">
        <w:rPr>
          <w:rFonts w:ascii="Times New Roman" w:hAnsi="Times New Roman" w:cs="Times New Roman"/>
          <w:i/>
          <w:sz w:val="24"/>
          <w:szCs w:val="24"/>
        </w:rPr>
        <w:t>Vă invităm la conferință, pentru a afla răspunsurile”</w:t>
      </w:r>
      <w:r w:rsidRPr="000E6A13">
        <w:rPr>
          <w:rFonts w:ascii="Times New Roman" w:hAnsi="Times New Roman" w:cs="Times New Roman"/>
          <w:sz w:val="24"/>
          <w:szCs w:val="24"/>
        </w:rPr>
        <w:t>, este mesajul organizatorilor și, totodată, provocarea</w:t>
      </w:r>
      <w:r w:rsidR="000E6A13" w:rsidRPr="000E6A13">
        <w:rPr>
          <w:rFonts w:ascii="Times New Roman" w:hAnsi="Times New Roman" w:cs="Times New Roman"/>
          <w:sz w:val="24"/>
          <w:szCs w:val="24"/>
        </w:rPr>
        <w:t xml:space="preserve"> </w:t>
      </w:r>
      <w:r w:rsidRPr="000E6A13">
        <w:rPr>
          <w:rFonts w:ascii="Times New Roman" w:hAnsi="Times New Roman" w:cs="Times New Roman"/>
          <w:sz w:val="24"/>
          <w:szCs w:val="24"/>
        </w:rPr>
        <w:t>lansată celor interesați.</w:t>
      </w:r>
    </w:p>
    <w:p w14:paraId="329B02E5" w14:textId="77777777" w:rsidR="000D2D0F" w:rsidRPr="000E6A13" w:rsidRDefault="000D2D0F" w:rsidP="0046583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656BA5B" w14:textId="2B609BDD" w:rsidR="000D2D0F" w:rsidRPr="000E6A13" w:rsidRDefault="000E6A13" w:rsidP="004658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A13">
        <w:rPr>
          <w:rFonts w:ascii="Times New Roman" w:hAnsi="Times New Roman" w:cs="Times New Roman"/>
          <w:b/>
          <w:sz w:val="24"/>
          <w:szCs w:val="24"/>
        </w:rPr>
        <w:t xml:space="preserve">Prof. univ. dr. </w:t>
      </w:r>
      <w:r w:rsidR="000D2D0F" w:rsidRPr="000E6A13">
        <w:rPr>
          <w:rFonts w:ascii="Times New Roman" w:hAnsi="Times New Roman" w:cs="Times New Roman"/>
          <w:b/>
          <w:sz w:val="24"/>
          <w:szCs w:val="24"/>
        </w:rPr>
        <w:t xml:space="preserve">Hans Otto </w:t>
      </w:r>
      <w:proofErr w:type="spellStart"/>
      <w:r w:rsidR="000D2D0F" w:rsidRPr="000E6A13">
        <w:rPr>
          <w:rFonts w:ascii="Times New Roman" w:hAnsi="Times New Roman" w:cs="Times New Roman"/>
          <w:b/>
          <w:sz w:val="24"/>
          <w:szCs w:val="24"/>
        </w:rPr>
        <w:t>Frøland</w:t>
      </w:r>
      <w:proofErr w:type="spellEnd"/>
      <w:r w:rsidR="000D2D0F" w:rsidRPr="000E6A13">
        <w:rPr>
          <w:rFonts w:ascii="Times New Roman" w:hAnsi="Times New Roman" w:cs="Times New Roman"/>
          <w:sz w:val="24"/>
          <w:szCs w:val="24"/>
        </w:rPr>
        <w:t xml:space="preserve"> este profesor de istorie europeană contemporană la universitatea menționată. De-a lungul timpului, </w:t>
      </w:r>
      <w:r w:rsidRPr="000E6A13">
        <w:rPr>
          <w:rFonts w:ascii="Times New Roman" w:hAnsi="Times New Roman" w:cs="Times New Roman"/>
          <w:sz w:val="24"/>
          <w:szCs w:val="24"/>
        </w:rPr>
        <w:t xml:space="preserve">invitatul </w:t>
      </w:r>
      <w:r w:rsidR="000D2D0F" w:rsidRPr="000E6A13">
        <w:rPr>
          <w:rFonts w:ascii="Times New Roman" w:hAnsi="Times New Roman" w:cs="Times New Roman"/>
          <w:sz w:val="24"/>
          <w:szCs w:val="24"/>
        </w:rPr>
        <w:t xml:space="preserve">a </w:t>
      </w:r>
      <w:r w:rsidRPr="000E6A13">
        <w:rPr>
          <w:rFonts w:ascii="Times New Roman" w:hAnsi="Times New Roman" w:cs="Times New Roman"/>
          <w:sz w:val="24"/>
          <w:szCs w:val="24"/>
        </w:rPr>
        <w:t xml:space="preserve">coordonat și </w:t>
      </w:r>
      <w:r w:rsidR="000D2D0F" w:rsidRPr="000E6A13">
        <w:rPr>
          <w:rFonts w:ascii="Times New Roman" w:hAnsi="Times New Roman" w:cs="Times New Roman"/>
          <w:sz w:val="24"/>
          <w:szCs w:val="24"/>
        </w:rPr>
        <w:t xml:space="preserve">condus mai multe proiecte de cercetare, inclusiv proiectul </w:t>
      </w:r>
      <w:hyperlink r:id="rId7" w:history="1">
        <w:proofErr w:type="spellStart"/>
        <w:r w:rsidR="000D2D0F" w:rsidRPr="000E6A13">
          <w:rPr>
            <w:rStyle w:val="Hyperlink"/>
            <w:rFonts w:ascii="Times New Roman" w:hAnsi="Times New Roman" w:cs="Times New Roman"/>
            <w:i/>
            <w:sz w:val="24"/>
            <w:szCs w:val="24"/>
          </w:rPr>
          <w:t>Fate</w:t>
        </w:r>
        <w:proofErr w:type="spellEnd"/>
        <w:r w:rsidR="000D2D0F" w:rsidRPr="000E6A13">
          <w:rPr>
            <w:rStyle w:val="Hyperlink"/>
            <w:rFonts w:ascii="Times New Roman" w:hAnsi="Times New Roman" w:cs="Times New Roman"/>
            <w:i/>
            <w:sz w:val="24"/>
            <w:szCs w:val="24"/>
          </w:rPr>
          <w:t xml:space="preserve"> of </w:t>
        </w:r>
        <w:proofErr w:type="spellStart"/>
        <w:r w:rsidR="000D2D0F" w:rsidRPr="000E6A13">
          <w:rPr>
            <w:rStyle w:val="Hyperlink"/>
            <w:rFonts w:ascii="Times New Roman" w:hAnsi="Times New Roman" w:cs="Times New Roman"/>
            <w:i/>
            <w:sz w:val="24"/>
            <w:szCs w:val="24"/>
          </w:rPr>
          <w:t>Nations</w:t>
        </w:r>
        <w:proofErr w:type="spellEnd"/>
        <w:r w:rsidR="000D2D0F" w:rsidRPr="000E6A13">
          <w:rPr>
            <w:rStyle w:val="Hyperlink"/>
            <w:rFonts w:ascii="Times New Roman" w:hAnsi="Times New Roman" w:cs="Times New Roman"/>
            <w:i/>
            <w:sz w:val="24"/>
            <w:szCs w:val="24"/>
          </w:rPr>
          <w:t xml:space="preserve">: Natural </w:t>
        </w:r>
        <w:proofErr w:type="spellStart"/>
        <w:r w:rsidR="000D2D0F" w:rsidRPr="000E6A13">
          <w:rPr>
            <w:rStyle w:val="Hyperlink"/>
            <w:rFonts w:ascii="Times New Roman" w:hAnsi="Times New Roman" w:cs="Times New Roman"/>
            <w:i/>
            <w:sz w:val="24"/>
            <w:szCs w:val="24"/>
          </w:rPr>
          <w:t>resources</w:t>
        </w:r>
        <w:proofErr w:type="spellEnd"/>
        <w:r w:rsidR="000D2D0F" w:rsidRPr="000E6A13">
          <w:rPr>
            <w:rStyle w:val="Hyperlink"/>
            <w:rFonts w:ascii="Times New Roman" w:hAnsi="Times New Roman" w:cs="Times New Roman"/>
            <w:i/>
            <w:sz w:val="24"/>
            <w:szCs w:val="24"/>
          </w:rPr>
          <w:t xml:space="preserve"> </w:t>
        </w:r>
        <w:proofErr w:type="spellStart"/>
        <w:r w:rsidR="000D2D0F" w:rsidRPr="000E6A13">
          <w:rPr>
            <w:rStyle w:val="Hyperlink"/>
            <w:rFonts w:ascii="Times New Roman" w:hAnsi="Times New Roman" w:cs="Times New Roman"/>
            <w:i/>
            <w:sz w:val="24"/>
            <w:szCs w:val="24"/>
          </w:rPr>
          <w:t>and</w:t>
        </w:r>
        <w:proofErr w:type="spellEnd"/>
        <w:r w:rsidR="000D2D0F" w:rsidRPr="000E6A13">
          <w:rPr>
            <w:rStyle w:val="Hyperlink"/>
            <w:rFonts w:ascii="Times New Roman" w:hAnsi="Times New Roman" w:cs="Times New Roman"/>
            <w:i/>
            <w:sz w:val="24"/>
            <w:szCs w:val="24"/>
          </w:rPr>
          <w:t xml:space="preserve"> </w:t>
        </w:r>
        <w:proofErr w:type="spellStart"/>
        <w:r w:rsidR="000D2D0F" w:rsidRPr="000E6A13">
          <w:rPr>
            <w:rStyle w:val="Hyperlink"/>
            <w:rFonts w:ascii="Times New Roman" w:hAnsi="Times New Roman" w:cs="Times New Roman"/>
            <w:i/>
            <w:sz w:val="24"/>
            <w:szCs w:val="24"/>
          </w:rPr>
          <w:t>Historical</w:t>
        </w:r>
        <w:proofErr w:type="spellEnd"/>
        <w:r w:rsidR="000D2D0F" w:rsidRPr="000E6A13">
          <w:rPr>
            <w:rStyle w:val="Hyperlink"/>
            <w:rFonts w:ascii="Times New Roman" w:hAnsi="Times New Roman" w:cs="Times New Roman"/>
            <w:i/>
            <w:sz w:val="24"/>
            <w:szCs w:val="24"/>
          </w:rPr>
          <w:t xml:space="preserve"> </w:t>
        </w:r>
        <w:proofErr w:type="spellStart"/>
        <w:r w:rsidR="000D2D0F" w:rsidRPr="000E6A13">
          <w:rPr>
            <w:rStyle w:val="Hyperlink"/>
            <w:rFonts w:ascii="Times New Roman" w:hAnsi="Times New Roman" w:cs="Times New Roman"/>
            <w:i/>
            <w:sz w:val="24"/>
            <w:szCs w:val="24"/>
          </w:rPr>
          <w:t>development</w:t>
        </w:r>
        <w:proofErr w:type="spellEnd"/>
        <w:r w:rsidR="000D2D0F" w:rsidRPr="000E6A13">
          <w:rPr>
            <w:rStyle w:val="Hyperlink"/>
            <w:rFonts w:ascii="Times New Roman" w:hAnsi="Times New Roman" w:cs="Times New Roman"/>
            <w:i/>
            <w:sz w:val="24"/>
            <w:szCs w:val="24"/>
          </w:rPr>
          <w:t xml:space="preserve"> in </w:t>
        </w:r>
        <w:proofErr w:type="spellStart"/>
        <w:r w:rsidR="000D2D0F" w:rsidRPr="000E6A13">
          <w:rPr>
            <w:rStyle w:val="Hyperlink"/>
            <w:rFonts w:ascii="Times New Roman" w:hAnsi="Times New Roman" w:cs="Times New Roman"/>
            <w:i/>
            <w:sz w:val="24"/>
            <w:szCs w:val="24"/>
          </w:rPr>
          <w:t>the</w:t>
        </w:r>
        <w:proofErr w:type="spellEnd"/>
        <w:r w:rsidR="000D2D0F" w:rsidRPr="000E6A13">
          <w:rPr>
            <w:rStyle w:val="Hyperlink"/>
            <w:rFonts w:ascii="Times New Roman" w:hAnsi="Times New Roman" w:cs="Times New Roman"/>
            <w:i/>
            <w:sz w:val="24"/>
            <w:szCs w:val="24"/>
          </w:rPr>
          <w:t xml:space="preserve"> Global </w:t>
        </w:r>
        <w:proofErr w:type="spellStart"/>
        <w:r w:rsidR="000D2D0F" w:rsidRPr="000E6A13">
          <w:rPr>
            <w:rStyle w:val="Hyperlink"/>
            <w:rFonts w:ascii="Times New Roman" w:hAnsi="Times New Roman" w:cs="Times New Roman"/>
            <w:i/>
            <w:sz w:val="24"/>
            <w:szCs w:val="24"/>
          </w:rPr>
          <w:t>economy</w:t>
        </w:r>
        <w:proofErr w:type="spellEnd"/>
        <w:r w:rsidR="000D2D0F" w:rsidRPr="000E6A13">
          <w:rPr>
            <w:rStyle w:val="Hyperlink"/>
            <w:rFonts w:ascii="Times New Roman" w:hAnsi="Times New Roman" w:cs="Times New Roman"/>
            <w:i/>
            <w:sz w:val="24"/>
            <w:szCs w:val="24"/>
          </w:rPr>
          <w:t xml:space="preserve"> 1880s -2000s</w:t>
        </w:r>
      </w:hyperlink>
      <w:r w:rsidR="000D2D0F" w:rsidRPr="000E6A13">
        <w:rPr>
          <w:rFonts w:ascii="Times New Roman" w:hAnsi="Times New Roman" w:cs="Times New Roman"/>
          <w:i/>
          <w:sz w:val="24"/>
          <w:szCs w:val="24"/>
        </w:rPr>
        <w:t>.</w:t>
      </w:r>
    </w:p>
    <w:p w14:paraId="683806A7" w14:textId="77777777" w:rsidR="000D2D0F" w:rsidRPr="000E6A13" w:rsidRDefault="000D2D0F" w:rsidP="004658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642D74" w14:textId="77777777" w:rsidR="000D2D0F" w:rsidRPr="000E6A13" w:rsidRDefault="000D2D0F" w:rsidP="0046583F">
      <w:pPr>
        <w:numPr>
          <w:ilvl w:val="0"/>
          <w:numId w:val="6"/>
        </w:numPr>
        <w:suppressAutoHyphens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E6A13">
        <w:rPr>
          <w:rFonts w:ascii="Times New Roman" w:hAnsi="Times New Roman" w:cs="Times New Roman"/>
          <w:b/>
          <w:i/>
          <w:sz w:val="24"/>
          <w:szCs w:val="24"/>
        </w:rPr>
        <w:t>Despre seria de conferințe ISDS-UB</w:t>
      </w:r>
    </w:p>
    <w:p w14:paraId="46308D7D" w14:textId="77777777" w:rsidR="000D2D0F" w:rsidRPr="000E6A13" w:rsidRDefault="000D2D0F" w:rsidP="004658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A13">
        <w:rPr>
          <w:rFonts w:ascii="Times New Roman" w:hAnsi="Times New Roman" w:cs="Times New Roman"/>
          <w:sz w:val="24"/>
          <w:szCs w:val="24"/>
        </w:rPr>
        <w:t xml:space="preserve">Ajunse deja la cea de-a XXIV-a susținere, conferințele ISDS au fost lansate la sfârșitul anului 2019, cu scopul de a stimula cercetările interdisciplinare și de a face cunoscute rezultatele acestora, atât comunității academice cât și publicului larg. </w:t>
      </w:r>
    </w:p>
    <w:p w14:paraId="4FB0BFCA" w14:textId="77777777" w:rsidR="000D2D0F" w:rsidRPr="000E6A13" w:rsidRDefault="000D2D0F" w:rsidP="0046583F">
      <w:pPr>
        <w:numPr>
          <w:ilvl w:val="0"/>
          <w:numId w:val="6"/>
        </w:numPr>
        <w:suppressAutoHyphens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E6A13">
        <w:rPr>
          <w:rFonts w:ascii="Times New Roman" w:hAnsi="Times New Roman" w:cs="Times New Roman"/>
          <w:b/>
          <w:i/>
          <w:sz w:val="24"/>
          <w:szCs w:val="24"/>
        </w:rPr>
        <w:t>Despre ISDS-UB</w:t>
      </w:r>
    </w:p>
    <w:p w14:paraId="4ABA77E2" w14:textId="77777777" w:rsidR="000D2D0F" w:rsidRPr="000E6A13" w:rsidRDefault="000D2D0F" w:rsidP="004658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6A13">
        <w:rPr>
          <w:rFonts w:ascii="Times New Roman" w:hAnsi="Times New Roman" w:cs="Times New Roman"/>
          <w:i/>
          <w:iCs/>
          <w:sz w:val="24"/>
          <w:szCs w:val="24"/>
          <w:lang w:val="fr-FR"/>
        </w:rPr>
        <w:t>Interdisciplinary</w:t>
      </w:r>
      <w:proofErr w:type="spellEnd"/>
      <w:r w:rsidRPr="000E6A13">
        <w:rPr>
          <w:rFonts w:ascii="Times New Roman" w:hAnsi="Times New Roman" w:cs="Times New Roman"/>
          <w:i/>
          <w:iCs/>
          <w:sz w:val="24"/>
          <w:szCs w:val="24"/>
          <w:lang w:val="fr-FR"/>
        </w:rPr>
        <w:t xml:space="preserve"> </w:t>
      </w:r>
      <w:proofErr w:type="spellStart"/>
      <w:r w:rsidRPr="000E6A13">
        <w:rPr>
          <w:rFonts w:ascii="Times New Roman" w:hAnsi="Times New Roman" w:cs="Times New Roman"/>
          <w:i/>
          <w:iCs/>
          <w:sz w:val="24"/>
          <w:szCs w:val="24"/>
          <w:lang w:val="fr-FR"/>
        </w:rPr>
        <w:t>School</w:t>
      </w:r>
      <w:proofErr w:type="spellEnd"/>
      <w:r w:rsidRPr="000E6A13">
        <w:rPr>
          <w:rFonts w:ascii="Times New Roman" w:hAnsi="Times New Roman" w:cs="Times New Roman"/>
          <w:i/>
          <w:iCs/>
          <w:sz w:val="24"/>
          <w:szCs w:val="24"/>
          <w:lang w:val="fr-FR"/>
        </w:rPr>
        <w:t xml:space="preserve"> of Doctoral </w:t>
      </w:r>
      <w:proofErr w:type="spellStart"/>
      <w:r w:rsidRPr="000E6A13">
        <w:rPr>
          <w:rFonts w:ascii="Times New Roman" w:hAnsi="Times New Roman" w:cs="Times New Roman"/>
          <w:i/>
          <w:iCs/>
          <w:sz w:val="24"/>
          <w:szCs w:val="24"/>
          <w:lang w:val="fr-FR"/>
        </w:rPr>
        <w:t>Studies</w:t>
      </w:r>
      <w:proofErr w:type="spellEnd"/>
      <w:r w:rsidRPr="000E6A13">
        <w:rPr>
          <w:rFonts w:ascii="Times New Roman" w:hAnsi="Times New Roman" w:cs="Times New Roman"/>
          <w:i/>
          <w:iCs/>
          <w:sz w:val="24"/>
          <w:szCs w:val="24"/>
          <w:lang w:val="fr-FR"/>
        </w:rPr>
        <w:t> </w:t>
      </w:r>
      <w:r w:rsidRPr="000E6A13">
        <w:rPr>
          <w:rFonts w:ascii="Times New Roman" w:hAnsi="Times New Roman" w:cs="Times New Roman"/>
          <w:sz w:val="24"/>
          <w:szCs w:val="24"/>
          <w:lang w:val="fr-FR"/>
        </w:rPr>
        <w:t xml:space="preserve">a </w:t>
      </w:r>
      <w:proofErr w:type="spellStart"/>
      <w:r w:rsidRPr="000E6A13">
        <w:rPr>
          <w:rFonts w:ascii="Times New Roman" w:hAnsi="Times New Roman" w:cs="Times New Roman"/>
          <w:sz w:val="24"/>
          <w:szCs w:val="24"/>
          <w:lang w:val="fr-FR"/>
        </w:rPr>
        <w:t>fost</w:t>
      </w:r>
      <w:proofErr w:type="spellEnd"/>
      <w:r w:rsidRPr="000E6A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E6A13">
        <w:rPr>
          <w:rFonts w:ascii="Times New Roman" w:hAnsi="Times New Roman" w:cs="Times New Roman"/>
          <w:sz w:val="24"/>
          <w:szCs w:val="24"/>
          <w:lang w:val="fr-FR"/>
        </w:rPr>
        <w:t>înființată</w:t>
      </w:r>
      <w:proofErr w:type="spellEnd"/>
      <w:r w:rsidRPr="000E6A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E6A13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0E6A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E6A13">
        <w:rPr>
          <w:rFonts w:ascii="Times New Roman" w:hAnsi="Times New Roman" w:cs="Times New Roman"/>
          <w:sz w:val="24"/>
          <w:szCs w:val="24"/>
          <w:lang w:val="fr-FR"/>
        </w:rPr>
        <w:t>anul</w:t>
      </w:r>
      <w:proofErr w:type="spellEnd"/>
      <w:r w:rsidRPr="000E6A13">
        <w:rPr>
          <w:rFonts w:ascii="Times New Roman" w:hAnsi="Times New Roman" w:cs="Times New Roman"/>
          <w:sz w:val="24"/>
          <w:szCs w:val="24"/>
          <w:lang w:val="fr-FR"/>
        </w:rPr>
        <w:t xml:space="preserve"> 2018, </w:t>
      </w:r>
      <w:proofErr w:type="spellStart"/>
      <w:r w:rsidRPr="000E6A13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0E6A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E6A13">
        <w:rPr>
          <w:rFonts w:ascii="Times New Roman" w:hAnsi="Times New Roman" w:cs="Times New Roman"/>
          <w:sz w:val="24"/>
          <w:szCs w:val="24"/>
          <w:lang w:val="fr-FR"/>
        </w:rPr>
        <w:t>scopul</w:t>
      </w:r>
      <w:proofErr w:type="spellEnd"/>
      <w:r w:rsidRPr="000E6A13">
        <w:rPr>
          <w:rFonts w:ascii="Times New Roman" w:hAnsi="Times New Roman" w:cs="Times New Roman"/>
          <w:sz w:val="24"/>
          <w:szCs w:val="24"/>
          <w:lang w:val="fr-FR"/>
        </w:rPr>
        <w:t xml:space="preserve"> de a </w:t>
      </w:r>
      <w:proofErr w:type="spellStart"/>
      <w:r w:rsidRPr="000E6A13">
        <w:rPr>
          <w:rFonts w:ascii="Times New Roman" w:hAnsi="Times New Roman" w:cs="Times New Roman"/>
          <w:sz w:val="24"/>
          <w:szCs w:val="24"/>
          <w:lang w:val="fr-FR"/>
        </w:rPr>
        <w:t>oferi</w:t>
      </w:r>
      <w:proofErr w:type="spellEnd"/>
      <w:r w:rsidRPr="000E6A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E6A13">
        <w:rPr>
          <w:rFonts w:ascii="Times New Roman" w:hAnsi="Times New Roman" w:cs="Times New Roman"/>
          <w:sz w:val="24"/>
          <w:szCs w:val="24"/>
          <w:lang w:val="fr-FR"/>
        </w:rPr>
        <w:t>tinerilor</w:t>
      </w:r>
      <w:proofErr w:type="spellEnd"/>
      <w:r w:rsidRPr="000E6A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E6A13">
        <w:rPr>
          <w:rFonts w:ascii="Times New Roman" w:hAnsi="Times New Roman" w:cs="Times New Roman"/>
          <w:sz w:val="24"/>
          <w:szCs w:val="24"/>
          <w:lang w:val="fr-FR"/>
        </w:rPr>
        <w:t>cercetători</w:t>
      </w:r>
      <w:proofErr w:type="spellEnd"/>
      <w:r w:rsidRPr="000E6A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E6A13">
        <w:rPr>
          <w:rFonts w:ascii="Times New Roman" w:hAnsi="Times New Roman" w:cs="Times New Roman"/>
          <w:sz w:val="24"/>
          <w:szCs w:val="24"/>
          <w:lang w:val="fr-FR"/>
        </w:rPr>
        <w:t>oportunitatea</w:t>
      </w:r>
      <w:proofErr w:type="spellEnd"/>
      <w:r w:rsidRPr="000E6A13">
        <w:rPr>
          <w:rFonts w:ascii="Times New Roman" w:hAnsi="Times New Roman" w:cs="Times New Roman"/>
          <w:sz w:val="24"/>
          <w:szCs w:val="24"/>
          <w:lang w:val="fr-FR"/>
        </w:rPr>
        <w:t xml:space="preserve"> de a-</w:t>
      </w:r>
      <w:proofErr w:type="spellStart"/>
      <w:r w:rsidRPr="000E6A13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0E6A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E6A13">
        <w:rPr>
          <w:rFonts w:ascii="Times New Roman" w:hAnsi="Times New Roman" w:cs="Times New Roman"/>
          <w:sz w:val="24"/>
          <w:szCs w:val="24"/>
          <w:lang w:val="fr-FR"/>
        </w:rPr>
        <w:t>desfășura</w:t>
      </w:r>
      <w:proofErr w:type="spellEnd"/>
      <w:r w:rsidRPr="000E6A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E6A13">
        <w:rPr>
          <w:rFonts w:ascii="Times New Roman" w:hAnsi="Times New Roman" w:cs="Times New Roman"/>
          <w:sz w:val="24"/>
          <w:szCs w:val="24"/>
          <w:lang w:val="fr-FR"/>
        </w:rPr>
        <w:t>cercetarea</w:t>
      </w:r>
      <w:proofErr w:type="spellEnd"/>
      <w:r w:rsidRPr="000E6A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E6A13">
        <w:rPr>
          <w:rFonts w:ascii="Times New Roman" w:hAnsi="Times New Roman" w:cs="Times New Roman"/>
          <w:sz w:val="24"/>
          <w:szCs w:val="24"/>
          <w:lang w:val="fr-FR"/>
        </w:rPr>
        <w:t>într</w:t>
      </w:r>
      <w:proofErr w:type="spellEnd"/>
      <w:r w:rsidRPr="000E6A13">
        <w:rPr>
          <w:rFonts w:ascii="Times New Roman" w:hAnsi="Times New Roman" w:cs="Times New Roman"/>
          <w:sz w:val="24"/>
          <w:szCs w:val="24"/>
          <w:lang w:val="fr-FR"/>
        </w:rPr>
        <w:t xml:space="preserve">-un </w:t>
      </w:r>
      <w:proofErr w:type="spellStart"/>
      <w:r w:rsidRPr="000E6A13">
        <w:rPr>
          <w:rFonts w:ascii="Times New Roman" w:hAnsi="Times New Roman" w:cs="Times New Roman"/>
          <w:sz w:val="24"/>
          <w:szCs w:val="24"/>
          <w:lang w:val="fr-FR"/>
        </w:rPr>
        <w:t>mediu</w:t>
      </w:r>
      <w:proofErr w:type="spellEnd"/>
      <w:r w:rsidRPr="000E6A13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0E6A13">
        <w:rPr>
          <w:rFonts w:ascii="Times New Roman" w:hAnsi="Times New Roman" w:cs="Times New Roman"/>
          <w:sz w:val="24"/>
          <w:szCs w:val="24"/>
          <w:lang w:val="fr-FR"/>
        </w:rPr>
        <w:t>cercetare</w:t>
      </w:r>
      <w:proofErr w:type="spellEnd"/>
      <w:r w:rsidRPr="000E6A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E6A13">
        <w:rPr>
          <w:rFonts w:ascii="Times New Roman" w:hAnsi="Times New Roman" w:cs="Times New Roman"/>
          <w:sz w:val="24"/>
          <w:szCs w:val="24"/>
          <w:lang w:val="fr-FR"/>
        </w:rPr>
        <w:t>interdisciplinar</w:t>
      </w:r>
      <w:proofErr w:type="spellEnd"/>
      <w:r w:rsidRPr="000E6A13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Pr="000E6A13">
        <w:rPr>
          <w:rFonts w:ascii="Times New Roman" w:hAnsi="Times New Roman" w:cs="Times New Roman"/>
          <w:sz w:val="24"/>
          <w:szCs w:val="24"/>
          <w:lang w:val="fr-FR"/>
        </w:rPr>
        <w:t>Studiul</w:t>
      </w:r>
      <w:proofErr w:type="spellEnd"/>
      <w:r w:rsidRPr="000E6A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E6A13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0E6A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E6A13">
        <w:rPr>
          <w:rFonts w:ascii="Times New Roman" w:hAnsi="Times New Roman" w:cs="Times New Roman"/>
          <w:sz w:val="24"/>
          <w:szCs w:val="24"/>
          <w:lang w:val="fr-FR"/>
        </w:rPr>
        <w:t>cercetarea</w:t>
      </w:r>
      <w:proofErr w:type="spellEnd"/>
      <w:r w:rsidRPr="000E6A13">
        <w:rPr>
          <w:rFonts w:ascii="Times New Roman" w:hAnsi="Times New Roman" w:cs="Times New Roman"/>
          <w:sz w:val="24"/>
          <w:szCs w:val="24"/>
          <w:lang w:val="fr-FR"/>
        </w:rPr>
        <w:t xml:space="preserve"> la ISDS-UB </w:t>
      </w:r>
      <w:proofErr w:type="spellStart"/>
      <w:r w:rsidRPr="000E6A13">
        <w:rPr>
          <w:rFonts w:ascii="Times New Roman" w:hAnsi="Times New Roman" w:cs="Times New Roman"/>
          <w:sz w:val="24"/>
          <w:szCs w:val="24"/>
          <w:lang w:val="fr-FR"/>
        </w:rPr>
        <w:t>sunt</w:t>
      </w:r>
      <w:proofErr w:type="spellEnd"/>
      <w:r w:rsidRPr="000E6A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E6A13">
        <w:rPr>
          <w:rFonts w:ascii="Times New Roman" w:hAnsi="Times New Roman" w:cs="Times New Roman"/>
          <w:sz w:val="24"/>
          <w:szCs w:val="24"/>
          <w:lang w:val="fr-FR"/>
        </w:rPr>
        <w:t>organizate</w:t>
      </w:r>
      <w:proofErr w:type="spellEnd"/>
      <w:r w:rsidRPr="000E6A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E6A13">
        <w:rPr>
          <w:rFonts w:ascii="Times New Roman" w:hAnsi="Times New Roman" w:cs="Times New Roman"/>
          <w:sz w:val="24"/>
          <w:szCs w:val="24"/>
          <w:lang w:val="fr-FR"/>
        </w:rPr>
        <w:t>exclusiv</w:t>
      </w:r>
      <w:proofErr w:type="spellEnd"/>
      <w:r w:rsidRPr="000E6A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E6A13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0E6A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E6A13">
        <w:rPr>
          <w:rFonts w:ascii="Times New Roman" w:hAnsi="Times New Roman" w:cs="Times New Roman"/>
          <w:sz w:val="24"/>
          <w:szCs w:val="24"/>
          <w:lang w:val="fr-FR"/>
        </w:rPr>
        <w:t>limbi</w:t>
      </w:r>
      <w:proofErr w:type="spellEnd"/>
      <w:r w:rsidRPr="000E6A13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0E6A13">
        <w:rPr>
          <w:rFonts w:ascii="Times New Roman" w:hAnsi="Times New Roman" w:cs="Times New Roman"/>
          <w:sz w:val="24"/>
          <w:szCs w:val="24"/>
          <w:lang w:val="fr-FR"/>
        </w:rPr>
        <w:t>circulație</w:t>
      </w:r>
      <w:proofErr w:type="spellEnd"/>
      <w:r w:rsidRPr="000E6A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E6A13">
        <w:rPr>
          <w:rFonts w:ascii="Times New Roman" w:hAnsi="Times New Roman" w:cs="Times New Roman"/>
          <w:sz w:val="24"/>
          <w:szCs w:val="24"/>
          <w:lang w:val="fr-FR"/>
        </w:rPr>
        <w:t>internațională</w:t>
      </w:r>
      <w:proofErr w:type="spellEnd"/>
      <w:r w:rsidRPr="000E6A13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0E6A13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0E6A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E6A13">
        <w:rPr>
          <w:rFonts w:ascii="Times New Roman" w:hAnsi="Times New Roman" w:cs="Times New Roman"/>
          <w:sz w:val="24"/>
          <w:szCs w:val="24"/>
          <w:lang w:val="fr-FR"/>
        </w:rPr>
        <w:t>toate</w:t>
      </w:r>
      <w:proofErr w:type="spellEnd"/>
      <w:r w:rsidRPr="000E6A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E6A13">
        <w:rPr>
          <w:rFonts w:ascii="Times New Roman" w:hAnsi="Times New Roman" w:cs="Times New Roman"/>
          <w:sz w:val="24"/>
          <w:szCs w:val="24"/>
          <w:lang w:val="fr-FR"/>
        </w:rPr>
        <w:t>cele</w:t>
      </w:r>
      <w:proofErr w:type="spellEnd"/>
      <w:r w:rsidRPr="000E6A13">
        <w:rPr>
          <w:rFonts w:ascii="Times New Roman" w:hAnsi="Times New Roman" w:cs="Times New Roman"/>
          <w:sz w:val="24"/>
          <w:szCs w:val="24"/>
          <w:lang w:val="fr-FR"/>
        </w:rPr>
        <w:t xml:space="preserve"> 19 </w:t>
      </w:r>
      <w:proofErr w:type="spellStart"/>
      <w:r w:rsidRPr="000E6A13">
        <w:rPr>
          <w:rFonts w:ascii="Times New Roman" w:hAnsi="Times New Roman" w:cs="Times New Roman"/>
          <w:sz w:val="24"/>
          <w:szCs w:val="24"/>
          <w:lang w:val="fr-FR"/>
        </w:rPr>
        <w:t>domenii</w:t>
      </w:r>
      <w:proofErr w:type="spellEnd"/>
      <w:r w:rsidRPr="000E6A13">
        <w:rPr>
          <w:rFonts w:ascii="Times New Roman" w:hAnsi="Times New Roman" w:cs="Times New Roman"/>
          <w:sz w:val="24"/>
          <w:szCs w:val="24"/>
          <w:lang w:val="fr-FR"/>
        </w:rPr>
        <w:t xml:space="preserve"> de doctorat </w:t>
      </w:r>
      <w:proofErr w:type="spellStart"/>
      <w:r w:rsidRPr="000E6A13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0E6A13">
        <w:rPr>
          <w:rFonts w:ascii="Times New Roman" w:hAnsi="Times New Roman" w:cs="Times New Roman"/>
          <w:sz w:val="24"/>
          <w:szCs w:val="24"/>
          <w:lang w:val="fr-FR"/>
        </w:rPr>
        <w:t xml:space="preserve"> care </w:t>
      </w:r>
      <w:proofErr w:type="spellStart"/>
      <w:r w:rsidRPr="000E6A13">
        <w:rPr>
          <w:rFonts w:ascii="Times New Roman" w:hAnsi="Times New Roman" w:cs="Times New Roman"/>
          <w:sz w:val="24"/>
          <w:szCs w:val="24"/>
          <w:lang w:val="fr-FR"/>
        </w:rPr>
        <w:t>Universitatea</w:t>
      </w:r>
      <w:proofErr w:type="spellEnd"/>
      <w:r w:rsidRPr="000E6A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E6A13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Pr="000E6A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E6A13">
        <w:rPr>
          <w:rFonts w:ascii="Times New Roman" w:hAnsi="Times New Roman" w:cs="Times New Roman"/>
          <w:sz w:val="24"/>
          <w:szCs w:val="24"/>
          <w:lang w:val="fr-FR"/>
        </w:rPr>
        <w:t>București</w:t>
      </w:r>
      <w:proofErr w:type="spellEnd"/>
      <w:r w:rsidRPr="000E6A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E6A13">
        <w:rPr>
          <w:rFonts w:ascii="Times New Roman" w:hAnsi="Times New Roman" w:cs="Times New Roman"/>
          <w:sz w:val="24"/>
          <w:szCs w:val="24"/>
          <w:lang w:val="fr-FR"/>
        </w:rPr>
        <w:t>oferă</w:t>
      </w:r>
      <w:proofErr w:type="spellEnd"/>
      <w:r w:rsidRPr="000E6A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E6A13">
        <w:rPr>
          <w:rFonts w:ascii="Times New Roman" w:hAnsi="Times New Roman" w:cs="Times New Roman"/>
          <w:sz w:val="24"/>
          <w:szCs w:val="24"/>
          <w:lang w:val="fr-FR"/>
        </w:rPr>
        <w:t>studii</w:t>
      </w:r>
      <w:proofErr w:type="spellEnd"/>
      <w:r w:rsidRPr="000E6A13">
        <w:rPr>
          <w:rFonts w:ascii="Times New Roman" w:hAnsi="Times New Roman" w:cs="Times New Roman"/>
          <w:sz w:val="24"/>
          <w:szCs w:val="24"/>
          <w:lang w:val="fr-FR"/>
        </w:rPr>
        <w:t xml:space="preserve"> doctorale, dar </w:t>
      </w:r>
      <w:proofErr w:type="spellStart"/>
      <w:r w:rsidRPr="000E6A13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0E6A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E6A13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0E6A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E6A13">
        <w:rPr>
          <w:rFonts w:ascii="Times New Roman" w:hAnsi="Times New Roman" w:cs="Times New Roman"/>
          <w:sz w:val="24"/>
          <w:szCs w:val="24"/>
          <w:lang w:val="fr-FR"/>
        </w:rPr>
        <w:t>cadrul</w:t>
      </w:r>
      <w:proofErr w:type="spellEnd"/>
      <w:r w:rsidRPr="000E6A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E6A13">
        <w:rPr>
          <w:rFonts w:ascii="Times New Roman" w:hAnsi="Times New Roman" w:cs="Times New Roman"/>
          <w:sz w:val="24"/>
          <w:szCs w:val="24"/>
          <w:lang w:val="fr-FR"/>
        </w:rPr>
        <w:t>unor</w:t>
      </w:r>
      <w:proofErr w:type="spellEnd"/>
      <w:r w:rsidRPr="000E6A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E6A13">
        <w:rPr>
          <w:rFonts w:ascii="Times New Roman" w:hAnsi="Times New Roman" w:cs="Times New Roman"/>
          <w:sz w:val="24"/>
          <w:szCs w:val="24"/>
          <w:lang w:val="fr-FR"/>
        </w:rPr>
        <w:t>grupuri</w:t>
      </w:r>
      <w:proofErr w:type="spellEnd"/>
      <w:r w:rsidRPr="000E6A13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0E6A13">
        <w:rPr>
          <w:rFonts w:ascii="Times New Roman" w:hAnsi="Times New Roman" w:cs="Times New Roman"/>
          <w:sz w:val="24"/>
          <w:szCs w:val="24"/>
          <w:lang w:val="fr-FR"/>
        </w:rPr>
        <w:t>cercetare</w:t>
      </w:r>
      <w:proofErr w:type="spellEnd"/>
      <w:r w:rsidRPr="000E6A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E6A13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0E6A13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0E6A13">
        <w:rPr>
          <w:rFonts w:ascii="Times New Roman" w:hAnsi="Times New Roman" w:cs="Times New Roman"/>
          <w:sz w:val="24"/>
          <w:szCs w:val="24"/>
          <w:lang w:val="fr-FR"/>
        </w:rPr>
        <w:t>pregătire</w:t>
      </w:r>
      <w:proofErr w:type="spellEnd"/>
      <w:r w:rsidRPr="000E6A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E6A13">
        <w:rPr>
          <w:rFonts w:ascii="Times New Roman" w:hAnsi="Times New Roman" w:cs="Times New Roman"/>
          <w:sz w:val="24"/>
          <w:szCs w:val="24"/>
          <w:lang w:val="fr-FR"/>
        </w:rPr>
        <w:t>interdisciplinară</w:t>
      </w:r>
      <w:proofErr w:type="spellEnd"/>
      <w:r w:rsidRPr="000E6A13">
        <w:rPr>
          <w:rFonts w:ascii="Times New Roman" w:hAnsi="Times New Roman" w:cs="Times New Roman"/>
          <w:sz w:val="24"/>
          <w:szCs w:val="24"/>
          <w:lang w:val="fr-FR"/>
        </w:rPr>
        <w:t xml:space="preserve"> (IRTG-</w:t>
      </w:r>
      <w:proofErr w:type="spellStart"/>
      <w:r w:rsidRPr="000E6A13">
        <w:rPr>
          <w:rFonts w:ascii="Times New Roman" w:hAnsi="Times New Roman" w:cs="Times New Roman"/>
          <w:sz w:val="24"/>
          <w:szCs w:val="24"/>
          <w:lang w:val="fr-FR"/>
        </w:rPr>
        <w:t>uri</w:t>
      </w:r>
      <w:proofErr w:type="spellEnd"/>
      <w:r w:rsidRPr="000E6A13">
        <w:rPr>
          <w:rFonts w:ascii="Times New Roman" w:hAnsi="Times New Roman" w:cs="Times New Roman"/>
          <w:sz w:val="24"/>
          <w:szCs w:val="24"/>
          <w:lang w:val="fr-FR"/>
        </w:rPr>
        <w:t xml:space="preserve">) </w:t>
      </w:r>
      <w:proofErr w:type="spellStart"/>
      <w:r w:rsidRPr="000E6A13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0E6A13">
        <w:rPr>
          <w:rFonts w:ascii="Times New Roman" w:hAnsi="Times New Roman" w:cs="Times New Roman"/>
          <w:sz w:val="24"/>
          <w:szCs w:val="24"/>
          <w:lang w:val="fr-FR"/>
        </w:rPr>
        <w:t xml:space="preserve"> care </w:t>
      </w:r>
      <w:proofErr w:type="spellStart"/>
      <w:r w:rsidRPr="000E6A13">
        <w:rPr>
          <w:rFonts w:ascii="Times New Roman" w:hAnsi="Times New Roman" w:cs="Times New Roman"/>
          <w:sz w:val="24"/>
          <w:szCs w:val="24"/>
          <w:lang w:val="fr-FR"/>
        </w:rPr>
        <w:t>profesorii</w:t>
      </w:r>
      <w:proofErr w:type="spellEnd"/>
      <w:r w:rsidRPr="000E6A13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0E6A13">
        <w:rPr>
          <w:rFonts w:ascii="Times New Roman" w:hAnsi="Times New Roman" w:cs="Times New Roman"/>
          <w:sz w:val="24"/>
          <w:szCs w:val="24"/>
          <w:lang w:val="fr-FR"/>
        </w:rPr>
        <w:t>cercetătorii</w:t>
      </w:r>
      <w:proofErr w:type="spellEnd"/>
      <w:r w:rsidRPr="000E6A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E6A13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0E6A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E6A13">
        <w:rPr>
          <w:rFonts w:ascii="Times New Roman" w:hAnsi="Times New Roman" w:cs="Times New Roman"/>
          <w:sz w:val="24"/>
          <w:szCs w:val="24"/>
          <w:lang w:val="fr-FR"/>
        </w:rPr>
        <w:t>doctoranzii</w:t>
      </w:r>
      <w:proofErr w:type="spellEnd"/>
      <w:r w:rsidRPr="000E6A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E6A13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Pr="000E6A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E6A13">
        <w:rPr>
          <w:rFonts w:ascii="Times New Roman" w:hAnsi="Times New Roman" w:cs="Times New Roman"/>
          <w:sz w:val="24"/>
          <w:szCs w:val="24"/>
          <w:lang w:val="fr-FR"/>
        </w:rPr>
        <w:t>diferite</w:t>
      </w:r>
      <w:proofErr w:type="spellEnd"/>
      <w:r w:rsidRPr="000E6A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E6A13">
        <w:rPr>
          <w:rFonts w:ascii="Times New Roman" w:hAnsi="Times New Roman" w:cs="Times New Roman"/>
          <w:sz w:val="24"/>
          <w:szCs w:val="24"/>
          <w:lang w:val="fr-FR"/>
        </w:rPr>
        <w:t>domenii</w:t>
      </w:r>
      <w:proofErr w:type="spellEnd"/>
      <w:r w:rsidRPr="000E6A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E6A13">
        <w:rPr>
          <w:rFonts w:ascii="Times New Roman" w:hAnsi="Times New Roman" w:cs="Times New Roman"/>
          <w:sz w:val="24"/>
          <w:szCs w:val="24"/>
          <w:lang w:val="fr-FR"/>
        </w:rPr>
        <w:t>colaborează</w:t>
      </w:r>
      <w:proofErr w:type="spellEnd"/>
      <w:r w:rsidRPr="000E6A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E6A13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0E6A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E6A13">
        <w:rPr>
          <w:rFonts w:ascii="Times New Roman" w:hAnsi="Times New Roman" w:cs="Times New Roman"/>
          <w:sz w:val="24"/>
          <w:szCs w:val="24"/>
          <w:lang w:val="fr-FR"/>
        </w:rPr>
        <w:t>vederea</w:t>
      </w:r>
      <w:proofErr w:type="spellEnd"/>
      <w:r w:rsidRPr="000E6A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E6A13">
        <w:rPr>
          <w:rFonts w:ascii="Times New Roman" w:hAnsi="Times New Roman" w:cs="Times New Roman"/>
          <w:sz w:val="24"/>
          <w:szCs w:val="24"/>
          <w:lang w:val="fr-FR"/>
        </w:rPr>
        <w:t>realizării</w:t>
      </w:r>
      <w:proofErr w:type="spellEnd"/>
      <w:r w:rsidRPr="000E6A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E6A13">
        <w:rPr>
          <w:rFonts w:ascii="Times New Roman" w:hAnsi="Times New Roman" w:cs="Times New Roman"/>
          <w:sz w:val="24"/>
          <w:szCs w:val="24"/>
          <w:lang w:val="fr-FR"/>
        </w:rPr>
        <w:t>unor</w:t>
      </w:r>
      <w:proofErr w:type="spellEnd"/>
      <w:r w:rsidRPr="000E6A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E6A13">
        <w:rPr>
          <w:rFonts w:ascii="Times New Roman" w:hAnsi="Times New Roman" w:cs="Times New Roman"/>
          <w:sz w:val="24"/>
          <w:szCs w:val="24"/>
          <w:lang w:val="fr-FR"/>
        </w:rPr>
        <w:t>cercetări</w:t>
      </w:r>
      <w:proofErr w:type="spellEnd"/>
      <w:r w:rsidRPr="000E6A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E6A13">
        <w:rPr>
          <w:rFonts w:ascii="Times New Roman" w:hAnsi="Times New Roman" w:cs="Times New Roman"/>
          <w:sz w:val="24"/>
          <w:szCs w:val="24"/>
          <w:lang w:val="fr-FR"/>
        </w:rPr>
        <w:t>orientate</w:t>
      </w:r>
      <w:proofErr w:type="spellEnd"/>
      <w:r w:rsidRPr="000E6A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E6A13">
        <w:rPr>
          <w:rFonts w:ascii="Times New Roman" w:hAnsi="Times New Roman" w:cs="Times New Roman"/>
          <w:sz w:val="24"/>
          <w:szCs w:val="24"/>
          <w:lang w:val="fr-FR"/>
        </w:rPr>
        <w:t>pe</w:t>
      </w:r>
      <w:proofErr w:type="spellEnd"/>
      <w:r w:rsidRPr="000E6A1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E6A13">
        <w:rPr>
          <w:rFonts w:ascii="Times New Roman" w:hAnsi="Times New Roman" w:cs="Times New Roman"/>
          <w:sz w:val="24"/>
          <w:szCs w:val="24"/>
          <w:lang w:val="fr-FR"/>
        </w:rPr>
        <w:t>teme</w:t>
      </w:r>
      <w:proofErr w:type="spellEnd"/>
      <w:r w:rsidRPr="000E6A13">
        <w:rPr>
          <w:rFonts w:ascii="Times New Roman" w:hAnsi="Times New Roman" w:cs="Times New Roman"/>
          <w:sz w:val="24"/>
          <w:szCs w:val="24"/>
          <w:lang w:val="fr-FR"/>
        </w:rPr>
        <w:t xml:space="preserve"> complexe.</w:t>
      </w:r>
    </w:p>
    <w:p w14:paraId="6E95E839" w14:textId="77777777" w:rsidR="000D2D0F" w:rsidRPr="000E6A13" w:rsidRDefault="000D2D0F" w:rsidP="000E6A1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A13">
        <w:rPr>
          <w:rFonts w:ascii="Times New Roman" w:hAnsi="Times New Roman" w:cs="Times New Roman"/>
          <w:sz w:val="24"/>
          <w:szCs w:val="24"/>
        </w:rPr>
        <w:t xml:space="preserve">În prezent, patru astfel de grupuri sunt funcționale: </w:t>
      </w:r>
    </w:p>
    <w:p w14:paraId="07FACBB8" w14:textId="77777777" w:rsidR="000D2D0F" w:rsidRPr="000E6A13" w:rsidRDefault="000D2D0F" w:rsidP="000E6A13">
      <w:pPr>
        <w:numPr>
          <w:ilvl w:val="0"/>
          <w:numId w:val="5"/>
        </w:numPr>
        <w:suppressAutoHyphens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6A13">
        <w:rPr>
          <w:rFonts w:ascii="Times New Roman" w:hAnsi="Times New Roman" w:cs="Times New Roman"/>
          <w:b/>
          <w:sz w:val="24"/>
          <w:szCs w:val="24"/>
        </w:rPr>
        <w:t>Mind</w:t>
      </w:r>
      <w:proofErr w:type="spellEnd"/>
      <w:r w:rsidRPr="000E6A13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0E6A13">
        <w:rPr>
          <w:rFonts w:ascii="Times New Roman" w:hAnsi="Times New Roman" w:cs="Times New Roman"/>
          <w:b/>
          <w:sz w:val="24"/>
          <w:szCs w:val="24"/>
        </w:rPr>
        <w:t>Language</w:t>
      </w:r>
      <w:proofErr w:type="spellEnd"/>
      <w:r w:rsidRPr="000E6A13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0E6A13">
        <w:rPr>
          <w:rFonts w:ascii="Times New Roman" w:hAnsi="Times New Roman" w:cs="Times New Roman"/>
          <w:b/>
          <w:sz w:val="24"/>
          <w:szCs w:val="24"/>
        </w:rPr>
        <w:t>and</w:t>
      </w:r>
      <w:proofErr w:type="spellEnd"/>
      <w:r w:rsidRPr="000E6A1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6A13">
        <w:rPr>
          <w:rFonts w:ascii="Times New Roman" w:hAnsi="Times New Roman" w:cs="Times New Roman"/>
          <w:b/>
          <w:sz w:val="24"/>
          <w:szCs w:val="24"/>
        </w:rPr>
        <w:t>Cognition-Biology</w:t>
      </w:r>
      <w:proofErr w:type="spellEnd"/>
      <w:r w:rsidRPr="000E6A13">
        <w:rPr>
          <w:rFonts w:ascii="Times New Roman" w:hAnsi="Times New Roman" w:cs="Times New Roman"/>
          <w:sz w:val="24"/>
          <w:szCs w:val="24"/>
        </w:rPr>
        <w:t xml:space="preserve">, care reunește profesori și doctoranzi din domeniile informatică, lingvistică, matematică, psihologie și filosofie; </w:t>
      </w:r>
    </w:p>
    <w:p w14:paraId="3B6612CF" w14:textId="2542E470" w:rsidR="000D2D0F" w:rsidRPr="000E6A13" w:rsidRDefault="000D2D0F" w:rsidP="000E6A13">
      <w:pPr>
        <w:numPr>
          <w:ilvl w:val="0"/>
          <w:numId w:val="5"/>
        </w:numPr>
        <w:suppressAutoHyphens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A13">
        <w:rPr>
          <w:rFonts w:ascii="Times New Roman" w:hAnsi="Times New Roman" w:cs="Times New Roman"/>
          <w:b/>
          <w:sz w:val="24"/>
          <w:szCs w:val="24"/>
        </w:rPr>
        <w:t xml:space="preserve">Complex </w:t>
      </w:r>
      <w:proofErr w:type="spellStart"/>
      <w:r w:rsidRPr="000E6A13">
        <w:rPr>
          <w:rFonts w:ascii="Times New Roman" w:hAnsi="Times New Roman" w:cs="Times New Roman"/>
          <w:b/>
          <w:sz w:val="24"/>
          <w:szCs w:val="24"/>
        </w:rPr>
        <w:t>Systems</w:t>
      </w:r>
      <w:proofErr w:type="spellEnd"/>
      <w:r w:rsidRPr="000E6A1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6A13">
        <w:rPr>
          <w:rFonts w:ascii="Times New Roman" w:hAnsi="Times New Roman" w:cs="Times New Roman"/>
          <w:b/>
          <w:sz w:val="24"/>
          <w:szCs w:val="24"/>
        </w:rPr>
        <w:t>Disentanglement</w:t>
      </w:r>
      <w:proofErr w:type="spellEnd"/>
      <w:r w:rsidRPr="000E6A1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6A13">
        <w:rPr>
          <w:rFonts w:ascii="Times New Roman" w:hAnsi="Times New Roman" w:cs="Times New Roman"/>
          <w:b/>
          <w:sz w:val="24"/>
          <w:szCs w:val="24"/>
        </w:rPr>
        <w:t>through</w:t>
      </w:r>
      <w:proofErr w:type="spellEnd"/>
      <w:r w:rsidRPr="000E6A13">
        <w:rPr>
          <w:rFonts w:ascii="Times New Roman" w:hAnsi="Times New Roman" w:cs="Times New Roman"/>
          <w:b/>
          <w:sz w:val="24"/>
          <w:szCs w:val="24"/>
        </w:rPr>
        <w:t xml:space="preserve"> Data </w:t>
      </w:r>
      <w:proofErr w:type="spellStart"/>
      <w:r w:rsidRPr="000E6A13">
        <w:rPr>
          <w:rFonts w:ascii="Times New Roman" w:hAnsi="Times New Roman" w:cs="Times New Roman"/>
          <w:b/>
          <w:sz w:val="24"/>
          <w:szCs w:val="24"/>
        </w:rPr>
        <w:t>Analysis</w:t>
      </w:r>
      <w:proofErr w:type="spellEnd"/>
      <w:r w:rsidRPr="000E6A13">
        <w:rPr>
          <w:rFonts w:ascii="Times New Roman" w:hAnsi="Times New Roman" w:cs="Times New Roman"/>
          <w:sz w:val="24"/>
          <w:szCs w:val="24"/>
        </w:rPr>
        <w:t>, care reunește prof</w:t>
      </w:r>
      <w:r w:rsidRPr="000E6A13">
        <w:rPr>
          <w:rFonts w:ascii="Times New Roman" w:hAnsi="Times New Roman" w:cs="Times New Roman"/>
          <w:sz w:val="24"/>
          <w:szCs w:val="24"/>
        </w:rPr>
        <w:t>e</w:t>
      </w:r>
      <w:r w:rsidRPr="000E6A13">
        <w:rPr>
          <w:rFonts w:ascii="Times New Roman" w:hAnsi="Times New Roman" w:cs="Times New Roman"/>
          <w:sz w:val="24"/>
          <w:szCs w:val="24"/>
        </w:rPr>
        <w:t>sori și doctoranzi din domeniile geografie, m</w:t>
      </w:r>
      <w:r w:rsidR="000E6A13" w:rsidRPr="000E6A13">
        <w:rPr>
          <w:rFonts w:ascii="Times New Roman" w:hAnsi="Times New Roman" w:cs="Times New Roman"/>
          <w:sz w:val="24"/>
          <w:szCs w:val="24"/>
        </w:rPr>
        <w:t>atematică, fizică și sociologie;</w:t>
      </w:r>
    </w:p>
    <w:p w14:paraId="55EC552E" w14:textId="31A6F443" w:rsidR="000D2D0F" w:rsidRPr="000E6A13" w:rsidRDefault="000D2D0F" w:rsidP="000E6A13">
      <w:pPr>
        <w:numPr>
          <w:ilvl w:val="0"/>
          <w:numId w:val="5"/>
        </w:numPr>
        <w:suppressAutoHyphens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A13">
        <w:rPr>
          <w:rFonts w:ascii="Times New Roman" w:hAnsi="Times New Roman" w:cs="Times New Roman"/>
          <w:b/>
          <w:sz w:val="24"/>
          <w:szCs w:val="24"/>
        </w:rPr>
        <w:t xml:space="preserve">Natural </w:t>
      </w:r>
      <w:proofErr w:type="spellStart"/>
      <w:r w:rsidRPr="000E6A13">
        <w:rPr>
          <w:rFonts w:ascii="Times New Roman" w:hAnsi="Times New Roman" w:cs="Times New Roman"/>
          <w:b/>
          <w:sz w:val="24"/>
          <w:szCs w:val="24"/>
        </w:rPr>
        <w:t>Resources</w:t>
      </w:r>
      <w:proofErr w:type="spellEnd"/>
      <w:r w:rsidRPr="000E6A13">
        <w:rPr>
          <w:rFonts w:ascii="Times New Roman" w:hAnsi="Times New Roman" w:cs="Times New Roman"/>
          <w:b/>
          <w:sz w:val="24"/>
          <w:szCs w:val="24"/>
        </w:rPr>
        <w:t xml:space="preserve"> &amp; </w:t>
      </w:r>
      <w:proofErr w:type="spellStart"/>
      <w:r w:rsidRPr="000E6A13">
        <w:rPr>
          <w:rFonts w:ascii="Times New Roman" w:hAnsi="Times New Roman" w:cs="Times New Roman"/>
          <w:b/>
          <w:sz w:val="24"/>
          <w:szCs w:val="24"/>
        </w:rPr>
        <w:t>Social-Ecological</w:t>
      </w:r>
      <w:proofErr w:type="spellEnd"/>
      <w:r w:rsidRPr="000E6A1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6A13">
        <w:rPr>
          <w:rFonts w:ascii="Times New Roman" w:hAnsi="Times New Roman" w:cs="Times New Roman"/>
          <w:b/>
          <w:sz w:val="24"/>
          <w:szCs w:val="24"/>
        </w:rPr>
        <w:t>Systems</w:t>
      </w:r>
      <w:proofErr w:type="spellEnd"/>
      <w:r w:rsidRPr="000E6A13">
        <w:rPr>
          <w:rFonts w:ascii="Times New Roman" w:hAnsi="Times New Roman" w:cs="Times New Roman"/>
          <w:sz w:val="24"/>
          <w:szCs w:val="24"/>
        </w:rPr>
        <w:t>, care reunește profesori și do</w:t>
      </w:r>
      <w:r w:rsidRPr="000E6A13">
        <w:rPr>
          <w:rFonts w:ascii="Times New Roman" w:hAnsi="Times New Roman" w:cs="Times New Roman"/>
          <w:sz w:val="24"/>
          <w:szCs w:val="24"/>
        </w:rPr>
        <w:t>c</w:t>
      </w:r>
      <w:r w:rsidRPr="000E6A13">
        <w:rPr>
          <w:rFonts w:ascii="Times New Roman" w:hAnsi="Times New Roman" w:cs="Times New Roman"/>
          <w:sz w:val="24"/>
          <w:szCs w:val="24"/>
        </w:rPr>
        <w:t>toranzi din domeniile geologie, geografi</w:t>
      </w:r>
      <w:r w:rsidR="000E6A13" w:rsidRPr="000E6A13">
        <w:rPr>
          <w:rFonts w:ascii="Times New Roman" w:hAnsi="Times New Roman" w:cs="Times New Roman"/>
          <w:sz w:val="24"/>
          <w:szCs w:val="24"/>
        </w:rPr>
        <w:t>e, istorie și științe politice;</w:t>
      </w:r>
    </w:p>
    <w:p w14:paraId="668CB893" w14:textId="6B797304" w:rsidR="000D2D0F" w:rsidRPr="000E6A13" w:rsidRDefault="000D2D0F" w:rsidP="000E6A13">
      <w:pPr>
        <w:numPr>
          <w:ilvl w:val="0"/>
          <w:numId w:val="5"/>
        </w:numPr>
        <w:suppressAutoHyphens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6A13">
        <w:rPr>
          <w:rFonts w:ascii="Times New Roman" w:hAnsi="Times New Roman" w:cs="Times New Roman"/>
          <w:b/>
          <w:sz w:val="24"/>
          <w:szCs w:val="24"/>
        </w:rPr>
        <w:t>Higher</w:t>
      </w:r>
      <w:proofErr w:type="spellEnd"/>
      <w:r w:rsidRPr="000E6A1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6A13">
        <w:rPr>
          <w:rFonts w:ascii="Times New Roman" w:hAnsi="Times New Roman" w:cs="Times New Roman"/>
          <w:b/>
          <w:sz w:val="24"/>
          <w:szCs w:val="24"/>
        </w:rPr>
        <w:t>Education</w:t>
      </w:r>
      <w:proofErr w:type="spellEnd"/>
      <w:r w:rsidRPr="000E6A13">
        <w:rPr>
          <w:rFonts w:ascii="Times New Roman" w:hAnsi="Times New Roman" w:cs="Times New Roman"/>
          <w:b/>
          <w:sz w:val="24"/>
          <w:szCs w:val="24"/>
        </w:rPr>
        <w:t xml:space="preserve"> Studies. </w:t>
      </w:r>
      <w:proofErr w:type="spellStart"/>
      <w:r w:rsidRPr="000E6A13">
        <w:rPr>
          <w:rFonts w:ascii="Times New Roman" w:hAnsi="Times New Roman" w:cs="Times New Roman"/>
          <w:b/>
          <w:sz w:val="24"/>
          <w:szCs w:val="24"/>
        </w:rPr>
        <w:t>Policies</w:t>
      </w:r>
      <w:proofErr w:type="spellEnd"/>
      <w:r w:rsidRPr="000E6A13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0E6A13">
        <w:rPr>
          <w:rFonts w:ascii="Times New Roman" w:hAnsi="Times New Roman" w:cs="Times New Roman"/>
          <w:b/>
          <w:sz w:val="24"/>
          <w:szCs w:val="24"/>
        </w:rPr>
        <w:t>institutions</w:t>
      </w:r>
      <w:proofErr w:type="spellEnd"/>
      <w:r w:rsidRPr="000E6A1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6A13">
        <w:rPr>
          <w:rFonts w:ascii="Times New Roman" w:hAnsi="Times New Roman" w:cs="Times New Roman"/>
          <w:b/>
          <w:sz w:val="24"/>
          <w:szCs w:val="24"/>
        </w:rPr>
        <w:t>and</w:t>
      </w:r>
      <w:proofErr w:type="spellEnd"/>
      <w:r w:rsidRPr="000E6A1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6A13">
        <w:rPr>
          <w:rFonts w:ascii="Times New Roman" w:hAnsi="Times New Roman" w:cs="Times New Roman"/>
          <w:b/>
          <w:sz w:val="24"/>
          <w:szCs w:val="24"/>
        </w:rPr>
        <w:t>people</w:t>
      </w:r>
      <w:proofErr w:type="spellEnd"/>
      <w:r w:rsidRPr="000E6A13">
        <w:rPr>
          <w:rFonts w:ascii="Times New Roman" w:hAnsi="Times New Roman" w:cs="Times New Roman"/>
          <w:b/>
          <w:sz w:val="24"/>
          <w:szCs w:val="24"/>
        </w:rPr>
        <w:t xml:space="preserve"> in </w:t>
      </w:r>
      <w:proofErr w:type="spellStart"/>
      <w:r w:rsidRPr="000E6A13">
        <w:rPr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0E6A1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6A13">
        <w:rPr>
          <w:rFonts w:ascii="Times New Roman" w:hAnsi="Times New Roman" w:cs="Times New Roman"/>
          <w:b/>
          <w:sz w:val="24"/>
          <w:szCs w:val="24"/>
        </w:rPr>
        <w:t>transition</w:t>
      </w:r>
      <w:proofErr w:type="spellEnd"/>
      <w:r w:rsidRPr="000E6A1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6A13">
        <w:rPr>
          <w:rFonts w:ascii="Times New Roman" w:hAnsi="Times New Roman" w:cs="Times New Roman"/>
          <w:b/>
          <w:sz w:val="24"/>
          <w:szCs w:val="24"/>
        </w:rPr>
        <w:t>from</w:t>
      </w:r>
      <w:proofErr w:type="spellEnd"/>
      <w:r w:rsidRPr="000E6A1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6A13">
        <w:rPr>
          <w:rFonts w:ascii="Times New Roman" w:hAnsi="Times New Roman" w:cs="Times New Roman"/>
          <w:b/>
          <w:sz w:val="24"/>
          <w:szCs w:val="24"/>
        </w:rPr>
        <w:t>modernity</w:t>
      </w:r>
      <w:proofErr w:type="spellEnd"/>
      <w:r w:rsidRPr="000E6A1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6A13">
        <w:rPr>
          <w:rFonts w:ascii="Times New Roman" w:hAnsi="Times New Roman" w:cs="Times New Roman"/>
          <w:b/>
          <w:sz w:val="24"/>
          <w:szCs w:val="24"/>
        </w:rPr>
        <w:t>to</w:t>
      </w:r>
      <w:proofErr w:type="spellEnd"/>
      <w:r w:rsidRPr="000E6A13">
        <w:rPr>
          <w:rFonts w:ascii="Times New Roman" w:hAnsi="Times New Roman" w:cs="Times New Roman"/>
          <w:b/>
          <w:sz w:val="24"/>
          <w:szCs w:val="24"/>
        </w:rPr>
        <w:t xml:space="preserve"> a post-industrial </w:t>
      </w:r>
      <w:proofErr w:type="spellStart"/>
      <w:r w:rsidRPr="000E6A13">
        <w:rPr>
          <w:rFonts w:ascii="Times New Roman" w:hAnsi="Times New Roman" w:cs="Times New Roman"/>
          <w:b/>
          <w:sz w:val="24"/>
          <w:szCs w:val="24"/>
        </w:rPr>
        <w:t>world</w:t>
      </w:r>
      <w:proofErr w:type="spellEnd"/>
      <w:r w:rsidRPr="000E6A13">
        <w:rPr>
          <w:rFonts w:ascii="Times New Roman" w:hAnsi="Times New Roman" w:cs="Times New Roman"/>
          <w:b/>
          <w:sz w:val="24"/>
          <w:szCs w:val="24"/>
        </w:rPr>
        <w:t xml:space="preserve"> (HES)</w:t>
      </w:r>
      <w:r w:rsidRPr="000E6A13">
        <w:rPr>
          <w:rFonts w:ascii="Times New Roman" w:hAnsi="Times New Roman" w:cs="Times New Roman"/>
          <w:sz w:val="24"/>
          <w:szCs w:val="24"/>
        </w:rPr>
        <w:t>,</w:t>
      </w:r>
      <w:r w:rsidR="000E6A13" w:rsidRPr="000E6A13">
        <w:rPr>
          <w:rFonts w:ascii="Times New Roman" w:hAnsi="Times New Roman" w:cs="Times New Roman"/>
          <w:sz w:val="24"/>
          <w:szCs w:val="24"/>
        </w:rPr>
        <w:t xml:space="preserve"> </w:t>
      </w:r>
      <w:r w:rsidRPr="000E6A13">
        <w:rPr>
          <w:rFonts w:ascii="Times New Roman" w:hAnsi="Times New Roman" w:cs="Times New Roman"/>
          <w:sz w:val="24"/>
          <w:szCs w:val="24"/>
        </w:rPr>
        <w:t xml:space="preserve">care reunește profesori și </w:t>
      </w:r>
      <w:r w:rsidRPr="000E6A13">
        <w:rPr>
          <w:rFonts w:ascii="Times New Roman" w:hAnsi="Times New Roman" w:cs="Times New Roman"/>
          <w:sz w:val="24"/>
          <w:szCs w:val="24"/>
        </w:rPr>
        <w:lastRenderedPageBreak/>
        <w:t>doctoranzi din domeniile științei educaționale, istorie, filosofie, științe politice și sociologie.</w:t>
      </w:r>
    </w:p>
    <w:p w14:paraId="6CF5754B" w14:textId="77777777" w:rsidR="000E6A13" w:rsidRPr="000E6A13" w:rsidRDefault="000E6A13" w:rsidP="000E6A13">
      <w:pPr>
        <w:suppressAutoHyphens w:val="0"/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35BA0C8D" w14:textId="77777777" w:rsidR="000E6A13" w:rsidRPr="000E6A13" w:rsidRDefault="000D2D0F" w:rsidP="000E6A1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A13">
        <w:rPr>
          <w:rFonts w:ascii="Times New Roman" w:hAnsi="Times New Roman" w:cs="Times New Roman"/>
          <w:sz w:val="24"/>
          <w:szCs w:val="24"/>
        </w:rPr>
        <w:t xml:space="preserve">Următorul concurs de admitere la ISDS-UB va fi organizat în </w:t>
      </w:r>
      <w:r w:rsidR="000E6A13" w:rsidRPr="000E6A13">
        <w:rPr>
          <w:rFonts w:ascii="Times New Roman" w:hAnsi="Times New Roman" w:cs="Times New Roman"/>
          <w:sz w:val="24"/>
          <w:szCs w:val="24"/>
        </w:rPr>
        <w:t>sesiunea de admitere din toamnă a anului 2024.</w:t>
      </w:r>
    </w:p>
    <w:p w14:paraId="3F91CAB3" w14:textId="75C1C26F" w:rsidR="000D2D0F" w:rsidRPr="000E6A13" w:rsidRDefault="000D2D0F" w:rsidP="000E6A1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A13">
        <w:rPr>
          <w:rFonts w:ascii="Times New Roman" w:hAnsi="Times New Roman" w:cs="Times New Roman"/>
          <w:sz w:val="24"/>
          <w:szCs w:val="24"/>
        </w:rPr>
        <w:t>Informații privind procesul de admitere, precum și date privind evenimentele viitoare sunt disponibile pe</w:t>
      </w:r>
      <w:hyperlink r:id="rId8" w:history="1">
        <w:r w:rsidR="000E6A13" w:rsidRPr="000E6A13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 </w:t>
        </w:r>
        <w:proofErr w:type="spellStart"/>
        <w:r w:rsidR="000E6A13" w:rsidRPr="000E6A13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web-site-ul</w:t>
        </w:r>
        <w:proofErr w:type="spellEnd"/>
        <w:r w:rsidR="000E6A13" w:rsidRPr="000E6A13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 xml:space="preserve"> Ș</w:t>
        </w:r>
        <w:r w:rsidRPr="000E6A13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colii Doctorale</w:t>
        </w:r>
      </w:hyperlink>
      <w:r w:rsidRPr="000E6A1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71A1310" w14:textId="77777777" w:rsidR="000D2D0F" w:rsidRPr="000E6A13" w:rsidRDefault="000D2D0F" w:rsidP="000E6A1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5A2515" w14:textId="77777777" w:rsidR="000D2D0F" w:rsidRPr="000E6A13" w:rsidRDefault="000D2D0F" w:rsidP="000E6A1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4D490F" w14:textId="77777777" w:rsidR="000D2D0F" w:rsidRPr="000E6A13" w:rsidRDefault="000D2D0F" w:rsidP="000E6A1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815391" w14:textId="77777777" w:rsidR="000D2D0F" w:rsidRPr="000E6A13" w:rsidRDefault="000D2D0F" w:rsidP="000E6A13">
      <w:pPr>
        <w:shd w:val="clear" w:color="auto" w:fill="FFFFFF"/>
        <w:suppressAutoHyphens w:val="0"/>
        <w:spacing w:after="200" w:line="253" w:lineRule="atLeast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14:ligatures w14:val="none"/>
        </w:rPr>
      </w:pPr>
    </w:p>
    <w:p w14:paraId="046FAFFB" w14:textId="77777777" w:rsidR="000D2D0F" w:rsidRPr="000E6A13" w:rsidRDefault="000D2D0F" w:rsidP="000E6A13">
      <w:pPr>
        <w:shd w:val="clear" w:color="auto" w:fill="FFFFFF"/>
        <w:suppressAutoHyphens w:val="0"/>
        <w:spacing w:after="200" w:line="253" w:lineRule="atLeast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14:ligatures w14:val="none"/>
        </w:rPr>
      </w:pPr>
    </w:p>
    <w:bookmarkEnd w:id="0"/>
    <w:p w14:paraId="685F6FC0" w14:textId="128F1B7D" w:rsidR="00A31B57" w:rsidRPr="000E6A13" w:rsidRDefault="00A31B57" w:rsidP="000E6A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31B57" w:rsidRPr="000E6A13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345C19"/>
    <w:multiLevelType w:val="hybridMultilevel"/>
    <w:tmpl w:val="E7D43976"/>
    <w:lvl w:ilvl="0" w:tplc="2F2C3A7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FC313D7"/>
    <w:multiLevelType w:val="multilevel"/>
    <w:tmpl w:val="83B2E260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2">
    <w:nsid w:val="37A73491"/>
    <w:multiLevelType w:val="hybridMultilevel"/>
    <w:tmpl w:val="C772EE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CE63CC"/>
    <w:multiLevelType w:val="hybridMultilevel"/>
    <w:tmpl w:val="AC20F4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B4626A"/>
    <w:multiLevelType w:val="hybridMultilevel"/>
    <w:tmpl w:val="686688D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4E7503"/>
    <w:multiLevelType w:val="multilevel"/>
    <w:tmpl w:val="667E55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4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B57"/>
    <w:rsid w:val="00093C50"/>
    <w:rsid w:val="000A02DA"/>
    <w:rsid w:val="000D2D0F"/>
    <w:rsid w:val="000E6A13"/>
    <w:rsid w:val="00162E3F"/>
    <w:rsid w:val="00216AEA"/>
    <w:rsid w:val="003B2575"/>
    <w:rsid w:val="003E0C49"/>
    <w:rsid w:val="0046583F"/>
    <w:rsid w:val="004C55BB"/>
    <w:rsid w:val="005D5E29"/>
    <w:rsid w:val="0072075D"/>
    <w:rsid w:val="00795796"/>
    <w:rsid w:val="00841AE5"/>
    <w:rsid w:val="00A31B57"/>
    <w:rsid w:val="00AF6FE6"/>
    <w:rsid w:val="00BC74A1"/>
    <w:rsid w:val="00C601B4"/>
    <w:rsid w:val="00D17E0D"/>
    <w:rsid w:val="00D6665E"/>
    <w:rsid w:val="00E7415C"/>
    <w:rsid w:val="00F91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05F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Robust">
    <w:name w:val="Strong"/>
    <w:basedOn w:val="Fontdeparagrafimplicit"/>
    <w:uiPriority w:val="22"/>
    <w:qFormat/>
    <w:rsid w:val="006504ED"/>
    <w:rPr>
      <w:b/>
      <w:bCs/>
    </w:rPr>
  </w:style>
  <w:style w:type="character" w:styleId="Hyperlink">
    <w:name w:val="Hyperlink"/>
    <w:basedOn w:val="Fontdeparagrafimplicit"/>
    <w:uiPriority w:val="99"/>
    <w:unhideWhenUsed/>
    <w:rsid w:val="006504ED"/>
    <w:rPr>
      <w:color w:val="0000FF"/>
      <w:u w:val="single"/>
    </w:rPr>
  </w:style>
  <w:style w:type="character" w:customStyle="1" w:styleId="UnresolvedMention">
    <w:name w:val="Unresolved Mention"/>
    <w:basedOn w:val="Fontdeparagrafimplicit"/>
    <w:uiPriority w:val="99"/>
    <w:semiHidden/>
    <w:unhideWhenUsed/>
    <w:qFormat/>
    <w:rsid w:val="003633DE"/>
    <w:rPr>
      <w:color w:val="605E5C"/>
      <w:shd w:val="clear" w:color="auto" w:fill="E1DFDD"/>
    </w:rPr>
  </w:style>
  <w:style w:type="paragraph" w:customStyle="1" w:styleId="Heading">
    <w:name w:val="Heading"/>
    <w:basedOn w:val="Normal"/>
    <w:next w:val="Corp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text">
    <w:name w:val="Body Text"/>
    <w:basedOn w:val="Normal"/>
    <w:pPr>
      <w:spacing w:after="140" w:line="276" w:lineRule="auto"/>
    </w:pPr>
  </w:style>
  <w:style w:type="paragraph" w:styleId="List">
    <w:name w:val="List"/>
    <w:basedOn w:val="Corptext"/>
    <w:rPr>
      <w:rFonts w:cs="Lohit Devanagari"/>
    </w:rPr>
  </w:style>
  <w:style w:type="paragraph" w:styleId="Legend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NormalWeb">
    <w:name w:val="Normal (Web)"/>
    <w:basedOn w:val="Normal"/>
    <w:uiPriority w:val="99"/>
    <w:semiHidden/>
    <w:unhideWhenUsed/>
    <w:qFormat/>
    <w:rsid w:val="006504ED"/>
    <w:pPr>
      <w:spacing w:beforeAutospacing="1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RO"/>
      <w14:ligatures w14:val="none"/>
    </w:rPr>
  </w:style>
  <w:style w:type="paragraph" w:styleId="Listparagraf">
    <w:name w:val="List Paragraph"/>
    <w:basedOn w:val="Normal"/>
    <w:uiPriority w:val="34"/>
    <w:qFormat/>
    <w:rsid w:val="00001426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093C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093C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Robust">
    <w:name w:val="Strong"/>
    <w:basedOn w:val="Fontdeparagrafimplicit"/>
    <w:uiPriority w:val="22"/>
    <w:qFormat/>
    <w:rsid w:val="006504ED"/>
    <w:rPr>
      <w:b/>
      <w:bCs/>
    </w:rPr>
  </w:style>
  <w:style w:type="character" w:styleId="Hyperlink">
    <w:name w:val="Hyperlink"/>
    <w:basedOn w:val="Fontdeparagrafimplicit"/>
    <w:uiPriority w:val="99"/>
    <w:unhideWhenUsed/>
    <w:rsid w:val="006504ED"/>
    <w:rPr>
      <w:color w:val="0000FF"/>
      <w:u w:val="single"/>
    </w:rPr>
  </w:style>
  <w:style w:type="character" w:customStyle="1" w:styleId="UnresolvedMention">
    <w:name w:val="Unresolved Mention"/>
    <w:basedOn w:val="Fontdeparagrafimplicit"/>
    <w:uiPriority w:val="99"/>
    <w:semiHidden/>
    <w:unhideWhenUsed/>
    <w:qFormat/>
    <w:rsid w:val="003633DE"/>
    <w:rPr>
      <w:color w:val="605E5C"/>
      <w:shd w:val="clear" w:color="auto" w:fill="E1DFDD"/>
    </w:rPr>
  </w:style>
  <w:style w:type="paragraph" w:customStyle="1" w:styleId="Heading">
    <w:name w:val="Heading"/>
    <w:basedOn w:val="Normal"/>
    <w:next w:val="Corp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text">
    <w:name w:val="Body Text"/>
    <w:basedOn w:val="Normal"/>
    <w:pPr>
      <w:spacing w:after="140" w:line="276" w:lineRule="auto"/>
    </w:pPr>
  </w:style>
  <w:style w:type="paragraph" w:styleId="List">
    <w:name w:val="List"/>
    <w:basedOn w:val="Corptext"/>
    <w:rPr>
      <w:rFonts w:cs="Lohit Devanagari"/>
    </w:rPr>
  </w:style>
  <w:style w:type="paragraph" w:styleId="Legend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NormalWeb">
    <w:name w:val="Normal (Web)"/>
    <w:basedOn w:val="Normal"/>
    <w:uiPriority w:val="99"/>
    <w:semiHidden/>
    <w:unhideWhenUsed/>
    <w:qFormat/>
    <w:rsid w:val="006504ED"/>
    <w:pPr>
      <w:spacing w:beforeAutospacing="1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RO"/>
      <w14:ligatures w14:val="none"/>
    </w:rPr>
  </w:style>
  <w:style w:type="paragraph" w:styleId="Listparagraf">
    <w:name w:val="List Paragraph"/>
    <w:basedOn w:val="Normal"/>
    <w:uiPriority w:val="34"/>
    <w:qFormat/>
    <w:rsid w:val="00001426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093C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093C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0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77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876906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126807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910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ds.unibuc.ro/interdisciplinary-research-training-groups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prosjektbanken.forskningsradet.no/en/project/FORISS/249723?Kilde=FORISS&amp;distribution=Ar&amp;chart=bar&amp;calcType=funding&amp;Sprak=no&amp;sortBy=score&amp;sortOrder=desc&amp;resultCount=30&amp;offset=120&amp;Fritekst=thought+as+action%3A+gender%2C+democracy%2C+freedom&amp;source=EU&amp;projectId=10105847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sds.unibuc.ro/interdisciplinary-research-training-groups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584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Chilom</dc:creator>
  <dc:description/>
  <cp:lastModifiedBy>Aura Stan</cp:lastModifiedBy>
  <cp:revision>26</cp:revision>
  <dcterms:created xsi:type="dcterms:W3CDTF">2024-04-09T10:26:00Z</dcterms:created>
  <dcterms:modified xsi:type="dcterms:W3CDTF">2024-04-09T13:24:00Z</dcterms:modified>
  <dc:language>en-US</dc:language>
</cp:coreProperties>
</file>