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F23B5" w14:textId="77777777" w:rsidR="00CC1691" w:rsidRPr="00EB766F" w:rsidRDefault="00422F8A">
      <w:pPr>
        <w:jc w:val="center"/>
        <w:rPr>
          <w:rFonts w:ascii="Times New Roman" w:hAnsi="Times New Roman" w:cs="Times New Roman"/>
          <w:b/>
          <w:sz w:val="24"/>
          <w:szCs w:val="24"/>
        </w:rPr>
      </w:pPr>
      <w:r w:rsidRPr="00EB766F">
        <w:rPr>
          <w:rFonts w:ascii="Times New Roman" w:hAnsi="Times New Roman" w:cs="Times New Roman"/>
          <w:b/>
          <w:sz w:val="24"/>
          <w:szCs w:val="24"/>
        </w:rPr>
        <w:t>Elevi și profesori din patru țări</w:t>
      </w:r>
      <w:r w:rsidR="00FE77B7">
        <w:rPr>
          <w:rFonts w:ascii="Times New Roman" w:hAnsi="Times New Roman" w:cs="Times New Roman"/>
          <w:b/>
          <w:sz w:val="24"/>
          <w:szCs w:val="24"/>
        </w:rPr>
        <w:t>, printre care și România,</w:t>
      </w:r>
      <w:r w:rsidRPr="00EB766F">
        <w:rPr>
          <w:rFonts w:ascii="Times New Roman" w:hAnsi="Times New Roman" w:cs="Times New Roman"/>
          <w:b/>
          <w:sz w:val="24"/>
          <w:szCs w:val="24"/>
        </w:rPr>
        <w:t xml:space="preserve"> pun în valoare „Memoria Pământului” prin proiectul </w:t>
      </w:r>
      <w:r w:rsidR="00EB766F" w:rsidRPr="00EB766F">
        <w:rPr>
          <w:rFonts w:ascii="Times New Roman" w:hAnsi="Times New Roman" w:cs="Times New Roman"/>
          <w:b/>
          <w:sz w:val="24"/>
          <w:szCs w:val="24"/>
        </w:rPr>
        <w:t>Erasmus + „</w:t>
      </w:r>
      <w:r w:rsidRPr="00EB766F">
        <w:rPr>
          <w:rFonts w:ascii="Times New Roman" w:hAnsi="Times New Roman" w:cs="Times New Roman"/>
          <w:b/>
          <w:sz w:val="24"/>
          <w:szCs w:val="24"/>
        </w:rPr>
        <w:t>EMME</w:t>
      </w:r>
      <w:r w:rsidR="00EB766F" w:rsidRPr="00EB766F">
        <w:rPr>
          <w:rFonts w:ascii="Times New Roman" w:hAnsi="Times New Roman" w:cs="Times New Roman"/>
          <w:b/>
          <w:sz w:val="24"/>
          <w:szCs w:val="24"/>
        </w:rPr>
        <w:t xml:space="preserve">”. </w:t>
      </w:r>
      <w:proofErr w:type="spellStart"/>
      <w:r w:rsidR="00EB766F" w:rsidRPr="00EB766F">
        <w:rPr>
          <w:rFonts w:ascii="Times New Roman" w:hAnsi="Times New Roman" w:cs="Times New Roman"/>
          <w:b/>
          <w:color w:val="022169"/>
          <w:sz w:val="24"/>
          <w:szCs w:val="24"/>
          <w:shd w:val="clear" w:color="auto" w:fill="F5F5F5"/>
        </w:rPr>
        <w:t>Geoparcul</w:t>
      </w:r>
      <w:proofErr w:type="spellEnd"/>
      <w:r w:rsidR="00EB766F" w:rsidRPr="00EB766F">
        <w:rPr>
          <w:rFonts w:ascii="Times New Roman" w:hAnsi="Times New Roman" w:cs="Times New Roman"/>
          <w:b/>
          <w:color w:val="022169"/>
          <w:sz w:val="24"/>
          <w:szCs w:val="24"/>
          <w:shd w:val="clear" w:color="auto" w:fill="F5F5F5"/>
        </w:rPr>
        <w:t xml:space="preserve"> Internațional UNESCO Țara Hațegului</w:t>
      </w:r>
      <w:r w:rsidR="00EB766F" w:rsidRPr="00EB766F">
        <w:rPr>
          <w:rFonts w:ascii="Times New Roman" w:hAnsi="Times New Roman" w:cs="Times New Roman"/>
          <w:b/>
          <w:sz w:val="24"/>
          <w:szCs w:val="24"/>
        </w:rPr>
        <w:t xml:space="preserve">, administrat de </w:t>
      </w:r>
      <w:r w:rsidR="00FE77B7">
        <w:rPr>
          <w:rFonts w:ascii="Times New Roman" w:hAnsi="Times New Roman" w:cs="Times New Roman"/>
          <w:b/>
          <w:sz w:val="24"/>
          <w:szCs w:val="24"/>
        </w:rPr>
        <w:t>UB, sprijin permane</w:t>
      </w:r>
      <w:r w:rsidR="00EB766F" w:rsidRPr="00EB766F">
        <w:rPr>
          <w:rFonts w:ascii="Times New Roman" w:hAnsi="Times New Roman" w:cs="Times New Roman"/>
          <w:b/>
          <w:sz w:val="24"/>
          <w:szCs w:val="24"/>
        </w:rPr>
        <w:t xml:space="preserve">nt </w:t>
      </w:r>
      <w:r w:rsidR="00FE77B7">
        <w:rPr>
          <w:rFonts w:ascii="Times New Roman" w:hAnsi="Times New Roman" w:cs="Times New Roman"/>
          <w:b/>
          <w:sz w:val="24"/>
          <w:szCs w:val="24"/>
        </w:rPr>
        <w:t xml:space="preserve">în implementarea </w:t>
      </w:r>
      <w:r w:rsidR="00EB766F" w:rsidRPr="00EB766F">
        <w:rPr>
          <w:rFonts w:ascii="Times New Roman" w:hAnsi="Times New Roman" w:cs="Times New Roman"/>
          <w:b/>
          <w:sz w:val="24"/>
          <w:szCs w:val="24"/>
        </w:rPr>
        <w:t>program</w:t>
      </w:r>
      <w:r w:rsidR="00FE77B7">
        <w:rPr>
          <w:rFonts w:ascii="Times New Roman" w:hAnsi="Times New Roman" w:cs="Times New Roman"/>
          <w:b/>
          <w:sz w:val="24"/>
          <w:szCs w:val="24"/>
        </w:rPr>
        <w:t>ului</w:t>
      </w:r>
    </w:p>
    <w:p w14:paraId="35E9AFEB" w14:textId="77777777" w:rsidR="00CC1691" w:rsidRPr="00EB766F" w:rsidRDefault="00CC1691">
      <w:pPr>
        <w:jc w:val="center"/>
        <w:rPr>
          <w:rFonts w:ascii="Times New Roman" w:hAnsi="Times New Roman" w:cs="Times New Roman"/>
          <w:sz w:val="24"/>
          <w:szCs w:val="24"/>
        </w:rPr>
      </w:pPr>
    </w:p>
    <w:p w14:paraId="610EAA0E" w14:textId="77777777" w:rsidR="00F32950" w:rsidRPr="00EB766F" w:rsidRDefault="00F32950" w:rsidP="00F32950">
      <w:pPr>
        <w:jc w:val="both"/>
        <w:rPr>
          <w:rFonts w:ascii="Times New Roman" w:hAnsi="Times New Roman" w:cs="Times New Roman"/>
          <w:i/>
          <w:sz w:val="24"/>
          <w:szCs w:val="24"/>
        </w:rPr>
      </w:pPr>
      <w:r w:rsidRPr="00EB766F">
        <w:rPr>
          <w:rFonts w:ascii="Times New Roman" w:hAnsi="Times New Roman" w:cs="Times New Roman"/>
          <w:sz w:val="24"/>
          <w:szCs w:val="24"/>
        </w:rPr>
        <w:t xml:space="preserve">În perioada 8-12 aprilie 2024, a avut loc prima întâlnire a echipei internaționale de proiect Erasmus+ </w:t>
      </w:r>
      <w:r w:rsidRPr="00EB766F">
        <w:rPr>
          <w:rFonts w:ascii="Times New Roman" w:hAnsi="Times New Roman" w:cs="Times New Roman"/>
          <w:b/>
          <w:i/>
          <w:sz w:val="24"/>
          <w:szCs w:val="24"/>
        </w:rPr>
        <w:t>EMME –</w:t>
      </w:r>
      <w:r w:rsidR="00EB766F" w:rsidRPr="00EB766F">
        <w:rPr>
          <w:rFonts w:ascii="Times New Roman" w:hAnsi="Times New Roman" w:cs="Times New Roman"/>
          <w:b/>
          <w:i/>
          <w:sz w:val="24"/>
          <w:szCs w:val="24"/>
        </w:rPr>
        <w:t xml:space="preserve"> „</w:t>
      </w:r>
      <w:proofErr w:type="spellStart"/>
      <w:r w:rsidR="00EB766F" w:rsidRPr="00EB766F">
        <w:rPr>
          <w:rFonts w:ascii="Times New Roman" w:hAnsi="Times New Roman" w:cs="Times New Roman"/>
          <w:b/>
          <w:i/>
          <w:sz w:val="24"/>
          <w:szCs w:val="24"/>
        </w:rPr>
        <w:t>Exchanging</w:t>
      </w:r>
      <w:proofErr w:type="spellEnd"/>
      <w:r w:rsidR="00EB766F" w:rsidRPr="00EB766F">
        <w:rPr>
          <w:rFonts w:ascii="Times New Roman" w:hAnsi="Times New Roman" w:cs="Times New Roman"/>
          <w:b/>
          <w:i/>
          <w:sz w:val="24"/>
          <w:szCs w:val="24"/>
        </w:rPr>
        <w:t xml:space="preserve"> </w:t>
      </w:r>
      <w:proofErr w:type="spellStart"/>
      <w:r w:rsidR="00EB766F" w:rsidRPr="00EB766F">
        <w:rPr>
          <w:rFonts w:ascii="Times New Roman" w:hAnsi="Times New Roman" w:cs="Times New Roman"/>
          <w:b/>
          <w:i/>
          <w:sz w:val="24"/>
          <w:szCs w:val="24"/>
        </w:rPr>
        <w:t>Memories</w:t>
      </w:r>
      <w:proofErr w:type="spellEnd"/>
      <w:r w:rsidR="00EB766F" w:rsidRPr="00EB766F">
        <w:rPr>
          <w:rFonts w:ascii="Times New Roman" w:hAnsi="Times New Roman" w:cs="Times New Roman"/>
          <w:b/>
          <w:i/>
          <w:sz w:val="24"/>
          <w:szCs w:val="24"/>
        </w:rPr>
        <w:t xml:space="preserve"> </w:t>
      </w:r>
      <w:r w:rsidR="00EB766F" w:rsidRPr="00EB766F">
        <w:rPr>
          <w:rFonts w:ascii="Times New Roman" w:hAnsi="Times New Roman" w:cs="Times New Roman"/>
          <w:b/>
          <w:sz w:val="24"/>
          <w:szCs w:val="24"/>
        </w:rPr>
        <w:t>–</w:t>
      </w:r>
      <w:r w:rsidRPr="00EB766F">
        <w:rPr>
          <w:rFonts w:ascii="Times New Roman" w:hAnsi="Times New Roman" w:cs="Times New Roman"/>
          <w:b/>
          <w:i/>
          <w:sz w:val="24"/>
          <w:szCs w:val="24"/>
        </w:rPr>
        <w:t xml:space="preserve"> </w:t>
      </w:r>
      <w:proofErr w:type="spellStart"/>
      <w:r w:rsidRPr="00EB766F">
        <w:rPr>
          <w:rFonts w:ascii="Times New Roman" w:hAnsi="Times New Roman" w:cs="Times New Roman"/>
          <w:b/>
          <w:i/>
          <w:sz w:val="24"/>
          <w:szCs w:val="24"/>
        </w:rPr>
        <w:t>Memory</w:t>
      </w:r>
      <w:proofErr w:type="spellEnd"/>
      <w:r w:rsidRPr="00EB766F">
        <w:rPr>
          <w:rFonts w:ascii="Times New Roman" w:hAnsi="Times New Roman" w:cs="Times New Roman"/>
          <w:b/>
          <w:i/>
          <w:sz w:val="24"/>
          <w:szCs w:val="24"/>
        </w:rPr>
        <w:t xml:space="preserve"> of </w:t>
      </w:r>
      <w:proofErr w:type="spellStart"/>
      <w:r w:rsidRPr="00EB766F">
        <w:rPr>
          <w:rFonts w:ascii="Times New Roman" w:hAnsi="Times New Roman" w:cs="Times New Roman"/>
          <w:b/>
          <w:i/>
          <w:sz w:val="24"/>
          <w:szCs w:val="24"/>
        </w:rPr>
        <w:t>the</w:t>
      </w:r>
      <w:proofErr w:type="spellEnd"/>
      <w:r w:rsidRPr="00EB766F">
        <w:rPr>
          <w:rFonts w:ascii="Times New Roman" w:hAnsi="Times New Roman" w:cs="Times New Roman"/>
          <w:b/>
          <w:i/>
          <w:sz w:val="24"/>
          <w:szCs w:val="24"/>
        </w:rPr>
        <w:t xml:space="preserve"> </w:t>
      </w:r>
      <w:proofErr w:type="spellStart"/>
      <w:r w:rsidRPr="00EB766F">
        <w:rPr>
          <w:rFonts w:ascii="Times New Roman" w:hAnsi="Times New Roman" w:cs="Times New Roman"/>
          <w:b/>
          <w:i/>
          <w:sz w:val="24"/>
          <w:szCs w:val="24"/>
        </w:rPr>
        <w:t>Earth</w:t>
      </w:r>
      <w:proofErr w:type="spellEnd"/>
      <w:r w:rsidRPr="00EB766F">
        <w:rPr>
          <w:rFonts w:ascii="Times New Roman" w:hAnsi="Times New Roman" w:cs="Times New Roman"/>
          <w:b/>
          <w:i/>
          <w:sz w:val="24"/>
          <w:szCs w:val="24"/>
        </w:rPr>
        <w:t>”</w:t>
      </w:r>
      <w:r w:rsidRPr="00EB766F">
        <w:rPr>
          <w:rFonts w:ascii="Times New Roman" w:hAnsi="Times New Roman" w:cs="Times New Roman"/>
          <w:i/>
          <w:sz w:val="24"/>
          <w:szCs w:val="24"/>
        </w:rPr>
        <w:t xml:space="preserve"> („Schimb de amintiri – Memoria Pământului”). </w:t>
      </w:r>
    </w:p>
    <w:p w14:paraId="0A9EB335" w14:textId="4ABAE631" w:rsidR="00F32950" w:rsidRPr="00EB766F" w:rsidRDefault="00F32950" w:rsidP="00F32950">
      <w:pPr>
        <w:jc w:val="both"/>
        <w:rPr>
          <w:rFonts w:ascii="Times New Roman" w:hAnsi="Times New Roman" w:cs="Times New Roman"/>
          <w:sz w:val="24"/>
          <w:szCs w:val="24"/>
        </w:rPr>
      </w:pPr>
      <w:r w:rsidRPr="00EB766F">
        <w:rPr>
          <w:rFonts w:ascii="Times New Roman" w:hAnsi="Times New Roman" w:cs="Times New Roman"/>
          <w:sz w:val="24"/>
          <w:szCs w:val="24"/>
        </w:rPr>
        <w:t xml:space="preserve">Evenimentul a fost găzduit de Liceul Teoretic „Avram Iancu” din orașul Brad, județul Hunedoara, instituția școlară care a depus proiectul pentru finanțare și cea care îl și coordonează, și sprijinit de </w:t>
      </w:r>
      <w:proofErr w:type="spellStart"/>
      <w:r w:rsidRPr="00EB766F">
        <w:rPr>
          <w:rFonts w:ascii="Times New Roman" w:hAnsi="Times New Roman" w:cs="Times New Roman"/>
          <w:b/>
          <w:color w:val="022169"/>
          <w:sz w:val="24"/>
          <w:szCs w:val="24"/>
          <w:shd w:val="clear" w:color="auto" w:fill="F5F5F5"/>
        </w:rPr>
        <w:t>Geoparcul</w:t>
      </w:r>
      <w:proofErr w:type="spellEnd"/>
      <w:r w:rsidRPr="00EB766F">
        <w:rPr>
          <w:rFonts w:ascii="Times New Roman" w:hAnsi="Times New Roman" w:cs="Times New Roman"/>
          <w:b/>
          <w:color w:val="022169"/>
          <w:sz w:val="24"/>
          <w:szCs w:val="24"/>
          <w:shd w:val="clear" w:color="auto" w:fill="F5F5F5"/>
        </w:rPr>
        <w:t xml:space="preserve"> Internațional UNESCO Țara Hațegului</w:t>
      </w:r>
      <w:r w:rsidRPr="00EB766F">
        <w:rPr>
          <w:rFonts w:ascii="Times New Roman" w:hAnsi="Times New Roman" w:cs="Times New Roman"/>
          <w:sz w:val="24"/>
          <w:szCs w:val="24"/>
        </w:rPr>
        <w:t xml:space="preserve">, administrat de Universitatea din București, din România, și </w:t>
      </w:r>
      <w:r w:rsidR="00EB766F" w:rsidRPr="00EB766F">
        <w:rPr>
          <w:rFonts w:ascii="Times New Roman" w:hAnsi="Times New Roman" w:cs="Times New Roman"/>
          <w:sz w:val="24"/>
          <w:szCs w:val="24"/>
        </w:rPr>
        <w:t xml:space="preserve">precum și de </w:t>
      </w:r>
      <w:r w:rsidRPr="00EB766F">
        <w:rPr>
          <w:rFonts w:ascii="Times New Roman" w:hAnsi="Times New Roman" w:cs="Times New Roman"/>
          <w:sz w:val="24"/>
          <w:szCs w:val="24"/>
        </w:rPr>
        <w:t xml:space="preserve">omologul său </w:t>
      </w:r>
      <w:r w:rsidR="00EB766F" w:rsidRPr="00EB766F">
        <w:rPr>
          <w:rFonts w:ascii="Times New Roman" w:hAnsi="Times New Roman" w:cs="Times New Roman"/>
          <w:sz w:val="24"/>
          <w:szCs w:val="24"/>
        </w:rPr>
        <w:t xml:space="preserve">din </w:t>
      </w:r>
      <w:proofErr w:type="spellStart"/>
      <w:r w:rsidR="00EB766F" w:rsidRPr="00EB766F">
        <w:rPr>
          <w:rFonts w:ascii="Times New Roman" w:hAnsi="Times New Roman" w:cs="Times New Roman"/>
          <w:sz w:val="24"/>
          <w:szCs w:val="24"/>
        </w:rPr>
        <w:t>Azores</w:t>
      </w:r>
      <w:proofErr w:type="spellEnd"/>
      <w:r w:rsidR="00EB766F" w:rsidRPr="00EB766F">
        <w:rPr>
          <w:rFonts w:ascii="Times New Roman" w:hAnsi="Times New Roman" w:cs="Times New Roman"/>
          <w:sz w:val="24"/>
          <w:szCs w:val="24"/>
        </w:rPr>
        <w:t>, Portugalia</w:t>
      </w:r>
      <w:r w:rsidR="00F6707C">
        <w:rPr>
          <w:rFonts w:ascii="Times New Roman" w:hAnsi="Times New Roman" w:cs="Times New Roman"/>
          <w:sz w:val="24"/>
          <w:szCs w:val="24"/>
        </w:rPr>
        <w:t>,</w:t>
      </w:r>
      <w:r w:rsidR="00EB766F" w:rsidRPr="00EB766F">
        <w:rPr>
          <w:rFonts w:ascii="Times New Roman" w:hAnsi="Times New Roman" w:cs="Times New Roman"/>
          <w:sz w:val="24"/>
          <w:szCs w:val="24"/>
        </w:rPr>
        <w:t xml:space="preserve"> </w:t>
      </w:r>
      <w:proofErr w:type="spellStart"/>
      <w:r w:rsidR="00EB766F" w:rsidRPr="00EB766F">
        <w:rPr>
          <w:rFonts w:ascii="Times New Roman" w:hAnsi="Times New Roman" w:cs="Times New Roman"/>
          <w:b/>
          <w:sz w:val="24"/>
          <w:szCs w:val="24"/>
        </w:rPr>
        <w:t>Geoaçores</w:t>
      </w:r>
      <w:proofErr w:type="spellEnd"/>
      <w:r w:rsidR="00EB766F" w:rsidRPr="00EB766F">
        <w:rPr>
          <w:rFonts w:ascii="Times New Roman" w:hAnsi="Times New Roman" w:cs="Times New Roman"/>
          <w:b/>
          <w:sz w:val="24"/>
          <w:szCs w:val="24"/>
        </w:rPr>
        <w:t xml:space="preserve"> – </w:t>
      </w:r>
      <w:proofErr w:type="spellStart"/>
      <w:r w:rsidR="00EB766F" w:rsidRPr="00EB766F">
        <w:rPr>
          <w:rFonts w:ascii="Times New Roman" w:hAnsi="Times New Roman" w:cs="Times New Roman"/>
          <w:b/>
          <w:sz w:val="24"/>
          <w:szCs w:val="24"/>
        </w:rPr>
        <w:t>Associação</w:t>
      </w:r>
      <w:proofErr w:type="spellEnd"/>
      <w:r w:rsidR="00EB766F" w:rsidRPr="00EB766F">
        <w:rPr>
          <w:rFonts w:ascii="Times New Roman" w:hAnsi="Times New Roman" w:cs="Times New Roman"/>
          <w:b/>
          <w:sz w:val="24"/>
          <w:szCs w:val="24"/>
        </w:rPr>
        <w:t xml:space="preserve"> </w:t>
      </w:r>
      <w:proofErr w:type="spellStart"/>
      <w:r w:rsidR="00EB766F" w:rsidRPr="00EB766F">
        <w:rPr>
          <w:rFonts w:ascii="Times New Roman" w:hAnsi="Times New Roman" w:cs="Times New Roman"/>
          <w:b/>
          <w:sz w:val="24"/>
          <w:szCs w:val="24"/>
        </w:rPr>
        <w:t>Geoparque</w:t>
      </w:r>
      <w:proofErr w:type="spellEnd"/>
      <w:r w:rsidR="00EB766F" w:rsidRPr="00EB766F">
        <w:rPr>
          <w:rFonts w:ascii="Times New Roman" w:hAnsi="Times New Roman" w:cs="Times New Roman"/>
          <w:b/>
          <w:sz w:val="24"/>
          <w:szCs w:val="24"/>
        </w:rPr>
        <w:t xml:space="preserve"> </w:t>
      </w:r>
      <w:proofErr w:type="spellStart"/>
      <w:r w:rsidR="00EB766F" w:rsidRPr="00EB766F">
        <w:rPr>
          <w:rFonts w:ascii="Times New Roman" w:hAnsi="Times New Roman" w:cs="Times New Roman"/>
          <w:b/>
          <w:sz w:val="24"/>
          <w:szCs w:val="24"/>
        </w:rPr>
        <w:t>Açores</w:t>
      </w:r>
      <w:proofErr w:type="spellEnd"/>
      <w:r w:rsidR="00EB766F" w:rsidRPr="00EB766F">
        <w:rPr>
          <w:rFonts w:ascii="Times New Roman" w:hAnsi="Times New Roman" w:cs="Times New Roman"/>
          <w:i/>
          <w:sz w:val="24"/>
          <w:szCs w:val="24"/>
        </w:rPr>
        <w:t>.</w:t>
      </w:r>
    </w:p>
    <w:p w14:paraId="054D9CBF" w14:textId="77777777" w:rsidR="00F32950" w:rsidRPr="00EB766F" w:rsidRDefault="00F32950">
      <w:pPr>
        <w:jc w:val="both"/>
        <w:rPr>
          <w:rFonts w:ascii="Times New Roman" w:hAnsi="Times New Roman" w:cs="Times New Roman"/>
          <w:sz w:val="24"/>
          <w:szCs w:val="24"/>
        </w:rPr>
      </w:pPr>
      <w:r w:rsidRPr="00EB766F">
        <w:rPr>
          <w:rFonts w:ascii="Times New Roman" w:hAnsi="Times New Roman" w:cs="Times New Roman"/>
          <w:sz w:val="24"/>
          <w:szCs w:val="24"/>
        </w:rPr>
        <w:t xml:space="preserve">Proiectul urmărește crearea unui curriculum școlar interdisciplinar – </w:t>
      </w:r>
      <w:r w:rsidRPr="00EB766F">
        <w:rPr>
          <w:rFonts w:ascii="Times New Roman" w:hAnsi="Times New Roman" w:cs="Times New Roman"/>
          <w:b/>
          <w:sz w:val="24"/>
          <w:szCs w:val="24"/>
        </w:rPr>
        <w:t>„</w:t>
      </w:r>
      <w:proofErr w:type="spellStart"/>
      <w:r w:rsidRPr="00EB766F">
        <w:rPr>
          <w:rFonts w:ascii="Times New Roman" w:hAnsi="Times New Roman" w:cs="Times New Roman"/>
          <w:b/>
          <w:sz w:val="24"/>
          <w:szCs w:val="24"/>
        </w:rPr>
        <w:t>Memory</w:t>
      </w:r>
      <w:proofErr w:type="spellEnd"/>
      <w:r w:rsidRPr="00EB766F">
        <w:rPr>
          <w:rFonts w:ascii="Times New Roman" w:hAnsi="Times New Roman" w:cs="Times New Roman"/>
          <w:b/>
          <w:sz w:val="24"/>
          <w:szCs w:val="24"/>
        </w:rPr>
        <w:t xml:space="preserve"> of </w:t>
      </w:r>
      <w:proofErr w:type="spellStart"/>
      <w:r w:rsidRPr="00EB766F">
        <w:rPr>
          <w:rFonts w:ascii="Times New Roman" w:hAnsi="Times New Roman" w:cs="Times New Roman"/>
          <w:b/>
          <w:sz w:val="24"/>
          <w:szCs w:val="24"/>
        </w:rPr>
        <w:t>Earth</w:t>
      </w:r>
      <w:proofErr w:type="spellEnd"/>
      <w:r w:rsidRPr="00EB766F">
        <w:rPr>
          <w:rFonts w:ascii="Times New Roman" w:hAnsi="Times New Roman" w:cs="Times New Roman"/>
          <w:b/>
          <w:sz w:val="24"/>
          <w:szCs w:val="24"/>
        </w:rPr>
        <w:t>”</w:t>
      </w:r>
      <w:r w:rsidRPr="00EB766F">
        <w:rPr>
          <w:rFonts w:ascii="Times New Roman" w:hAnsi="Times New Roman" w:cs="Times New Roman"/>
          <w:sz w:val="24"/>
          <w:szCs w:val="24"/>
        </w:rPr>
        <w:t xml:space="preserve"> </w:t>
      </w:r>
      <w:r w:rsidRPr="00EB766F">
        <w:rPr>
          <w:rFonts w:ascii="Times New Roman" w:hAnsi="Times New Roman" w:cs="Times New Roman"/>
          <w:b/>
          <w:sz w:val="24"/>
          <w:szCs w:val="24"/>
        </w:rPr>
        <w:t>(„Memoria Pământului”)</w:t>
      </w:r>
      <w:r w:rsidRPr="00EB766F">
        <w:rPr>
          <w:rFonts w:ascii="Times New Roman" w:hAnsi="Times New Roman" w:cs="Times New Roman"/>
          <w:sz w:val="24"/>
          <w:szCs w:val="24"/>
        </w:rPr>
        <w:t>. Prin structură și abordare, el va aduce în atenție informații privind istoria Pământului, deriva continentelor, formarea munților, vulcanii, evoluția vieții și a climatului de-a lungul a miliarde de ani. De asemenea, va contribui la cunoașterea importanței vastului patrimoniu natural și cultural din prezent.</w:t>
      </w:r>
    </w:p>
    <w:p w14:paraId="0D831079" w14:textId="77777777" w:rsidR="00EB766F" w:rsidRPr="00EB766F" w:rsidRDefault="00EB766F">
      <w:pPr>
        <w:jc w:val="both"/>
        <w:rPr>
          <w:rFonts w:ascii="Times New Roman" w:hAnsi="Times New Roman" w:cs="Times New Roman"/>
          <w:b/>
          <w:sz w:val="24"/>
          <w:szCs w:val="24"/>
        </w:rPr>
      </w:pPr>
      <w:r w:rsidRPr="00EB766F">
        <w:rPr>
          <w:rFonts w:ascii="Times New Roman" w:hAnsi="Times New Roman" w:cs="Times New Roman"/>
          <w:sz w:val="24"/>
          <w:szCs w:val="24"/>
        </w:rPr>
        <w:t>Având în vedere că p</w:t>
      </w:r>
      <w:r w:rsidR="00422F8A" w:rsidRPr="00EB766F">
        <w:rPr>
          <w:rFonts w:ascii="Times New Roman" w:hAnsi="Times New Roman" w:cs="Times New Roman"/>
          <w:sz w:val="24"/>
          <w:szCs w:val="24"/>
        </w:rPr>
        <w:t>laneta Pământ are o poveste fascinantă</w:t>
      </w:r>
      <w:r w:rsidRPr="00EB766F">
        <w:rPr>
          <w:rFonts w:ascii="Times New Roman" w:hAnsi="Times New Roman" w:cs="Times New Roman"/>
          <w:sz w:val="24"/>
          <w:szCs w:val="24"/>
        </w:rPr>
        <w:t>,</w:t>
      </w:r>
      <w:r w:rsidR="00422F8A" w:rsidRPr="00EB766F">
        <w:rPr>
          <w:rFonts w:ascii="Times New Roman" w:hAnsi="Times New Roman" w:cs="Times New Roman"/>
          <w:sz w:val="24"/>
          <w:szCs w:val="24"/>
        </w:rPr>
        <w:t xml:space="preserve"> însă </w:t>
      </w:r>
      <w:r w:rsidRPr="00EB766F">
        <w:rPr>
          <w:rFonts w:ascii="Times New Roman" w:hAnsi="Times New Roman" w:cs="Times New Roman"/>
          <w:sz w:val="24"/>
          <w:szCs w:val="24"/>
        </w:rPr>
        <w:t>prea puțin cunoscută de elevi, p</w:t>
      </w:r>
      <w:r w:rsidR="00422F8A" w:rsidRPr="00EB766F">
        <w:rPr>
          <w:rFonts w:ascii="Times New Roman" w:hAnsi="Times New Roman" w:cs="Times New Roman"/>
          <w:sz w:val="24"/>
          <w:szCs w:val="24"/>
        </w:rPr>
        <w:t>entru o mai bună cunoaștere și formarea unor viitori cetățeni preocupați să îi asigure un</w:t>
      </w:r>
      <w:r w:rsidR="00F32950" w:rsidRPr="00EB766F">
        <w:rPr>
          <w:rFonts w:ascii="Times New Roman" w:hAnsi="Times New Roman" w:cs="Times New Roman"/>
          <w:sz w:val="24"/>
          <w:szCs w:val="24"/>
        </w:rPr>
        <w:t xml:space="preserve"> viitor sustenabil, patru școli, printre care </w:t>
      </w:r>
      <w:r w:rsidRPr="00EB766F">
        <w:rPr>
          <w:rFonts w:ascii="Times New Roman" w:hAnsi="Times New Roman" w:cs="Times New Roman"/>
          <w:sz w:val="24"/>
          <w:szCs w:val="24"/>
        </w:rPr>
        <w:t>și cea menționată din România, precum și alte trei,</w:t>
      </w:r>
      <w:r w:rsidR="00F32950" w:rsidRPr="00EB766F">
        <w:rPr>
          <w:rFonts w:ascii="Times New Roman" w:hAnsi="Times New Roman" w:cs="Times New Roman"/>
          <w:sz w:val="24"/>
          <w:szCs w:val="24"/>
        </w:rPr>
        <w:t xml:space="preserve"> </w:t>
      </w:r>
      <w:r w:rsidRPr="00EB766F">
        <w:rPr>
          <w:rFonts w:ascii="Times New Roman" w:hAnsi="Times New Roman" w:cs="Times New Roman"/>
          <w:sz w:val="24"/>
          <w:szCs w:val="24"/>
        </w:rPr>
        <w:t xml:space="preserve">din </w:t>
      </w:r>
      <w:r w:rsidR="00422F8A" w:rsidRPr="00EB766F">
        <w:rPr>
          <w:rFonts w:ascii="Times New Roman" w:hAnsi="Times New Roman" w:cs="Times New Roman"/>
          <w:sz w:val="24"/>
          <w:szCs w:val="24"/>
        </w:rPr>
        <w:t xml:space="preserve">Croația, Portugalia și Slovacia, cu sprijinul </w:t>
      </w:r>
      <w:proofErr w:type="spellStart"/>
      <w:r w:rsidR="00422F8A" w:rsidRPr="00EB766F">
        <w:rPr>
          <w:rFonts w:ascii="Times New Roman" w:hAnsi="Times New Roman" w:cs="Times New Roman"/>
          <w:sz w:val="24"/>
          <w:szCs w:val="24"/>
        </w:rPr>
        <w:t>geoparcurilor</w:t>
      </w:r>
      <w:proofErr w:type="spellEnd"/>
      <w:r w:rsidR="00422F8A" w:rsidRPr="00EB766F">
        <w:rPr>
          <w:rFonts w:ascii="Times New Roman" w:hAnsi="Times New Roman" w:cs="Times New Roman"/>
          <w:sz w:val="24"/>
          <w:szCs w:val="24"/>
        </w:rPr>
        <w:t xml:space="preserve"> internaționale au propus proiectul Erasmus+ </w:t>
      </w:r>
      <w:r w:rsidRPr="00EB766F">
        <w:rPr>
          <w:rFonts w:ascii="Times New Roman" w:hAnsi="Times New Roman" w:cs="Times New Roman"/>
          <w:b/>
          <w:sz w:val="24"/>
          <w:szCs w:val="24"/>
        </w:rPr>
        <w:t xml:space="preserve">EMME. </w:t>
      </w:r>
    </w:p>
    <w:p w14:paraId="781BB790" w14:textId="77777777" w:rsidR="00EB766F" w:rsidRPr="00EB766F" w:rsidRDefault="00EB766F">
      <w:pPr>
        <w:jc w:val="both"/>
        <w:rPr>
          <w:rFonts w:ascii="Times New Roman" w:hAnsi="Times New Roman" w:cs="Times New Roman"/>
          <w:b/>
          <w:sz w:val="24"/>
          <w:szCs w:val="24"/>
        </w:rPr>
      </w:pPr>
      <w:r w:rsidRPr="00EB766F">
        <w:rPr>
          <w:rFonts w:ascii="Times New Roman" w:hAnsi="Times New Roman" w:cs="Times New Roman"/>
          <w:b/>
          <w:sz w:val="24"/>
          <w:szCs w:val="24"/>
        </w:rPr>
        <w:t>Reprezentanții instituțiilor partenere din străinătate, vizite la obiectivele emblematice din județul Hunedoara</w:t>
      </w:r>
    </w:p>
    <w:p w14:paraId="5A5E05B3" w14:textId="77777777" w:rsidR="00EB766F" w:rsidRPr="00EB766F" w:rsidRDefault="00EB766F" w:rsidP="00EB766F">
      <w:pPr>
        <w:jc w:val="both"/>
        <w:rPr>
          <w:rFonts w:ascii="Times New Roman" w:hAnsi="Times New Roman" w:cs="Times New Roman"/>
          <w:sz w:val="24"/>
          <w:szCs w:val="24"/>
        </w:rPr>
      </w:pPr>
      <w:r w:rsidRPr="00EB766F">
        <w:rPr>
          <w:rFonts w:ascii="Times New Roman" w:hAnsi="Times New Roman" w:cs="Times New Roman"/>
          <w:sz w:val="24"/>
          <w:szCs w:val="24"/>
        </w:rPr>
        <w:t xml:space="preserve">Întâlnirea din România a fost o bună ocazie pentru toți reprezentanții instituțiilor partenere să se întâlnească față în față și să discute, aplicat, modul de derulare a proiectului. Au fost analizate obiectivele, activitățile, rolurile și responsabilitățile. În cadrul atelierelor au fost discutate aspecte specifice privind realizarea curriculumului, actualizarea planurilor de acțiune și a calendarului pentru realizarea acestuia, revizuirea strategiilor de evaluare și monitorizare, precum și planurile de diseminare și de sustenabilitate. </w:t>
      </w:r>
    </w:p>
    <w:p w14:paraId="640D7D91" w14:textId="77777777" w:rsidR="00EB766F" w:rsidRPr="00EB766F" w:rsidRDefault="00EB766F" w:rsidP="00EB766F">
      <w:pPr>
        <w:jc w:val="both"/>
        <w:rPr>
          <w:rFonts w:ascii="Times New Roman" w:hAnsi="Times New Roman" w:cs="Times New Roman"/>
          <w:sz w:val="24"/>
          <w:szCs w:val="24"/>
        </w:rPr>
      </w:pPr>
      <w:r w:rsidRPr="00EB766F">
        <w:rPr>
          <w:rFonts w:ascii="Times New Roman" w:hAnsi="Times New Roman" w:cs="Times New Roman"/>
          <w:sz w:val="24"/>
          <w:szCs w:val="24"/>
        </w:rPr>
        <w:t xml:space="preserve">Pe lângă discuțiile aplicate pe proiect, în timpul petrecut în România, oaspeții din Croația, Portugalia și Slovacia au vizitat câteva dintre obiectivele emblematice din județul Hunedoara, Muzeul Aurului și Muzeul de Etnografie din Brad, </w:t>
      </w:r>
      <w:proofErr w:type="spellStart"/>
      <w:r w:rsidRPr="00EB766F">
        <w:rPr>
          <w:rFonts w:ascii="Times New Roman" w:hAnsi="Times New Roman" w:cs="Times New Roman"/>
          <w:i/>
          <w:sz w:val="24"/>
          <w:szCs w:val="24"/>
        </w:rPr>
        <w:t>Giardini</w:t>
      </w:r>
      <w:proofErr w:type="spellEnd"/>
      <w:r w:rsidRPr="00EB766F">
        <w:rPr>
          <w:rFonts w:ascii="Times New Roman" w:hAnsi="Times New Roman" w:cs="Times New Roman"/>
          <w:i/>
          <w:sz w:val="24"/>
          <w:szCs w:val="24"/>
        </w:rPr>
        <w:t xml:space="preserve"> di Zoe</w:t>
      </w:r>
      <w:r w:rsidRPr="00EB766F">
        <w:rPr>
          <w:rFonts w:ascii="Times New Roman" w:hAnsi="Times New Roman" w:cs="Times New Roman"/>
          <w:sz w:val="24"/>
          <w:szCs w:val="24"/>
        </w:rPr>
        <w:t>, Castelul Corvinilor),</w:t>
      </w:r>
      <w:r>
        <w:rPr>
          <w:rFonts w:ascii="Times New Roman" w:hAnsi="Times New Roman" w:cs="Times New Roman"/>
          <w:sz w:val="24"/>
          <w:szCs w:val="24"/>
        </w:rPr>
        <w:t xml:space="preserve"> </w:t>
      </w:r>
      <w:r w:rsidRPr="00EB766F">
        <w:rPr>
          <w:rFonts w:ascii="Times New Roman" w:hAnsi="Times New Roman" w:cs="Times New Roman"/>
          <w:sz w:val="24"/>
          <w:szCs w:val="24"/>
        </w:rPr>
        <w:t xml:space="preserve">respectiv Muzeul „Astra” și centrul orașului Sibiu. </w:t>
      </w:r>
    </w:p>
    <w:p w14:paraId="7496FFD6" w14:textId="77777777" w:rsidR="00EB766F" w:rsidRPr="00EB766F" w:rsidRDefault="00EB766F" w:rsidP="00EB766F">
      <w:pPr>
        <w:jc w:val="both"/>
        <w:rPr>
          <w:rFonts w:ascii="Times New Roman" w:hAnsi="Times New Roman" w:cs="Times New Roman"/>
          <w:sz w:val="24"/>
          <w:szCs w:val="24"/>
        </w:rPr>
      </w:pPr>
      <w:r w:rsidRPr="00EB766F">
        <w:rPr>
          <w:rFonts w:ascii="Times New Roman" w:hAnsi="Times New Roman" w:cs="Times New Roman"/>
          <w:sz w:val="24"/>
          <w:szCs w:val="24"/>
        </w:rPr>
        <w:t xml:space="preserve">Următoarea întâlnire a echipei de proiect va avea loc în luna iunie, în </w:t>
      </w:r>
      <w:proofErr w:type="spellStart"/>
      <w:r w:rsidRPr="00EB766F">
        <w:rPr>
          <w:rFonts w:ascii="Times New Roman" w:hAnsi="Times New Roman" w:cs="Times New Roman"/>
          <w:sz w:val="24"/>
          <w:szCs w:val="24"/>
        </w:rPr>
        <w:t>Azores</w:t>
      </w:r>
      <w:proofErr w:type="spellEnd"/>
      <w:r w:rsidRPr="00EB766F">
        <w:rPr>
          <w:rFonts w:ascii="Times New Roman" w:hAnsi="Times New Roman" w:cs="Times New Roman"/>
          <w:sz w:val="24"/>
          <w:szCs w:val="24"/>
        </w:rPr>
        <w:t>, Portugalia,</w:t>
      </w:r>
      <w:r>
        <w:rPr>
          <w:rFonts w:ascii="Times New Roman" w:hAnsi="Times New Roman" w:cs="Times New Roman"/>
          <w:sz w:val="24"/>
          <w:szCs w:val="24"/>
        </w:rPr>
        <w:t xml:space="preserve"> </w:t>
      </w:r>
      <w:r w:rsidRPr="00EB766F">
        <w:rPr>
          <w:rFonts w:ascii="Times New Roman" w:hAnsi="Times New Roman" w:cs="Times New Roman"/>
          <w:sz w:val="24"/>
          <w:szCs w:val="24"/>
        </w:rPr>
        <w:t>un grup de insule portugheze situate în mijlocul Oceanului Atlantic, la aproximativ 1.500 km de Lisabona și 3.900 km de coasta de est a Americii de Nord.</w:t>
      </w:r>
    </w:p>
    <w:p w14:paraId="5FE19E9D" w14:textId="77777777" w:rsidR="00EB766F" w:rsidRPr="00EB766F" w:rsidRDefault="00EB766F">
      <w:pPr>
        <w:jc w:val="both"/>
        <w:rPr>
          <w:rFonts w:ascii="Times New Roman" w:hAnsi="Times New Roman" w:cs="Times New Roman"/>
          <w:sz w:val="24"/>
          <w:szCs w:val="24"/>
        </w:rPr>
      </w:pPr>
    </w:p>
    <w:p w14:paraId="6D8EE033" w14:textId="77777777" w:rsidR="00F32950" w:rsidRPr="00EB766F" w:rsidRDefault="00F32950">
      <w:pPr>
        <w:jc w:val="both"/>
        <w:rPr>
          <w:rFonts w:ascii="Times New Roman" w:hAnsi="Times New Roman" w:cs="Times New Roman"/>
          <w:b/>
          <w:sz w:val="24"/>
          <w:szCs w:val="24"/>
        </w:rPr>
      </w:pPr>
      <w:r w:rsidRPr="00EB766F">
        <w:rPr>
          <w:rFonts w:ascii="Times New Roman" w:hAnsi="Times New Roman" w:cs="Times New Roman"/>
          <w:b/>
          <w:sz w:val="24"/>
          <w:szCs w:val="24"/>
        </w:rPr>
        <w:lastRenderedPageBreak/>
        <w:t>Echipa de proiect va dezvolta o aplicație inovativă pentru telefoane mobile</w:t>
      </w:r>
    </w:p>
    <w:p w14:paraId="1D3BE556" w14:textId="77777777" w:rsidR="00CC1691" w:rsidRPr="00EB766F" w:rsidRDefault="00422F8A">
      <w:pPr>
        <w:jc w:val="both"/>
        <w:rPr>
          <w:rFonts w:ascii="Times New Roman" w:hAnsi="Times New Roman" w:cs="Times New Roman"/>
          <w:sz w:val="24"/>
          <w:szCs w:val="24"/>
        </w:rPr>
      </w:pPr>
      <w:r w:rsidRPr="00EB766F">
        <w:rPr>
          <w:rFonts w:ascii="Times New Roman" w:hAnsi="Times New Roman" w:cs="Times New Roman"/>
          <w:sz w:val="24"/>
          <w:szCs w:val="24"/>
        </w:rPr>
        <w:t>Pentru ca procesul de învățare să fie cât mai ușor și atrăgător pentru elevi, echipa de proiect va dezvolta o aplicație ino</w:t>
      </w:r>
      <w:r w:rsidR="00EB766F" w:rsidRPr="00EB766F">
        <w:rPr>
          <w:rFonts w:ascii="Times New Roman" w:hAnsi="Times New Roman" w:cs="Times New Roman"/>
          <w:sz w:val="24"/>
          <w:szCs w:val="24"/>
        </w:rPr>
        <w:t>vativă pentru telefoane mobile –</w:t>
      </w:r>
      <w:r w:rsidRPr="00EB766F">
        <w:rPr>
          <w:rFonts w:ascii="Times New Roman" w:hAnsi="Times New Roman" w:cs="Times New Roman"/>
          <w:sz w:val="24"/>
          <w:szCs w:val="24"/>
        </w:rPr>
        <w:t xml:space="preserve"> </w:t>
      </w:r>
      <w:r w:rsidRPr="00EB766F">
        <w:rPr>
          <w:rFonts w:ascii="Times New Roman" w:hAnsi="Times New Roman" w:cs="Times New Roman"/>
          <w:b/>
          <w:i/>
          <w:sz w:val="24"/>
          <w:szCs w:val="24"/>
        </w:rPr>
        <w:t>„</w:t>
      </w:r>
      <w:r w:rsidRPr="00EB766F">
        <w:rPr>
          <w:rFonts w:ascii="Times New Roman" w:hAnsi="Times New Roman" w:cs="Times New Roman"/>
          <w:b/>
          <w:i/>
          <w:color w:val="000000"/>
          <w:sz w:val="24"/>
          <w:szCs w:val="24"/>
        </w:rPr>
        <w:t xml:space="preserve">#EMME </w:t>
      </w:r>
      <w:proofErr w:type="spellStart"/>
      <w:r w:rsidRPr="00EB766F">
        <w:rPr>
          <w:rFonts w:ascii="Times New Roman" w:hAnsi="Times New Roman" w:cs="Times New Roman"/>
          <w:b/>
          <w:i/>
          <w:color w:val="000000"/>
          <w:sz w:val="24"/>
          <w:szCs w:val="24"/>
        </w:rPr>
        <w:t>goes</w:t>
      </w:r>
      <w:proofErr w:type="spellEnd"/>
      <w:r w:rsidRPr="00EB766F">
        <w:rPr>
          <w:rFonts w:ascii="Times New Roman" w:hAnsi="Times New Roman" w:cs="Times New Roman"/>
          <w:b/>
          <w:i/>
          <w:color w:val="000000"/>
          <w:sz w:val="24"/>
          <w:szCs w:val="24"/>
        </w:rPr>
        <w:t xml:space="preserve"> digital” („#EMME</w:t>
      </w:r>
      <w:r w:rsidRPr="00EB766F">
        <w:rPr>
          <w:rFonts w:ascii="Times New Roman" w:hAnsi="Times New Roman" w:cs="Times New Roman"/>
          <w:color w:val="000000"/>
          <w:sz w:val="24"/>
          <w:szCs w:val="24"/>
        </w:rPr>
        <w:t xml:space="preserve"> în varianta digitală”),</w:t>
      </w:r>
      <w:r w:rsidRPr="00EB766F">
        <w:rPr>
          <w:rFonts w:ascii="Times New Roman" w:hAnsi="Times New Roman" w:cs="Times New Roman"/>
          <w:sz w:val="24"/>
          <w:szCs w:val="24"/>
        </w:rPr>
        <w:t xml:space="preserve"> o serie de documentare vide</w:t>
      </w:r>
      <w:r w:rsidR="00F32950" w:rsidRPr="00EB766F">
        <w:rPr>
          <w:rFonts w:ascii="Times New Roman" w:hAnsi="Times New Roman" w:cs="Times New Roman"/>
          <w:sz w:val="24"/>
          <w:szCs w:val="24"/>
        </w:rPr>
        <w:t>o realizate împreună cu elevii –</w:t>
      </w:r>
      <w:r w:rsidRPr="00EB766F">
        <w:rPr>
          <w:rFonts w:ascii="Times New Roman" w:hAnsi="Times New Roman" w:cs="Times New Roman"/>
          <w:sz w:val="24"/>
          <w:szCs w:val="24"/>
        </w:rPr>
        <w:t xml:space="preserve"> </w:t>
      </w:r>
      <w:r w:rsidRPr="00EB766F">
        <w:rPr>
          <w:rFonts w:ascii="Times New Roman" w:hAnsi="Times New Roman" w:cs="Times New Roman"/>
          <w:b/>
          <w:sz w:val="24"/>
          <w:szCs w:val="24"/>
        </w:rPr>
        <w:t xml:space="preserve">„#EMME </w:t>
      </w:r>
      <w:proofErr w:type="spellStart"/>
      <w:r w:rsidRPr="00EB766F">
        <w:rPr>
          <w:rFonts w:ascii="Times New Roman" w:hAnsi="Times New Roman" w:cs="Times New Roman"/>
          <w:b/>
          <w:sz w:val="24"/>
          <w:szCs w:val="24"/>
        </w:rPr>
        <w:t>around</w:t>
      </w:r>
      <w:proofErr w:type="spellEnd"/>
      <w:r w:rsidRPr="00EB766F">
        <w:rPr>
          <w:rFonts w:ascii="Times New Roman" w:hAnsi="Times New Roman" w:cs="Times New Roman"/>
          <w:b/>
          <w:sz w:val="24"/>
          <w:szCs w:val="24"/>
        </w:rPr>
        <w:t xml:space="preserve"> </w:t>
      </w:r>
      <w:proofErr w:type="spellStart"/>
      <w:r w:rsidRPr="00EB766F">
        <w:rPr>
          <w:rFonts w:ascii="Times New Roman" w:hAnsi="Times New Roman" w:cs="Times New Roman"/>
          <w:b/>
          <w:sz w:val="24"/>
          <w:szCs w:val="24"/>
        </w:rPr>
        <w:t>the</w:t>
      </w:r>
      <w:proofErr w:type="spellEnd"/>
      <w:r w:rsidRPr="00EB766F">
        <w:rPr>
          <w:rFonts w:ascii="Times New Roman" w:hAnsi="Times New Roman" w:cs="Times New Roman"/>
          <w:b/>
          <w:sz w:val="24"/>
          <w:szCs w:val="24"/>
        </w:rPr>
        <w:t xml:space="preserve"> </w:t>
      </w:r>
      <w:proofErr w:type="spellStart"/>
      <w:r w:rsidRPr="00EB766F">
        <w:rPr>
          <w:rFonts w:ascii="Times New Roman" w:hAnsi="Times New Roman" w:cs="Times New Roman"/>
          <w:b/>
          <w:sz w:val="24"/>
          <w:szCs w:val="24"/>
        </w:rPr>
        <w:t>world</w:t>
      </w:r>
      <w:proofErr w:type="spellEnd"/>
      <w:r w:rsidRPr="00EB766F">
        <w:rPr>
          <w:rFonts w:ascii="Times New Roman" w:hAnsi="Times New Roman" w:cs="Times New Roman"/>
          <w:b/>
          <w:sz w:val="24"/>
          <w:szCs w:val="24"/>
        </w:rPr>
        <w:t xml:space="preserve">” </w:t>
      </w:r>
      <w:r w:rsidRPr="00EB766F">
        <w:rPr>
          <w:rFonts w:ascii="Times New Roman" w:hAnsi="Times New Roman" w:cs="Times New Roman"/>
          <w:sz w:val="24"/>
          <w:szCs w:val="24"/>
        </w:rPr>
        <w:t>(„#EMME în jurul lumii”), o platformă online</w:t>
      </w:r>
      <w:r w:rsidR="00537223" w:rsidRPr="00EB766F">
        <w:rPr>
          <w:rFonts w:ascii="Times New Roman" w:hAnsi="Times New Roman" w:cs="Times New Roman"/>
          <w:sz w:val="24"/>
          <w:szCs w:val="24"/>
        </w:rPr>
        <w:t>,</w:t>
      </w:r>
      <w:r w:rsidRPr="00EB766F">
        <w:rPr>
          <w:rFonts w:ascii="Times New Roman" w:hAnsi="Times New Roman" w:cs="Times New Roman"/>
          <w:sz w:val="24"/>
          <w:szCs w:val="24"/>
        </w:rPr>
        <w:t xml:space="preserve"> precum și activități de promovare și diseminare a proiectului, activităților și rezultatelor. Proiectul mai cuprinde două vizite pentru schimb de experiență la care </w:t>
      </w:r>
      <w:r w:rsidR="00537223" w:rsidRPr="00EB766F">
        <w:rPr>
          <w:rFonts w:ascii="Times New Roman" w:hAnsi="Times New Roman" w:cs="Times New Roman"/>
          <w:sz w:val="24"/>
          <w:szCs w:val="24"/>
        </w:rPr>
        <w:t>vor</w:t>
      </w:r>
      <w:r w:rsidRPr="00EB766F">
        <w:rPr>
          <w:rFonts w:ascii="Times New Roman" w:hAnsi="Times New Roman" w:cs="Times New Roman"/>
          <w:sz w:val="24"/>
          <w:szCs w:val="24"/>
        </w:rPr>
        <w:t xml:space="preserve"> particip</w:t>
      </w:r>
      <w:r w:rsidR="00537223" w:rsidRPr="00EB766F">
        <w:rPr>
          <w:rFonts w:ascii="Times New Roman" w:hAnsi="Times New Roman" w:cs="Times New Roman"/>
          <w:sz w:val="24"/>
          <w:szCs w:val="24"/>
        </w:rPr>
        <w:t>a</w:t>
      </w:r>
      <w:r w:rsidRPr="00EB766F">
        <w:rPr>
          <w:rFonts w:ascii="Times New Roman" w:hAnsi="Times New Roman" w:cs="Times New Roman"/>
          <w:sz w:val="24"/>
          <w:szCs w:val="24"/>
        </w:rPr>
        <w:t xml:space="preserve"> elevi și profesori din cele patru țări. </w:t>
      </w:r>
    </w:p>
    <w:p w14:paraId="1DD9E1CC" w14:textId="77777777" w:rsidR="00F32950" w:rsidRPr="00EB766F" w:rsidRDefault="00EB766F">
      <w:pPr>
        <w:jc w:val="both"/>
        <w:rPr>
          <w:rFonts w:ascii="Times New Roman" w:hAnsi="Times New Roman" w:cs="Times New Roman"/>
          <w:b/>
          <w:sz w:val="24"/>
          <w:szCs w:val="24"/>
        </w:rPr>
      </w:pPr>
      <w:r w:rsidRPr="00EB766F">
        <w:rPr>
          <w:rFonts w:ascii="Times New Roman" w:hAnsi="Times New Roman" w:cs="Times New Roman"/>
          <w:b/>
          <w:sz w:val="24"/>
          <w:szCs w:val="24"/>
        </w:rPr>
        <w:t>Mai multe informații despre proiectul Erasmus+ EMME</w:t>
      </w:r>
    </w:p>
    <w:p w14:paraId="4AB80283" w14:textId="77777777" w:rsidR="00CC1691" w:rsidRPr="00EB766F" w:rsidRDefault="00422F8A">
      <w:pPr>
        <w:jc w:val="both"/>
        <w:rPr>
          <w:rFonts w:ascii="Times New Roman" w:hAnsi="Times New Roman" w:cs="Times New Roman"/>
          <w:i/>
          <w:sz w:val="24"/>
          <w:szCs w:val="24"/>
        </w:rPr>
      </w:pPr>
      <w:r w:rsidRPr="00EB766F">
        <w:rPr>
          <w:rFonts w:ascii="Times New Roman" w:hAnsi="Times New Roman" w:cs="Times New Roman"/>
          <w:i/>
          <w:sz w:val="24"/>
          <w:szCs w:val="24"/>
        </w:rPr>
        <w:t>Proiectul Erasmus+ KA220</w:t>
      </w:r>
      <w:r w:rsidR="00F32950" w:rsidRPr="00EB766F">
        <w:rPr>
          <w:rFonts w:ascii="Times New Roman" w:hAnsi="Times New Roman" w:cs="Times New Roman"/>
          <w:i/>
          <w:sz w:val="24"/>
          <w:szCs w:val="24"/>
        </w:rPr>
        <w:t>-SCH-2023 „</w:t>
      </w:r>
      <w:proofErr w:type="spellStart"/>
      <w:r w:rsidR="00F32950" w:rsidRPr="00EB766F">
        <w:rPr>
          <w:rFonts w:ascii="Times New Roman" w:hAnsi="Times New Roman" w:cs="Times New Roman"/>
          <w:i/>
          <w:sz w:val="24"/>
          <w:szCs w:val="24"/>
        </w:rPr>
        <w:t>Exchanging</w:t>
      </w:r>
      <w:proofErr w:type="spellEnd"/>
      <w:r w:rsidR="00F32950" w:rsidRPr="00EB766F">
        <w:rPr>
          <w:rFonts w:ascii="Times New Roman" w:hAnsi="Times New Roman" w:cs="Times New Roman"/>
          <w:i/>
          <w:sz w:val="24"/>
          <w:szCs w:val="24"/>
        </w:rPr>
        <w:t xml:space="preserve"> </w:t>
      </w:r>
      <w:proofErr w:type="spellStart"/>
      <w:r w:rsidR="00F32950" w:rsidRPr="00EB766F">
        <w:rPr>
          <w:rFonts w:ascii="Times New Roman" w:hAnsi="Times New Roman" w:cs="Times New Roman"/>
          <w:i/>
          <w:sz w:val="24"/>
          <w:szCs w:val="24"/>
        </w:rPr>
        <w:t>Memories</w:t>
      </w:r>
      <w:proofErr w:type="spellEnd"/>
      <w:r w:rsidR="00F32950" w:rsidRPr="00EB766F">
        <w:rPr>
          <w:rFonts w:ascii="Times New Roman" w:hAnsi="Times New Roman" w:cs="Times New Roman"/>
          <w:i/>
          <w:sz w:val="24"/>
          <w:szCs w:val="24"/>
        </w:rPr>
        <w:t xml:space="preserve"> –</w:t>
      </w:r>
      <w:r w:rsidRPr="00EB766F">
        <w:rPr>
          <w:rFonts w:ascii="Times New Roman" w:hAnsi="Times New Roman" w:cs="Times New Roman"/>
          <w:i/>
          <w:sz w:val="24"/>
          <w:szCs w:val="24"/>
        </w:rPr>
        <w:t xml:space="preserve"> </w:t>
      </w:r>
      <w:proofErr w:type="spellStart"/>
      <w:r w:rsidRPr="00EB766F">
        <w:rPr>
          <w:rFonts w:ascii="Times New Roman" w:hAnsi="Times New Roman" w:cs="Times New Roman"/>
          <w:i/>
          <w:sz w:val="24"/>
          <w:szCs w:val="24"/>
        </w:rPr>
        <w:t>Memory</w:t>
      </w:r>
      <w:proofErr w:type="spellEnd"/>
      <w:r w:rsidRPr="00EB766F">
        <w:rPr>
          <w:rFonts w:ascii="Times New Roman" w:hAnsi="Times New Roman" w:cs="Times New Roman"/>
          <w:i/>
          <w:sz w:val="24"/>
          <w:szCs w:val="24"/>
        </w:rPr>
        <w:t xml:space="preserve"> of </w:t>
      </w:r>
      <w:proofErr w:type="spellStart"/>
      <w:r w:rsidRPr="00EB766F">
        <w:rPr>
          <w:rFonts w:ascii="Times New Roman" w:hAnsi="Times New Roman" w:cs="Times New Roman"/>
          <w:i/>
          <w:sz w:val="24"/>
          <w:szCs w:val="24"/>
        </w:rPr>
        <w:t>Earth</w:t>
      </w:r>
      <w:proofErr w:type="spellEnd"/>
      <w:r w:rsidRPr="00EB766F">
        <w:rPr>
          <w:rFonts w:ascii="Times New Roman" w:hAnsi="Times New Roman" w:cs="Times New Roman"/>
          <w:i/>
          <w:sz w:val="24"/>
          <w:szCs w:val="24"/>
        </w:rPr>
        <w:t xml:space="preserve">” (KA220-SCH-2023 ) vizează cooperarea între organizații și instituții în cadrul Acțiunii-Cheie 2 (KA2) din cadrul programului Erasmus+. Organizațiile participante în proiect sunt Liceul Teoretic </w:t>
      </w:r>
      <w:r w:rsidR="00537223" w:rsidRPr="00EB766F">
        <w:rPr>
          <w:rFonts w:ascii="Times New Roman" w:hAnsi="Times New Roman" w:cs="Times New Roman"/>
          <w:i/>
          <w:sz w:val="24"/>
          <w:szCs w:val="24"/>
        </w:rPr>
        <w:t>„</w:t>
      </w:r>
      <w:r w:rsidRPr="00EB766F">
        <w:rPr>
          <w:rFonts w:ascii="Times New Roman" w:hAnsi="Times New Roman" w:cs="Times New Roman"/>
          <w:i/>
          <w:sz w:val="24"/>
          <w:szCs w:val="24"/>
        </w:rPr>
        <w:t xml:space="preserve">Avram Iancu" Brad (România), </w:t>
      </w:r>
      <w:proofErr w:type="spellStart"/>
      <w:r w:rsidRPr="00EB766F">
        <w:rPr>
          <w:rFonts w:ascii="Times New Roman" w:hAnsi="Times New Roman" w:cs="Times New Roman"/>
          <w:i/>
          <w:sz w:val="24"/>
          <w:szCs w:val="24"/>
        </w:rPr>
        <w:t>Escola</w:t>
      </w:r>
      <w:proofErr w:type="spellEnd"/>
      <w:r w:rsidRPr="00EB766F">
        <w:rPr>
          <w:rFonts w:ascii="Times New Roman" w:hAnsi="Times New Roman" w:cs="Times New Roman"/>
          <w:i/>
          <w:sz w:val="24"/>
          <w:szCs w:val="24"/>
        </w:rPr>
        <w:t xml:space="preserve"> </w:t>
      </w:r>
      <w:proofErr w:type="spellStart"/>
      <w:r w:rsidRPr="00EB766F">
        <w:rPr>
          <w:rFonts w:ascii="Times New Roman" w:hAnsi="Times New Roman" w:cs="Times New Roman"/>
          <w:i/>
          <w:sz w:val="24"/>
          <w:szCs w:val="24"/>
        </w:rPr>
        <w:t>Secundária</w:t>
      </w:r>
      <w:proofErr w:type="spellEnd"/>
      <w:r w:rsidRPr="00EB766F">
        <w:rPr>
          <w:rFonts w:ascii="Times New Roman" w:hAnsi="Times New Roman" w:cs="Times New Roman"/>
          <w:i/>
          <w:sz w:val="24"/>
          <w:szCs w:val="24"/>
        </w:rPr>
        <w:t xml:space="preserve"> </w:t>
      </w:r>
      <w:proofErr w:type="spellStart"/>
      <w:r w:rsidRPr="00EB766F">
        <w:rPr>
          <w:rFonts w:ascii="Times New Roman" w:hAnsi="Times New Roman" w:cs="Times New Roman"/>
          <w:i/>
          <w:sz w:val="24"/>
          <w:szCs w:val="24"/>
        </w:rPr>
        <w:t>Jerónimo</w:t>
      </w:r>
      <w:proofErr w:type="spellEnd"/>
      <w:r w:rsidRPr="00EB766F">
        <w:rPr>
          <w:rFonts w:ascii="Times New Roman" w:hAnsi="Times New Roman" w:cs="Times New Roman"/>
          <w:i/>
          <w:sz w:val="24"/>
          <w:szCs w:val="24"/>
        </w:rPr>
        <w:t xml:space="preserve"> </w:t>
      </w:r>
      <w:proofErr w:type="spellStart"/>
      <w:r w:rsidRPr="00EB766F">
        <w:rPr>
          <w:rFonts w:ascii="Times New Roman" w:hAnsi="Times New Roman" w:cs="Times New Roman"/>
          <w:i/>
          <w:sz w:val="24"/>
          <w:szCs w:val="24"/>
        </w:rPr>
        <w:t>Emiliano</w:t>
      </w:r>
      <w:proofErr w:type="spellEnd"/>
      <w:r w:rsidRPr="00EB766F">
        <w:rPr>
          <w:rFonts w:ascii="Times New Roman" w:hAnsi="Times New Roman" w:cs="Times New Roman"/>
          <w:i/>
          <w:sz w:val="24"/>
          <w:szCs w:val="24"/>
        </w:rPr>
        <w:t xml:space="preserve"> de Andrade (Portugalia), Universitatea din București care administrează </w:t>
      </w:r>
      <w:proofErr w:type="spellStart"/>
      <w:r w:rsidRPr="00EB766F">
        <w:rPr>
          <w:rFonts w:ascii="Times New Roman" w:hAnsi="Times New Roman" w:cs="Times New Roman"/>
          <w:i/>
          <w:sz w:val="24"/>
          <w:szCs w:val="24"/>
        </w:rPr>
        <w:t>Geoparcul</w:t>
      </w:r>
      <w:proofErr w:type="spellEnd"/>
      <w:r w:rsidRPr="00EB766F">
        <w:rPr>
          <w:rFonts w:ascii="Times New Roman" w:hAnsi="Times New Roman" w:cs="Times New Roman"/>
          <w:i/>
          <w:sz w:val="24"/>
          <w:szCs w:val="24"/>
        </w:rPr>
        <w:t xml:space="preserve"> Internațional UNESCO Țara </w:t>
      </w:r>
      <w:r w:rsidR="00EB766F">
        <w:rPr>
          <w:rFonts w:ascii="Times New Roman" w:hAnsi="Times New Roman" w:cs="Times New Roman"/>
          <w:i/>
          <w:sz w:val="24"/>
          <w:szCs w:val="24"/>
        </w:rPr>
        <w:t xml:space="preserve">Hațegului (România), </w:t>
      </w:r>
      <w:proofErr w:type="spellStart"/>
      <w:r w:rsidR="00EB766F">
        <w:rPr>
          <w:rFonts w:ascii="Times New Roman" w:hAnsi="Times New Roman" w:cs="Times New Roman"/>
          <w:i/>
          <w:sz w:val="24"/>
          <w:szCs w:val="24"/>
        </w:rPr>
        <w:t>Geoaçores</w:t>
      </w:r>
      <w:proofErr w:type="spellEnd"/>
      <w:r w:rsidR="00EB766F">
        <w:rPr>
          <w:rFonts w:ascii="Times New Roman" w:hAnsi="Times New Roman" w:cs="Times New Roman"/>
          <w:i/>
          <w:sz w:val="24"/>
          <w:szCs w:val="24"/>
        </w:rPr>
        <w:t xml:space="preserve"> </w:t>
      </w:r>
      <w:r w:rsidR="00EB766F" w:rsidRPr="00EB766F">
        <w:rPr>
          <w:rFonts w:ascii="Times New Roman" w:hAnsi="Times New Roman" w:cs="Times New Roman"/>
          <w:i/>
          <w:sz w:val="24"/>
          <w:szCs w:val="24"/>
        </w:rPr>
        <w:t>–</w:t>
      </w:r>
      <w:r w:rsidRPr="00EB766F">
        <w:rPr>
          <w:rFonts w:ascii="Times New Roman" w:hAnsi="Times New Roman" w:cs="Times New Roman"/>
          <w:i/>
          <w:sz w:val="24"/>
          <w:szCs w:val="24"/>
        </w:rPr>
        <w:t xml:space="preserve"> </w:t>
      </w:r>
      <w:proofErr w:type="spellStart"/>
      <w:r w:rsidRPr="00EB766F">
        <w:rPr>
          <w:rFonts w:ascii="Times New Roman" w:hAnsi="Times New Roman" w:cs="Times New Roman"/>
          <w:i/>
          <w:sz w:val="24"/>
          <w:szCs w:val="24"/>
        </w:rPr>
        <w:t>Associação</w:t>
      </w:r>
      <w:proofErr w:type="spellEnd"/>
      <w:r w:rsidRPr="00EB766F">
        <w:rPr>
          <w:rFonts w:ascii="Times New Roman" w:hAnsi="Times New Roman" w:cs="Times New Roman"/>
          <w:i/>
          <w:sz w:val="24"/>
          <w:szCs w:val="24"/>
        </w:rPr>
        <w:t xml:space="preserve"> </w:t>
      </w:r>
      <w:proofErr w:type="spellStart"/>
      <w:r w:rsidRPr="00EB766F">
        <w:rPr>
          <w:rFonts w:ascii="Times New Roman" w:hAnsi="Times New Roman" w:cs="Times New Roman"/>
          <w:i/>
          <w:sz w:val="24"/>
          <w:szCs w:val="24"/>
        </w:rPr>
        <w:t>Geoparque</w:t>
      </w:r>
      <w:proofErr w:type="spellEnd"/>
      <w:r w:rsidRPr="00EB766F">
        <w:rPr>
          <w:rFonts w:ascii="Times New Roman" w:hAnsi="Times New Roman" w:cs="Times New Roman"/>
          <w:i/>
          <w:sz w:val="24"/>
          <w:szCs w:val="24"/>
        </w:rPr>
        <w:t xml:space="preserve"> </w:t>
      </w:r>
      <w:proofErr w:type="spellStart"/>
      <w:r w:rsidRPr="00EB766F">
        <w:rPr>
          <w:rFonts w:ascii="Times New Roman" w:hAnsi="Times New Roman" w:cs="Times New Roman"/>
          <w:i/>
          <w:sz w:val="24"/>
          <w:szCs w:val="24"/>
        </w:rPr>
        <w:t>Açores</w:t>
      </w:r>
      <w:proofErr w:type="spellEnd"/>
      <w:r w:rsidRPr="00EB766F">
        <w:rPr>
          <w:rFonts w:ascii="Times New Roman" w:hAnsi="Times New Roman" w:cs="Times New Roman"/>
          <w:i/>
          <w:sz w:val="24"/>
          <w:szCs w:val="24"/>
        </w:rPr>
        <w:t xml:space="preserve"> (Portugalia), </w:t>
      </w:r>
      <w:proofErr w:type="spellStart"/>
      <w:r w:rsidRPr="00EB766F">
        <w:rPr>
          <w:rFonts w:ascii="Times New Roman" w:hAnsi="Times New Roman" w:cs="Times New Roman"/>
          <w:i/>
          <w:sz w:val="24"/>
          <w:szCs w:val="24"/>
        </w:rPr>
        <w:t>ZSHutnicka</w:t>
      </w:r>
      <w:proofErr w:type="spellEnd"/>
      <w:r w:rsidRPr="00EB766F">
        <w:rPr>
          <w:rFonts w:ascii="Times New Roman" w:hAnsi="Times New Roman" w:cs="Times New Roman"/>
          <w:i/>
          <w:sz w:val="24"/>
          <w:szCs w:val="24"/>
        </w:rPr>
        <w:t xml:space="preserve"> 16, </w:t>
      </w:r>
      <w:proofErr w:type="spellStart"/>
      <w:r w:rsidRPr="00EB766F">
        <w:rPr>
          <w:rFonts w:ascii="Times New Roman" w:hAnsi="Times New Roman" w:cs="Times New Roman"/>
          <w:i/>
          <w:sz w:val="24"/>
          <w:szCs w:val="24"/>
        </w:rPr>
        <w:t>Spisska</w:t>
      </w:r>
      <w:proofErr w:type="spellEnd"/>
      <w:r w:rsidRPr="00EB766F">
        <w:rPr>
          <w:rFonts w:ascii="Times New Roman" w:hAnsi="Times New Roman" w:cs="Times New Roman"/>
          <w:i/>
          <w:sz w:val="24"/>
          <w:szCs w:val="24"/>
        </w:rPr>
        <w:t xml:space="preserve"> </w:t>
      </w:r>
      <w:proofErr w:type="spellStart"/>
      <w:r w:rsidRPr="00EB766F">
        <w:rPr>
          <w:rFonts w:ascii="Times New Roman" w:hAnsi="Times New Roman" w:cs="Times New Roman"/>
          <w:i/>
          <w:sz w:val="24"/>
          <w:szCs w:val="24"/>
        </w:rPr>
        <w:t>NovaVes</w:t>
      </w:r>
      <w:proofErr w:type="spellEnd"/>
      <w:r w:rsidRPr="00EB766F">
        <w:rPr>
          <w:rFonts w:ascii="Times New Roman" w:hAnsi="Times New Roman" w:cs="Times New Roman"/>
          <w:i/>
          <w:sz w:val="24"/>
          <w:szCs w:val="24"/>
        </w:rPr>
        <w:t xml:space="preserve"> (Slovacia) și </w:t>
      </w:r>
      <w:proofErr w:type="spellStart"/>
      <w:r w:rsidRPr="00EB766F">
        <w:rPr>
          <w:rFonts w:ascii="Times New Roman" w:hAnsi="Times New Roman" w:cs="Times New Roman"/>
          <w:i/>
          <w:sz w:val="24"/>
          <w:szCs w:val="24"/>
        </w:rPr>
        <w:t>Osnovna</w:t>
      </w:r>
      <w:proofErr w:type="spellEnd"/>
      <w:r w:rsidRPr="00EB766F">
        <w:rPr>
          <w:rFonts w:ascii="Times New Roman" w:hAnsi="Times New Roman" w:cs="Times New Roman"/>
          <w:i/>
          <w:sz w:val="24"/>
          <w:szCs w:val="24"/>
        </w:rPr>
        <w:t xml:space="preserve"> </w:t>
      </w:r>
      <w:proofErr w:type="spellStart"/>
      <w:r w:rsidRPr="00EB766F">
        <w:rPr>
          <w:rFonts w:ascii="Times New Roman" w:hAnsi="Times New Roman" w:cs="Times New Roman"/>
          <w:i/>
          <w:sz w:val="24"/>
          <w:szCs w:val="24"/>
        </w:rPr>
        <w:t>skola</w:t>
      </w:r>
      <w:proofErr w:type="spellEnd"/>
      <w:r w:rsidRPr="00EB766F">
        <w:rPr>
          <w:rFonts w:ascii="Times New Roman" w:hAnsi="Times New Roman" w:cs="Times New Roman"/>
          <w:i/>
          <w:sz w:val="24"/>
          <w:szCs w:val="24"/>
        </w:rPr>
        <w:t xml:space="preserve"> </w:t>
      </w:r>
      <w:proofErr w:type="spellStart"/>
      <w:r w:rsidRPr="00EB766F">
        <w:rPr>
          <w:rFonts w:ascii="Times New Roman" w:hAnsi="Times New Roman" w:cs="Times New Roman"/>
          <w:i/>
          <w:sz w:val="24"/>
          <w:szCs w:val="24"/>
        </w:rPr>
        <w:t>Pantovcak</w:t>
      </w:r>
      <w:proofErr w:type="spellEnd"/>
      <w:r w:rsidRPr="00EB766F">
        <w:rPr>
          <w:rFonts w:ascii="Times New Roman" w:hAnsi="Times New Roman" w:cs="Times New Roman"/>
          <w:i/>
          <w:sz w:val="24"/>
          <w:szCs w:val="24"/>
        </w:rPr>
        <w:t xml:space="preserve"> (Croația).</w:t>
      </w:r>
    </w:p>
    <w:p w14:paraId="1045264C" w14:textId="77777777" w:rsidR="00CC1691" w:rsidRPr="00EB766F" w:rsidRDefault="00CC1691">
      <w:pPr>
        <w:jc w:val="both"/>
        <w:rPr>
          <w:rFonts w:ascii="Times New Roman" w:hAnsi="Times New Roman" w:cs="Times New Roman"/>
          <w:sz w:val="24"/>
          <w:szCs w:val="24"/>
        </w:rPr>
      </w:pPr>
    </w:p>
    <w:p w14:paraId="47DAE8C2" w14:textId="77777777" w:rsidR="00CC1691" w:rsidRPr="00EB766F" w:rsidRDefault="00422F8A">
      <w:pPr>
        <w:jc w:val="both"/>
        <w:rPr>
          <w:rFonts w:ascii="Times New Roman" w:hAnsi="Times New Roman" w:cs="Times New Roman"/>
          <w:i/>
          <w:sz w:val="24"/>
          <w:szCs w:val="24"/>
        </w:rPr>
      </w:pPr>
      <w:r w:rsidRPr="00EB766F">
        <w:rPr>
          <w:rFonts w:ascii="Times New Roman" w:hAnsi="Times New Roman" w:cs="Times New Roman"/>
          <w:i/>
          <w:sz w:val="24"/>
          <w:szCs w:val="24"/>
        </w:rPr>
        <w:t xml:space="preserve">Proiectul este finanțat de Uniunea Europeană. Punctele de vedere și opiniile exprimate aparțin, însă, exclusiv autorului (autorilor) și nu reflectă neapărat punctele de vedere și opiniile Uniunii Europene sau ale Agenției Naționale pentru Programe Comunitare în Domeniul Educației și Formării profesionale (ANPCDEEP). Nici Uniunea Europeană și nici ANPCDEEP nu pot fi făcute răspunzătoare pentru acestea. </w:t>
      </w:r>
    </w:p>
    <w:p w14:paraId="34202854" w14:textId="77777777" w:rsidR="00D83C17" w:rsidRPr="00EB766F" w:rsidRDefault="00D83C17">
      <w:pPr>
        <w:rPr>
          <w:rFonts w:ascii="Times New Roman" w:hAnsi="Times New Roman" w:cs="Times New Roman"/>
          <w:i/>
          <w:sz w:val="24"/>
          <w:szCs w:val="24"/>
        </w:rPr>
      </w:pPr>
    </w:p>
    <w:sectPr w:rsidR="00D83C17" w:rsidRPr="00EB766F">
      <w:headerReference w:type="default" r:id="rId7"/>
      <w:footerReference w:type="default" r:id="rId8"/>
      <w:headerReference w:type="first" r:id="rId9"/>
      <w:footerReference w:type="first" r:id="rId10"/>
      <w:pgSz w:w="12240" w:h="15840"/>
      <w:pgMar w:top="1440" w:right="1440" w:bottom="1440" w:left="1440" w:header="454"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D19D6" w14:textId="77777777" w:rsidR="00FD3F47" w:rsidRDefault="00FD3F47">
      <w:pPr>
        <w:spacing w:after="0" w:line="240" w:lineRule="auto"/>
      </w:pPr>
      <w:r>
        <w:separator/>
      </w:r>
    </w:p>
  </w:endnote>
  <w:endnote w:type="continuationSeparator" w:id="0">
    <w:p w14:paraId="5D8EFD65" w14:textId="77777777" w:rsidR="00FD3F47" w:rsidRDefault="00FD3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61858" w14:textId="77777777" w:rsidR="00CC1691" w:rsidRDefault="00422F8A">
    <w:pPr>
      <w:pBdr>
        <w:top w:val="nil"/>
        <w:left w:val="nil"/>
        <w:bottom w:val="nil"/>
        <w:right w:val="nil"/>
        <w:between w:val="nil"/>
      </w:pBdr>
      <w:tabs>
        <w:tab w:val="center" w:pos="4513"/>
        <w:tab w:val="right" w:pos="9026"/>
      </w:tabs>
      <w:spacing w:after="0" w:line="240" w:lineRule="auto"/>
      <w:jc w:val="center"/>
      <w:rPr>
        <w:color w:val="000000"/>
      </w:rPr>
    </w:pPr>
    <w:r>
      <w:rPr>
        <w:color w:val="000000"/>
      </w:rPr>
      <w:t>pag.  2 din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E806F" w14:textId="77777777" w:rsidR="00CC1691" w:rsidRDefault="00CC1691">
    <w:pPr>
      <w:pBdr>
        <w:top w:val="nil"/>
        <w:left w:val="nil"/>
        <w:bottom w:val="nil"/>
        <w:right w:val="nil"/>
        <w:between w:val="nil"/>
      </w:pBdr>
      <w:tabs>
        <w:tab w:val="center" w:pos="4513"/>
        <w:tab w:val="right" w:pos="9026"/>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C9358" w14:textId="77777777" w:rsidR="00FD3F47" w:rsidRDefault="00FD3F47">
      <w:pPr>
        <w:spacing w:after="0" w:line="240" w:lineRule="auto"/>
      </w:pPr>
      <w:r>
        <w:separator/>
      </w:r>
    </w:p>
  </w:footnote>
  <w:footnote w:type="continuationSeparator" w:id="0">
    <w:p w14:paraId="35F6F9E2" w14:textId="77777777" w:rsidR="00FD3F47" w:rsidRDefault="00FD3F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7BFC5" w14:textId="77777777" w:rsidR="00CC1691" w:rsidRDefault="00422F8A">
    <w:pPr>
      <w:pBdr>
        <w:top w:val="nil"/>
        <w:left w:val="nil"/>
        <w:bottom w:val="nil"/>
        <w:right w:val="nil"/>
        <w:between w:val="nil"/>
      </w:pBdr>
      <w:tabs>
        <w:tab w:val="center" w:pos="4513"/>
        <w:tab w:val="right" w:pos="9026"/>
      </w:tabs>
      <w:spacing w:after="0" w:line="240" w:lineRule="auto"/>
      <w:rPr>
        <w:color w:val="000000"/>
      </w:rPr>
    </w:pPr>
    <w:r>
      <w:rPr>
        <w:noProof/>
        <w:lang w:val="en-US" w:eastAsia="en-US"/>
      </w:rPr>
      <w:drawing>
        <wp:anchor distT="0" distB="0" distL="114300" distR="114300" simplePos="0" relativeHeight="251658240" behindDoc="0" locked="0" layoutInCell="1" hidden="0" allowOverlap="1" wp14:anchorId="382E4E3C" wp14:editId="637C1B5A">
          <wp:simplePos x="0" y="0"/>
          <wp:positionH relativeFrom="column">
            <wp:posOffset>1</wp:posOffset>
          </wp:positionH>
          <wp:positionV relativeFrom="paragraph">
            <wp:posOffset>-701674</wp:posOffset>
          </wp:positionV>
          <wp:extent cx="1594095" cy="2254505"/>
          <wp:effectExtent l="0" t="0" r="0" b="0"/>
          <wp:wrapNone/>
          <wp:docPr id="18431383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94095" cy="225450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DB39C" w14:textId="77777777" w:rsidR="00CC1691" w:rsidRDefault="00CC169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63405F2E" w14:textId="77777777" w:rsidR="00CC1691" w:rsidRDefault="00CC1691">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691"/>
    <w:rsid w:val="000E4A84"/>
    <w:rsid w:val="00422F8A"/>
    <w:rsid w:val="00537223"/>
    <w:rsid w:val="006623B8"/>
    <w:rsid w:val="00CC1691"/>
    <w:rsid w:val="00D83C17"/>
    <w:rsid w:val="00EB766F"/>
    <w:rsid w:val="00F32950"/>
    <w:rsid w:val="00F6707C"/>
    <w:rsid w:val="00FD3F47"/>
    <w:rsid w:val="00FE77B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E064E"/>
  <w15:docId w15:val="{17130CBD-011A-4DFA-BD0A-7DA93D28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069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E1"/>
  </w:style>
  <w:style w:type="paragraph" w:styleId="Footer">
    <w:name w:val="footer"/>
    <w:basedOn w:val="Normal"/>
    <w:link w:val="FooterChar"/>
    <w:uiPriority w:val="99"/>
    <w:unhideWhenUsed/>
    <w:rsid w:val="00D069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E1"/>
  </w:style>
  <w:style w:type="character" w:styleId="CommentReference">
    <w:name w:val="annotation reference"/>
    <w:basedOn w:val="DefaultParagraphFont"/>
    <w:uiPriority w:val="99"/>
    <w:semiHidden/>
    <w:unhideWhenUsed/>
    <w:rsid w:val="00EE47BD"/>
    <w:rPr>
      <w:sz w:val="16"/>
      <w:szCs w:val="16"/>
    </w:rPr>
  </w:style>
  <w:style w:type="paragraph" w:styleId="CommentText">
    <w:name w:val="annotation text"/>
    <w:basedOn w:val="Normal"/>
    <w:link w:val="CommentTextChar"/>
    <w:uiPriority w:val="99"/>
    <w:semiHidden/>
    <w:unhideWhenUsed/>
    <w:rsid w:val="00EE47BD"/>
    <w:pPr>
      <w:spacing w:line="240" w:lineRule="auto"/>
    </w:pPr>
    <w:rPr>
      <w:sz w:val="20"/>
      <w:szCs w:val="20"/>
    </w:rPr>
  </w:style>
  <w:style w:type="character" w:customStyle="1" w:styleId="CommentTextChar">
    <w:name w:val="Comment Text Char"/>
    <w:basedOn w:val="DefaultParagraphFont"/>
    <w:link w:val="CommentText"/>
    <w:uiPriority w:val="99"/>
    <w:semiHidden/>
    <w:rsid w:val="00EE47BD"/>
    <w:rPr>
      <w:sz w:val="20"/>
      <w:szCs w:val="20"/>
    </w:rPr>
  </w:style>
  <w:style w:type="paragraph" w:styleId="CommentSubject">
    <w:name w:val="annotation subject"/>
    <w:basedOn w:val="CommentText"/>
    <w:next w:val="CommentText"/>
    <w:link w:val="CommentSubjectChar"/>
    <w:uiPriority w:val="99"/>
    <w:semiHidden/>
    <w:unhideWhenUsed/>
    <w:rsid w:val="00EE47BD"/>
    <w:rPr>
      <w:b/>
      <w:bCs/>
    </w:rPr>
  </w:style>
  <w:style w:type="character" w:customStyle="1" w:styleId="CommentSubjectChar">
    <w:name w:val="Comment Subject Char"/>
    <w:basedOn w:val="CommentTextChar"/>
    <w:link w:val="CommentSubject"/>
    <w:uiPriority w:val="99"/>
    <w:semiHidden/>
    <w:rsid w:val="00EE47BD"/>
    <w:rPr>
      <w:b/>
      <w:bCs/>
      <w:sz w:val="20"/>
      <w:szCs w:val="20"/>
    </w:rPr>
  </w:style>
  <w:style w:type="paragraph" w:styleId="NormalWeb">
    <w:name w:val="Normal (Web)"/>
    <w:basedOn w:val="Normal"/>
    <w:uiPriority w:val="99"/>
    <w:semiHidden/>
    <w:unhideWhenUsed/>
    <w:rsid w:val="008E1107"/>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uiPriority w:val="99"/>
    <w:unhideWhenUsed/>
    <w:rsid w:val="00D83C17"/>
    <w:rPr>
      <w:color w:val="0563C1"/>
      <w:u w:val="single"/>
    </w:rPr>
  </w:style>
  <w:style w:type="paragraph" w:styleId="BalloonText">
    <w:name w:val="Balloon Text"/>
    <w:basedOn w:val="Normal"/>
    <w:link w:val="BalloonTextChar"/>
    <w:uiPriority w:val="99"/>
    <w:semiHidden/>
    <w:unhideWhenUsed/>
    <w:rsid w:val="00F32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9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5199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IhEaBwh9zSUH9BEUwr3YH+K8DQ==">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685</Words>
  <Characters>3906</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 MARIA POPA</dc:creator>
  <cp:lastModifiedBy>IOAN MICLEA</cp:lastModifiedBy>
  <cp:revision>15</cp:revision>
  <dcterms:created xsi:type="dcterms:W3CDTF">2024-04-16T16:55:00Z</dcterms:created>
  <dcterms:modified xsi:type="dcterms:W3CDTF">2024-04-19T10:17:00Z</dcterms:modified>
</cp:coreProperties>
</file>