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ECCA7" w14:textId="514B33B7" w:rsidR="00293511" w:rsidRPr="005E4CF3" w:rsidRDefault="00293511" w:rsidP="00BA5D9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4CF3">
        <w:rPr>
          <w:rFonts w:ascii="Times New Roman" w:eastAsia="Times New Roman" w:hAnsi="Times New Roman" w:cs="Times New Roman"/>
          <w:b/>
          <w:sz w:val="24"/>
          <w:szCs w:val="24"/>
        </w:rPr>
        <w:t xml:space="preserve">Call for applications addressed to UB Students for the </w:t>
      </w:r>
      <w:r w:rsidRPr="005E4CF3">
        <w:rPr>
          <w:rFonts w:ascii="Times New Roman" w:eastAsia="Times New Roman" w:hAnsi="Times New Roman" w:cs="Times New Roman"/>
          <w:b/>
          <w:bCs/>
          <w:sz w:val="24"/>
          <w:szCs w:val="24"/>
        </w:rPr>
        <w:t>“Vote for Europe”</w:t>
      </w:r>
      <w:r w:rsidRPr="005E4CF3">
        <w:rPr>
          <w:rFonts w:ascii="Times New Roman" w:eastAsia="Times New Roman" w:hAnsi="Times New Roman" w:cs="Times New Roman"/>
          <w:b/>
          <w:sz w:val="24"/>
          <w:szCs w:val="24"/>
        </w:rPr>
        <w:t xml:space="preserve"> competition, organized by the Network of Universities from the Capitals of Europe - UNICA</w:t>
      </w:r>
    </w:p>
    <w:p w14:paraId="36D66127" w14:textId="77777777" w:rsidR="0088614A" w:rsidRPr="005E4CF3" w:rsidRDefault="0088614A" w:rsidP="00BA5D9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FD8B1C" w14:textId="22C99534" w:rsidR="00856E26" w:rsidRPr="005E4CF3" w:rsidRDefault="00426DC1" w:rsidP="00856E26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6" w:history="1">
        <w:r w:rsidR="00293511" w:rsidRPr="005E4CF3">
          <w:rPr>
            <w:rStyle w:val="Hyperlink"/>
            <w:rFonts w:ascii="Times New Roman" w:eastAsia="Times New Roman" w:hAnsi="Times New Roman" w:cs="Times New Roman"/>
            <w:b/>
            <w:bCs/>
            <w:i/>
            <w:sz w:val="24"/>
            <w:szCs w:val="24"/>
          </w:rPr>
          <w:t xml:space="preserve">The </w:t>
        </w:r>
        <w:r w:rsidR="0088614A" w:rsidRPr="005E4CF3">
          <w:rPr>
            <w:rStyle w:val="Hyperlink"/>
            <w:rFonts w:ascii="Times New Roman" w:eastAsia="Times New Roman" w:hAnsi="Times New Roman" w:cs="Times New Roman"/>
            <w:b/>
            <w:bCs/>
            <w:i/>
            <w:sz w:val="24"/>
            <w:szCs w:val="24"/>
          </w:rPr>
          <w:t xml:space="preserve">Network of Universities from the Capitals of Europe </w:t>
        </w:r>
        <w:r w:rsidR="0088614A" w:rsidRPr="005E4CF3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– UNICA</w:t>
        </w:r>
      </w:hyperlink>
      <w:r w:rsidR="0088614A" w:rsidRPr="005E4C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93511" w:rsidRPr="005E4CF3">
        <w:rPr>
          <w:rFonts w:ascii="Times New Roman" w:eastAsia="Times New Roman" w:hAnsi="Times New Roman" w:cs="Times New Roman"/>
          <w:sz w:val="24"/>
          <w:szCs w:val="24"/>
        </w:rPr>
        <w:t>announces the launch of a new edition of the video competition</w:t>
      </w:r>
      <w:r w:rsidR="00856E26" w:rsidRPr="005E4C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“Vote for Europe”.</w:t>
      </w:r>
    </w:p>
    <w:p w14:paraId="458885DD" w14:textId="1FC6CA36" w:rsidR="00856E26" w:rsidRPr="005E4CF3" w:rsidRDefault="00856E26" w:rsidP="00BA5D9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CF3">
        <w:rPr>
          <w:rFonts w:ascii="Times New Roman" w:eastAsia="Times New Roman" w:hAnsi="Times New Roman" w:cs="Times New Roman"/>
          <w:sz w:val="24"/>
          <w:szCs w:val="24"/>
        </w:rPr>
        <w:t xml:space="preserve">In the proximity of </w:t>
      </w:r>
      <w:r w:rsidR="005E4CF3" w:rsidRPr="005E4CF3">
        <w:rPr>
          <w:rFonts w:ascii="Times New Roman" w:eastAsia="Times New Roman" w:hAnsi="Times New Roman" w:cs="Times New Roman"/>
          <w:sz w:val="24"/>
          <w:szCs w:val="24"/>
        </w:rPr>
        <w:t>European</w:t>
      </w:r>
      <w:r w:rsidRPr="005E4C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4CF3" w:rsidRPr="005E4CF3">
        <w:rPr>
          <w:rFonts w:ascii="Times New Roman" w:eastAsia="Times New Roman" w:hAnsi="Times New Roman" w:cs="Times New Roman"/>
          <w:sz w:val="24"/>
          <w:szCs w:val="24"/>
        </w:rPr>
        <w:t>elections</w:t>
      </w:r>
      <w:r w:rsidRPr="005E4CF3">
        <w:rPr>
          <w:rFonts w:ascii="Times New Roman" w:eastAsia="Times New Roman" w:hAnsi="Times New Roman" w:cs="Times New Roman"/>
          <w:sz w:val="24"/>
          <w:szCs w:val="24"/>
        </w:rPr>
        <w:t xml:space="preserve">, the initiative </w:t>
      </w:r>
      <w:r w:rsidR="005E4CF3" w:rsidRPr="005E4CF3">
        <w:rPr>
          <w:rFonts w:ascii="Times New Roman" w:eastAsia="Times New Roman" w:hAnsi="Times New Roman" w:cs="Times New Roman"/>
          <w:sz w:val="24"/>
          <w:szCs w:val="24"/>
        </w:rPr>
        <w:t>aims</w:t>
      </w:r>
      <w:r w:rsidRPr="005E4CF3">
        <w:rPr>
          <w:rFonts w:ascii="Times New Roman" w:eastAsia="Times New Roman" w:hAnsi="Times New Roman" w:cs="Times New Roman"/>
          <w:sz w:val="24"/>
          <w:szCs w:val="24"/>
        </w:rPr>
        <w:t xml:space="preserve"> to highlight the ideas and give a voice to the students in the universities pertaining to the UNICA network, including the University of Bucharest. </w:t>
      </w:r>
      <w:r w:rsidR="002B0B0F" w:rsidRPr="005E4CF3">
        <w:rPr>
          <w:rFonts w:ascii="Times New Roman" w:eastAsia="Times New Roman" w:hAnsi="Times New Roman" w:cs="Times New Roman"/>
          <w:sz w:val="24"/>
          <w:szCs w:val="24"/>
        </w:rPr>
        <w:t>Students</w:t>
      </w:r>
      <w:r w:rsidRPr="005E4CF3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="002B0B0F" w:rsidRPr="005E4CF3">
        <w:rPr>
          <w:rFonts w:ascii="Times New Roman" w:eastAsia="Times New Roman" w:hAnsi="Times New Roman" w:cs="Times New Roman"/>
          <w:sz w:val="24"/>
          <w:szCs w:val="24"/>
        </w:rPr>
        <w:t xml:space="preserve">member </w:t>
      </w:r>
      <w:r w:rsidR="00606096" w:rsidRPr="005E4CF3">
        <w:rPr>
          <w:rFonts w:ascii="Times New Roman" w:eastAsia="Times New Roman" w:hAnsi="Times New Roman" w:cs="Times New Roman"/>
          <w:sz w:val="24"/>
          <w:szCs w:val="24"/>
        </w:rPr>
        <w:t xml:space="preserve">universities </w:t>
      </w:r>
      <w:r w:rsidR="002B0B0F" w:rsidRPr="005E4CF3">
        <w:rPr>
          <w:rFonts w:ascii="Times New Roman" w:eastAsia="Times New Roman" w:hAnsi="Times New Roman" w:cs="Times New Roman"/>
          <w:sz w:val="24"/>
          <w:szCs w:val="24"/>
        </w:rPr>
        <w:t>located in countries outside of Europe can also send their applications.</w:t>
      </w:r>
    </w:p>
    <w:p w14:paraId="2DB7EDE3" w14:textId="28484958" w:rsidR="0032393E" w:rsidRPr="005E4CF3" w:rsidRDefault="002B0B0F" w:rsidP="00BA5D9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4CF3">
        <w:rPr>
          <w:rFonts w:ascii="Times New Roman" w:eastAsia="Times New Roman" w:hAnsi="Times New Roman" w:cs="Times New Roman"/>
          <w:sz w:val="24"/>
          <w:szCs w:val="24"/>
        </w:rPr>
        <w:t xml:space="preserve"> The competition is addressed to students </w:t>
      </w:r>
      <w:r w:rsidR="00DF08FD" w:rsidRPr="005E4CF3">
        <w:rPr>
          <w:rFonts w:ascii="Times New Roman" w:eastAsia="Times New Roman" w:hAnsi="Times New Roman" w:cs="Times New Roman"/>
          <w:sz w:val="24"/>
          <w:szCs w:val="24"/>
        </w:rPr>
        <w:t>at</w:t>
      </w:r>
      <w:r w:rsidRPr="005E4CF3">
        <w:rPr>
          <w:rFonts w:ascii="Times New Roman" w:eastAsia="Times New Roman" w:hAnsi="Times New Roman" w:cs="Times New Roman"/>
          <w:sz w:val="24"/>
          <w:szCs w:val="24"/>
        </w:rPr>
        <w:t xml:space="preserve"> al</w:t>
      </w:r>
      <w:r w:rsidR="00DF08FD" w:rsidRPr="005E4CF3">
        <w:rPr>
          <w:rFonts w:ascii="Times New Roman" w:eastAsia="Times New Roman" w:hAnsi="Times New Roman" w:cs="Times New Roman"/>
          <w:sz w:val="24"/>
          <w:szCs w:val="24"/>
        </w:rPr>
        <w:t xml:space="preserve">l levels of study – Bachelor’s, Master’s and PhD. Interested persons are invited to present their ideas </w:t>
      </w:r>
      <w:r w:rsidR="0032393E" w:rsidRPr="005E4CF3">
        <w:rPr>
          <w:rFonts w:ascii="Times New Roman" w:eastAsia="Times New Roman" w:hAnsi="Times New Roman" w:cs="Times New Roman"/>
          <w:sz w:val="24"/>
          <w:szCs w:val="24"/>
        </w:rPr>
        <w:t xml:space="preserve">concerning </w:t>
      </w:r>
      <w:r w:rsidR="005E4CF3" w:rsidRPr="005E4CF3">
        <w:rPr>
          <w:rFonts w:ascii="Times New Roman" w:eastAsia="Times New Roman" w:hAnsi="Times New Roman" w:cs="Times New Roman"/>
          <w:sz w:val="24"/>
          <w:szCs w:val="24"/>
        </w:rPr>
        <w:t>European</w:t>
      </w:r>
      <w:r w:rsidR="0032393E" w:rsidRPr="005E4CF3">
        <w:rPr>
          <w:rFonts w:ascii="Times New Roman" w:eastAsia="Times New Roman" w:hAnsi="Times New Roman" w:cs="Times New Roman"/>
          <w:sz w:val="24"/>
          <w:szCs w:val="24"/>
        </w:rPr>
        <w:t xml:space="preserve"> elections in a video of maximum 2 minute</w:t>
      </w:r>
      <w:r w:rsidR="005E4CF3">
        <w:rPr>
          <w:rFonts w:ascii="Times New Roman" w:eastAsia="Times New Roman" w:hAnsi="Times New Roman" w:cs="Times New Roman"/>
          <w:sz w:val="24"/>
          <w:szCs w:val="24"/>
        </w:rPr>
        <w:t>s</w:t>
      </w:r>
      <w:r w:rsidR="0032393E" w:rsidRPr="005E4CF3">
        <w:rPr>
          <w:rFonts w:ascii="Times New Roman" w:eastAsia="Times New Roman" w:hAnsi="Times New Roman" w:cs="Times New Roman"/>
          <w:sz w:val="24"/>
          <w:szCs w:val="24"/>
        </w:rPr>
        <w:t xml:space="preserve"> (120 seconds). Applicants mus</w:t>
      </w:r>
      <w:r w:rsidR="00D16BF7" w:rsidRPr="005E4CF3">
        <w:rPr>
          <w:rFonts w:ascii="Times New Roman" w:eastAsia="Times New Roman" w:hAnsi="Times New Roman" w:cs="Times New Roman"/>
          <w:sz w:val="24"/>
          <w:szCs w:val="24"/>
        </w:rPr>
        <w:t xml:space="preserve">t fill in the </w:t>
      </w:r>
      <w:hyperlink r:id="rId7" w:history="1">
        <w:r w:rsidR="00D16BF7" w:rsidRPr="005E4CF3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online registration form</w:t>
        </w:r>
      </w:hyperlink>
      <w:r w:rsidR="00D16BF7" w:rsidRPr="005E4CF3">
        <w:rPr>
          <w:rFonts w:ascii="Times New Roman" w:eastAsia="Times New Roman" w:hAnsi="Times New Roman" w:cs="Times New Roman"/>
          <w:sz w:val="24"/>
          <w:szCs w:val="24"/>
        </w:rPr>
        <w:t xml:space="preserve">, available on the </w:t>
      </w:r>
      <w:hyperlink r:id="rId8" w:history="1">
        <w:r w:rsidR="00D16BF7" w:rsidRPr="005E4CF3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UNICA website</w:t>
        </w:r>
      </w:hyperlink>
      <w:r w:rsidR="00D16BF7" w:rsidRPr="005E4CF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90BD1" w:rsidRPr="005E4CF3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822DC2" w:rsidRPr="005E4CF3">
        <w:rPr>
          <w:rFonts w:ascii="Times New Roman" w:eastAsia="Times New Roman" w:hAnsi="Times New Roman" w:cs="Times New Roman"/>
          <w:sz w:val="24"/>
          <w:szCs w:val="24"/>
        </w:rPr>
        <w:t xml:space="preserve">send the link for the submitted video, through </w:t>
      </w:r>
      <w:r w:rsidR="00822DC2" w:rsidRPr="005E4CF3">
        <w:rPr>
          <w:rFonts w:ascii="Times New Roman" w:eastAsia="Times New Roman" w:hAnsi="Times New Roman" w:cs="Times New Roman"/>
          <w:b/>
          <w:bCs/>
          <w:sz w:val="24"/>
          <w:szCs w:val="24"/>
        </w:rPr>
        <w:t>WeTransfer</w:t>
      </w:r>
      <w:r w:rsidR="00822DC2" w:rsidRPr="005E4CF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16BF7" w:rsidRPr="005E4C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by Sunday, </w:t>
      </w:r>
      <w:r w:rsidR="00644ED3" w:rsidRPr="005E4C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May 19th 2024, </w:t>
      </w:r>
      <w:r w:rsidR="00A90BD1" w:rsidRPr="005E4C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at 11:59 PM. </w:t>
      </w:r>
      <w:r w:rsidR="00822DC2" w:rsidRPr="005E4CF3">
        <w:rPr>
          <w:rFonts w:ascii="Times New Roman" w:eastAsia="Times New Roman" w:hAnsi="Times New Roman" w:cs="Times New Roman"/>
          <w:sz w:val="24"/>
          <w:szCs w:val="24"/>
        </w:rPr>
        <w:t xml:space="preserve">The application must also include a description </w:t>
      </w:r>
      <w:r w:rsidR="00A6549B" w:rsidRPr="005E4CF3">
        <w:rPr>
          <w:rFonts w:ascii="Times New Roman" w:eastAsia="Times New Roman" w:hAnsi="Times New Roman" w:cs="Times New Roman"/>
          <w:sz w:val="24"/>
          <w:szCs w:val="24"/>
        </w:rPr>
        <w:t xml:space="preserve">of the video no longer than 300 characters. </w:t>
      </w:r>
    </w:p>
    <w:p w14:paraId="481B350E" w14:textId="265FAD44" w:rsidR="00AF5DBB" w:rsidRPr="005E4CF3" w:rsidRDefault="008F5EE2" w:rsidP="00BA5D9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4CF3">
        <w:rPr>
          <w:rFonts w:ascii="Times New Roman" w:eastAsia="Times New Roman" w:hAnsi="Times New Roman" w:cs="Times New Roman"/>
          <w:bCs/>
          <w:sz w:val="24"/>
          <w:szCs w:val="24"/>
        </w:rPr>
        <w:t xml:space="preserve">Students cannot participate </w:t>
      </w:r>
      <w:r w:rsidR="005E4CF3" w:rsidRPr="005E4CF3">
        <w:rPr>
          <w:rFonts w:ascii="Times New Roman" w:eastAsia="Times New Roman" w:hAnsi="Times New Roman" w:cs="Times New Roman"/>
          <w:bCs/>
          <w:sz w:val="24"/>
          <w:szCs w:val="24"/>
        </w:rPr>
        <w:t>individually</w:t>
      </w:r>
      <w:r w:rsidRPr="005E4CF3">
        <w:rPr>
          <w:rFonts w:ascii="Times New Roman" w:eastAsia="Times New Roman" w:hAnsi="Times New Roman" w:cs="Times New Roman"/>
          <w:bCs/>
          <w:sz w:val="24"/>
          <w:szCs w:val="24"/>
        </w:rPr>
        <w:t xml:space="preserve">, but in team of 2-5 members. </w:t>
      </w:r>
      <w:r w:rsidR="00AF5DBB" w:rsidRPr="005E4CF3">
        <w:rPr>
          <w:rFonts w:ascii="Times New Roman" w:eastAsia="Times New Roman" w:hAnsi="Times New Roman" w:cs="Times New Roman"/>
          <w:bCs/>
          <w:sz w:val="24"/>
          <w:szCs w:val="24"/>
        </w:rPr>
        <w:t xml:space="preserve">Check all the rules of the competition in the </w:t>
      </w:r>
      <w:hyperlink r:id="rId9" w:history="1">
        <w:r w:rsidR="00AF5DBB" w:rsidRPr="005E4CF3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Regulation document</w:t>
        </w:r>
      </w:hyperlink>
      <w:r w:rsidR="00AF5DBB" w:rsidRPr="005E4CF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9178418" w14:textId="28FAF9AA" w:rsidR="00125DAE" w:rsidRPr="005E4CF3" w:rsidRDefault="00125DAE" w:rsidP="00BA5D9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4CF3">
        <w:rPr>
          <w:rFonts w:ascii="Times New Roman" w:eastAsia="Times New Roman" w:hAnsi="Times New Roman" w:cs="Times New Roman"/>
          <w:bCs/>
          <w:sz w:val="24"/>
          <w:szCs w:val="24"/>
        </w:rPr>
        <w:t>A jury of members from UNICA, ESN, ESU</w:t>
      </w:r>
      <w:r w:rsidR="005E4CF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E4CF3">
        <w:rPr>
          <w:rFonts w:ascii="Times New Roman" w:eastAsia="Times New Roman" w:hAnsi="Times New Roman" w:cs="Times New Roman"/>
          <w:bCs/>
          <w:sz w:val="24"/>
          <w:szCs w:val="24"/>
        </w:rPr>
        <w:t xml:space="preserve">(European Students’ Union) and from European institutions will </w:t>
      </w:r>
      <w:r w:rsidR="005E4CF3" w:rsidRPr="005E4CF3">
        <w:rPr>
          <w:rFonts w:ascii="Times New Roman" w:eastAsia="Times New Roman" w:hAnsi="Times New Roman" w:cs="Times New Roman"/>
          <w:bCs/>
          <w:sz w:val="24"/>
          <w:szCs w:val="24"/>
        </w:rPr>
        <w:t>decide</w:t>
      </w:r>
      <w:r w:rsidRPr="005E4CF3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are the best three videos submitted in the contest. Winner</w:t>
      </w:r>
      <w:r w:rsidR="005E4CF3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5E4CF3">
        <w:rPr>
          <w:rFonts w:ascii="Times New Roman" w:eastAsia="Times New Roman" w:hAnsi="Times New Roman" w:cs="Times New Roman"/>
          <w:bCs/>
          <w:sz w:val="24"/>
          <w:szCs w:val="24"/>
        </w:rPr>
        <w:t xml:space="preserve"> will receive financial prizes</w:t>
      </w:r>
      <w:r w:rsidR="005E4CF3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5E4CF3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three honorary mentions will also be granted.</w:t>
      </w:r>
    </w:p>
    <w:p w14:paraId="07CF6D60" w14:textId="77B9CDAB" w:rsidR="00101A2A" w:rsidRPr="005E4CF3" w:rsidRDefault="00125DAE" w:rsidP="00BA5D9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E4C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UNICA is an </w:t>
      </w:r>
      <w:r w:rsidR="005E4CF3" w:rsidRPr="005E4C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institutional</w:t>
      </w:r>
      <w:r w:rsidRPr="005E4C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network formed by 53 universities in 37 capitals of Europe, bringing together </w:t>
      </w:r>
      <w:r w:rsidR="00EC512A" w:rsidRPr="005E4C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over 175.000</w:t>
      </w:r>
      <w:r w:rsidR="00427C6C" w:rsidRPr="005E4C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employees and 1.950.000 students. Founded in 1990, </w:t>
      </w:r>
      <w:r w:rsidR="00263A8B" w:rsidRPr="005E4C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UNICA’s mission is to facilitate international collaborations and to promote academic leadership by understanding </w:t>
      </w:r>
      <w:r w:rsidR="005E4CF3" w:rsidRPr="005E4CF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and exchange of good practices between its members. </w:t>
      </w:r>
    </w:p>
    <w:p w14:paraId="3A2BFF69" w14:textId="57DA1BB4" w:rsidR="00596624" w:rsidRPr="005E4CF3" w:rsidRDefault="00596624" w:rsidP="00BA5D91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bCs/>
          <w:i/>
          <w:color w:val="222222"/>
          <w:sz w:val="24"/>
          <w:szCs w:val="24"/>
        </w:rPr>
      </w:pPr>
    </w:p>
    <w:sectPr w:rsidR="00596624" w:rsidRPr="005E4C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3566"/>
    <w:multiLevelType w:val="multilevel"/>
    <w:tmpl w:val="AF3A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7A5462"/>
    <w:multiLevelType w:val="multilevel"/>
    <w:tmpl w:val="0B5A0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C96937"/>
    <w:multiLevelType w:val="multilevel"/>
    <w:tmpl w:val="7EB0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3D6CF9"/>
    <w:multiLevelType w:val="multilevel"/>
    <w:tmpl w:val="9ADC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F0D6361"/>
    <w:multiLevelType w:val="multilevel"/>
    <w:tmpl w:val="7D60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0B7D3E"/>
    <w:multiLevelType w:val="multilevel"/>
    <w:tmpl w:val="032C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DE166D7"/>
    <w:multiLevelType w:val="multilevel"/>
    <w:tmpl w:val="4BE86E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419520001">
    <w:abstractNumId w:val="6"/>
  </w:num>
  <w:num w:numId="2" w16cid:durableId="1949779325">
    <w:abstractNumId w:val="4"/>
  </w:num>
  <w:num w:numId="3" w16cid:durableId="1703163689">
    <w:abstractNumId w:val="2"/>
  </w:num>
  <w:num w:numId="4" w16cid:durableId="14618033">
    <w:abstractNumId w:val="3"/>
  </w:num>
  <w:num w:numId="5" w16cid:durableId="365954188">
    <w:abstractNumId w:val="1"/>
  </w:num>
  <w:num w:numId="6" w16cid:durableId="1246188740">
    <w:abstractNumId w:val="5"/>
  </w:num>
  <w:num w:numId="7" w16cid:durableId="461457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701"/>
    <w:rsid w:val="00051774"/>
    <w:rsid w:val="000537CE"/>
    <w:rsid w:val="000D23B7"/>
    <w:rsid w:val="000D71AF"/>
    <w:rsid w:val="000E1C87"/>
    <w:rsid w:val="00101A2A"/>
    <w:rsid w:val="00125DAE"/>
    <w:rsid w:val="00181E7F"/>
    <w:rsid w:val="00186D33"/>
    <w:rsid w:val="001F1DF0"/>
    <w:rsid w:val="001F62B8"/>
    <w:rsid w:val="00263A8B"/>
    <w:rsid w:val="00293511"/>
    <w:rsid w:val="002B0B0F"/>
    <w:rsid w:val="0032393E"/>
    <w:rsid w:val="00426DC1"/>
    <w:rsid w:val="00427C6C"/>
    <w:rsid w:val="0045087C"/>
    <w:rsid w:val="00523626"/>
    <w:rsid w:val="00576192"/>
    <w:rsid w:val="00596624"/>
    <w:rsid w:val="005D4BE4"/>
    <w:rsid w:val="005E4CF3"/>
    <w:rsid w:val="00606096"/>
    <w:rsid w:val="006405A5"/>
    <w:rsid w:val="00644ED3"/>
    <w:rsid w:val="00682A44"/>
    <w:rsid w:val="00691BCA"/>
    <w:rsid w:val="00785970"/>
    <w:rsid w:val="007D4D47"/>
    <w:rsid w:val="00822DC2"/>
    <w:rsid w:val="00856E26"/>
    <w:rsid w:val="00866F42"/>
    <w:rsid w:val="008834F2"/>
    <w:rsid w:val="0088614A"/>
    <w:rsid w:val="008A36AD"/>
    <w:rsid w:val="008E258C"/>
    <w:rsid w:val="008F497E"/>
    <w:rsid w:val="008F5EE2"/>
    <w:rsid w:val="00960C95"/>
    <w:rsid w:val="009905D7"/>
    <w:rsid w:val="00A07444"/>
    <w:rsid w:val="00A6055E"/>
    <w:rsid w:val="00A6549B"/>
    <w:rsid w:val="00A72320"/>
    <w:rsid w:val="00A90BD1"/>
    <w:rsid w:val="00AB0701"/>
    <w:rsid w:val="00AF5DBB"/>
    <w:rsid w:val="00B47522"/>
    <w:rsid w:val="00BA5D91"/>
    <w:rsid w:val="00C579CE"/>
    <w:rsid w:val="00C90247"/>
    <w:rsid w:val="00C91F7C"/>
    <w:rsid w:val="00C923B4"/>
    <w:rsid w:val="00C92783"/>
    <w:rsid w:val="00C97402"/>
    <w:rsid w:val="00CB3C5D"/>
    <w:rsid w:val="00D010A1"/>
    <w:rsid w:val="00D16BF7"/>
    <w:rsid w:val="00D44C3D"/>
    <w:rsid w:val="00D46410"/>
    <w:rsid w:val="00D856D5"/>
    <w:rsid w:val="00DB71DC"/>
    <w:rsid w:val="00DB7F6B"/>
    <w:rsid w:val="00DF08FD"/>
    <w:rsid w:val="00DF2A6F"/>
    <w:rsid w:val="00E3577C"/>
    <w:rsid w:val="00E44C6E"/>
    <w:rsid w:val="00E45C16"/>
    <w:rsid w:val="00EB08E3"/>
    <w:rsid w:val="00EC512A"/>
    <w:rsid w:val="00F54B89"/>
    <w:rsid w:val="00F674EA"/>
    <w:rsid w:val="00F9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F3E5C"/>
  <w15:docId w15:val="{A9258192-0796-463F-957A-9ED83BF7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C5D"/>
  </w:style>
  <w:style w:type="paragraph" w:styleId="Titlu1">
    <w:name w:val="heading 1"/>
    <w:basedOn w:val="Normal"/>
    <w:link w:val="Titlu1Caracter"/>
    <w:uiPriority w:val="9"/>
    <w:qFormat/>
    <w:rsid w:val="00E45C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D44C3D"/>
    <w:rPr>
      <w:color w:val="0563C1" w:themeColor="hyperlink"/>
      <w:u w:val="single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866F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o-RO" w:eastAsia="ro-RO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866F42"/>
    <w:rPr>
      <w:rFonts w:ascii="Courier New" w:eastAsia="Times New Roman" w:hAnsi="Courier New" w:cs="Courier New"/>
      <w:sz w:val="20"/>
      <w:szCs w:val="20"/>
      <w:lang w:val="ro-RO" w:eastAsia="ro-RO"/>
    </w:rPr>
  </w:style>
  <w:style w:type="character" w:customStyle="1" w:styleId="y2iqfc">
    <w:name w:val="y2iqfc"/>
    <w:basedOn w:val="Fontdeparagrafimplicit"/>
    <w:rsid w:val="00866F42"/>
  </w:style>
  <w:style w:type="character" w:styleId="Accentuat">
    <w:name w:val="Emphasis"/>
    <w:basedOn w:val="Fontdeparagrafimplicit"/>
    <w:uiPriority w:val="20"/>
    <w:qFormat/>
    <w:rsid w:val="00523626"/>
    <w:rPr>
      <w:i/>
      <w:iCs/>
    </w:rPr>
  </w:style>
  <w:style w:type="character" w:customStyle="1" w:styleId="Titlu1Caracter">
    <w:name w:val="Titlu 1 Caracter"/>
    <w:basedOn w:val="Fontdeparagrafimplicit"/>
    <w:link w:val="Titlu1"/>
    <w:uiPriority w:val="9"/>
    <w:rsid w:val="00E45C16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character" w:customStyle="1" w:styleId="titresec">
    <w:name w:val="titresec"/>
    <w:basedOn w:val="Fontdeparagrafimplicit"/>
    <w:rsid w:val="00E45C16"/>
  </w:style>
  <w:style w:type="paragraph" w:styleId="NormalWeb">
    <w:name w:val="Normal (Web)"/>
    <w:basedOn w:val="Normal"/>
    <w:uiPriority w:val="99"/>
    <w:semiHidden/>
    <w:unhideWhenUsed/>
    <w:rsid w:val="00DB7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E2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E258C"/>
    <w:rPr>
      <w:rFonts w:ascii="Tahoma" w:hAnsi="Tahoma" w:cs="Tahoma"/>
      <w:sz w:val="16"/>
      <w:szCs w:val="16"/>
    </w:rPr>
  </w:style>
  <w:style w:type="character" w:styleId="HyperlinkParcurs">
    <w:name w:val="FollowedHyperlink"/>
    <w:basedOn w:val="Fontdeparagrafimplicit"/>
    <w:uiPriority w:val="99"/>
    <w:semiHidden/>
    <w:unhideWhenUsed/>
    <w:rsid w:val="00644ED3"/>
    <w:rPr>
      <w:color w:val="954F72" w:themeColor="followed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65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7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9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48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49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92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387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3074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61483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23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86628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5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-network.eu/unica-students-video-competition-vote-for-europe-apply-by-31-march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unica-network.eu/unica-students-video-competition-vote-for-europe-apply-by-31-march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nica-network.e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unica-network.eu/wp-content/uploads/2024/01/Vote-for-Europe-Video-Competition-Regulation_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CD736-615A-4612-90FD-48C25ABF8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332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Andreea Carstea</dc:creator>
  <cp:keywords/>
  <dc:description/>
  <cp:lastModifiedBy>DCRP UB</cp:lastModifiedBy>
  <cp:revision>107</cp:revision>
  <cp:lastPrinted>2024-02-02T07:27:00Z</cp:lastPrinted>
  <dcterms:created xsi:type="dcterms:W3CDTF">2021-10-04T09:41:00Z</dcterms:created>
  <dcterms:modified xsi:type="dcterms:W3CDTF">2024-04-25T12:07:00Z</dcterms:modified>
</cp:coreProperties>
</file>