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BC8A" w14:textId="4A494EEE" w:rsidR="00F309AD" w:rsidRPr="00E13FE9" w:rsidRDefault="00F309AD" w:rsidP="00474EEC">
      <w:pPr>
        <w:spacing w:after="120" w:line="240" w:lineRule="auto"/>
        <w:jc w:val="both"/>
        <w:rPr>
          <w:rFonts w:ascii="Calibri" w:hAnsi="Calibri" w:cs="Calibri"/>
          <w:b/>
          <w:bCs/>
          <w:lang w:val="en-US"/>
        </w:rPr>
      </w:pPr>
      <w:r w:rsidRPr="00E13FE9">
        <w:rPr>
          <w:rFonts w:ascii="Calibri" w:hAnsi="Calibri" w:cs="Calibri"/>
          <w:b/>
          <w:bCs/>
          <w:lang w:val="en-US"/>
        </w:rPr>
        <w:t xml:space="preserve">2024 </w:t>
      </w:r>
      <w:r w:rsidR="00306AD8" w:rsidRPr="00E13FE9">
        <w:rPr>
          <w:rFonts w:ascii="Calibri" w:hAnsi="Calibri" w:cs="Calibri"/>
          <w:b/>
          <w:bCs/>
          <w:lang w:val="en-US"/>
        </w:rPr>
        <w:t xml:space="preserve">brings gold and the </w:t>
      </w:r>
      <w:r w:rsidR="00AE4055">
        <w:rPr>
          <w:rFonts w:ascii="Calibri" w:hAnsi="Calibri" w:cs="Calibri"/>
          <w:b/>
          <w:bCs/>
          <w:lang w:val="en-US"/>
        </w:rPr>
        <w:t>grand</w:t>
      </w:r>
      <w:r w:rsidR="00306AD8" w:rsidRPr="00E13FE9">
        <w:rPr>
          <w:rFonts w:ascii="Calibri" w:hAnsi="Calibri" w:cs="Calibri"/>
          <w:b/>
          <w:bCs/>
          <w:lang w:val="en-US"/>
        </w:rPr>
        <w:t xml:space="preserve"> SEEMOUS prize at the University of Bucharest. For the sixth consecutive year, UB students conquer the podium of the international competition</w:t>
      </w:r>
    </w:p>
    <w:p w14:paraId="3F09C152" w14:textId="5F57284A" w:rsidR="00CC7916" w:rsidRPr="00E13FE9" w:rsidRDefault="00B82FAA" w:rsidP="00CC7916">
      <w:pPr>
        <w:spacing w:after="120" w:line="240" w:lineRule="auto"/>
        <w:jc w:val="both"/>
        <w:rPr>
          <w:rFonts w:ascii="Calibri" w:hAnsi="Calibri" w:cs="Calibri"/>
          <w:lang w:val="en-US"/>
        </w:rPr>
      </w:pPr>
      <w:r w:rsidRPr="00E13FE9">
        <w:rPr>
          <w:rFonts w:ascii="Calibri" w:hAnsi="Calibri" w:cs="Calibri"/>
          <w:lang w:val="en-US"/>
        </w:rPr>
        <w:t xml:space="preserve">For the sixth consecutive year, the </w:t>
      </w:r>
      <w:r w:rsidRPr="00E13FE9">
        <w:rPr>
          <w:rFonts w:ascii="Calibri" w:hAnsi="Calibri" w:cs="Calibri"/>
          <w:b/>
          <w:bCs/>
          <w:lang w:val="en-US"/>
        </w:rPr>
        <w:t>students of the Faculty of Mathematics and Computer Science of the University of Bucharest have achieved exceptional results</w:t>
      </w:r>
      <w:r w:rsidRPr="00E13FE9">
        <w:rPr>
          <w:rFonts w:ascii="Calibri" w:hAnsi="Calibri" w:cs="Calibri"/>
          <w:lang w:val="en-US"/>
        </w:rPr>
        <w:t xml:space="preserve"> </w:t>
      </w:r>
      <w:r w:rsidR="00AE4055">
        <w:rPr>
          <w:rFonts w:ascii="Calibri" w:hAnsi="Calibri" w:cs="Calibri"/>
          <w:lang w:val="en-US"/>
        </w:rPr>
        <w:t>at</w:t>
      </w:r>
      <w:r w:rsidR="00CC7916" w:rsidRPr="00E13FE9">
        <w:rPr>
          <w:rFonts w:ascii="Calibri" w:hAnsi="Calibri" w:cs="Calibri"/>
          <w:lang w:val="en-US"/>
        </w:rPr>
        <w:t xml:space="preserve"> the 18</w:t>
      </w:r>
      <w:r w:rsidR="00CC7916" w:rsidRPr="00546FA9">
        <w:rPr>
          <w:rFonts w:ascii="Calibri" w:hAnsi="Calibri" w:cs="Calibri"/>
          <w:vertAlign w:val="superscript"/>
          <w:lang w:val="en-US"/>
        </w:rPr>
        <w:t>th</w:t>
      </w:r>
      <w:r w:rsidR="00E13FE9" w:rsidRPr="00E13FE9">
        <w:rPr>
          <w:rFonts w:ascii="Calibri" w:hAnsi="Calibri" w:cs="Calibri"/>
          <w:lang w:val="en-US"/>
        </w:rPr>
        <w:t xml:space="preserve"> </w:t>
      </w:r>
      <w:r w:rsidR="00CC7916" w:rsidRPr="00E13FE9">
        <w:rPr>
          <w:rFonts w:ascii="Calibri" w:hAnsi="Calibri" w:cs="Calibri"/>
          <w:lang w:val="en-US"/>
        </w:rPr>
        <w:t xml:space="preserve">edition of </w:t>
      </w:r>
      <w:hyperlink r:id="rId6" w:history="1">
        <w:r w:rsidR="00CC7916" w:rsidRPr="00E13FE9">
          <w:rPr>
            <w:rStyle w:val="Hyperlink"/>
            <w:rFonts w:ascii="Calibri" w:hAnsi="Calibri" w:cs="Calibri"/>
            <w:lang w:val="en-US"/>
          </w:rPr>
          <w:t>South Eastern European Mathematical Competition for University Students – SEEMOUS 2024</w:t>
        </w:r>
      </w:hyperlink>
      <w:r w:rsidR="00CC7916" w:rsidRPr="00E13FE9">
        <w:rPr>
          <w:rFonts w:ascii="Calibri" w:hAnsi="Calibri" w:cs="Calibri"/>
          <w:lang w:val="en-US"/>
        </w:rPr>
        <w:t>.</w:t>
      </w:r>
    </w:p>
    <w:p w14:paraId="75404ED1" w14:textId="744A4CEA" w:rsidR="00BD2C0B" w:rsidRPr="00E13FE9" w:rsidRDefault="00BD2C0B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</w:p>
    <w:p w14:paraId="75D0DAAF" w14:textId="7928F76C" w:rsidR="001105D9" w:rsidRPr="00E13FE9" w:rsidRDefault="001105D9" w:rsidP="00474EEC">
      <w:pPr>
        <w:spacing w:after="120" w:line="240" w:lineRule="auto"/>
        <w:jc w:val="both"/>
        <w:rPr>
          <w:rFonts w:ascii="Calibri" w:hAnsi="Calibri" w:cs="Calibri"/>
          <w:b/>
          <w:bCs/>
          <w:lang w:val="en-US"/>
        </w:rPr>
      </w:pPr>
      <w:r w:rsidRPr="00E13FE9">
        <w:rPr>
          <w:rFonts w:ascii="Calibri" w:hAnsi="Calibri" w:cs="Calibri"/>
          <w:b/>
          <w:bCs/>
          <w:lang w:val="en-US"/>
        </w:rPr>
        <w:t>The 2024 edition was held between April 9</w:t>
      </w:r>
      <w:r w:rsidRPr="00165CD1">
        <w:rPr>
          <w:rFonts w:ascii="Calibri" w:hAnsi="Calibri" w:cs="Calibri"/>
          <w:b/>
          <w:bCs/>
          <w:vertAlign w:val="superscript"/>
          <w:lang w:val="en-US"/>
        </w:rPr>
        <w:t>th</w:t>
      </w:r>
      <w:r w:rsidRPr="00E13FE9">
        <w:rPr>
          <w:rFonts w:ascii="Calibri" w:hAnsi="Calibri" w:cs="Calibri"/>
          <w:b/>
          <w:bCs/>
          <w:lang w:val="en-US"/>
        </w:rPr>
        <w:t xml:space="preserve"> – </w:t>
      </w:r>
      <w:r w:rsidR="00546FA9" w:rsidRPr="00E13FE9">
        <w:rPr>
          <w:rFonts w:ascii="Calibri" w:hAnsi="Calibri" w:cs="Calibri"/>
          <w:b/>
          <w:bCs/>
          <w:lang w:val="en-US"/>
        </w:rPr>
        <w:t>14</w:t>
      </w:r>
      <w:r w:rsidR="00546FA9" w:rsidRPr="00546FA9">
        <w:rPr>
          <w:rFonts w:ascii="Calibri" w:hAnsi="Calibri" w:cs="Calibri"/>
          <w:b/>
          <w:bCs/>
          <w:vertAlign w:val="superscript"/>
          <w:lang w:val="en-US"/>
        </w:rPr>
        <w:t>th</w:t>
      </w:r>
      <w:r w:rsidR="00546FA9" w:rsidRPr="00E13FE9">
        <w:rPr>
          <w:rFonts w:ascii="Calibri" w:hAnsi="Calibri" w:cs="Calibri"/>
          <w:lang w:val="en-US"/>
        </w:rPr>
        <w:t xml:space="preserve"> and</w:t>
      </w:r>
      <w:r w:rsidRPr="00E13FE9">
        <w:rPr>
          <w:rFonts w:ascii="Calibri" w:hAnsi="Calibri" w:cs="Calibri"/>
          <w:lang w:val="en-US"/>
        </w:rPr>
        <w:t xml:space="preserve"> </w:t>
      </w:r>
      <w:r w:rsidR="008073F5" w:rsidRPr="00E13FE9">
        <w:rPr>
          <w:rFonts w:ascii="Calibri" w:hAnsi="Calibri" w:cs="Calibri"/>
          <w:lang w:val="en-US"/>
        </w:rPr>
        <w:t xml:space="preserve">was hosted by the “Gheorghe </w:t>
      </w:r>
      <w:proofErr w:type="spellStart"/>
      <w:r w:rsidR="008073F5" w:rsidRPr="00E13FE9">
        <w:rPr>
          <w:rFonts w:ascii="Calibri" w:hAnsi="Calibri" w:cs="Calibri"/>
          <w:lang w:val="en-US"/>
        </w:rPr>
        <w:t>Asachi</w:t>
      </w:r>
      <w:proofErr w:type="spellEnd"/>
      <w:r w:rsidR="008073F5" w:rsidRPr="00E13FE9">
        <w:rPr>
          <w:rFonts w:ascii="Calibri" w:hAnsi="Calibri" w:cs="Calibri"/>
          <w:lang w:val="en-US"/>
        </w:rPr>
        <w:t>”</w:t>
      </w:r>
      <w:r w:rsidR="00A53933" w:rsidRPr="00E13FE9">
        <w:rPr>
          <w:rFonts w:ascii="Calibri" w:hAnsi="Calibri" w:cs="Calibri"/>
          <w:lang w:val="en-US"/>
        </w:rPr>
        <w:t xml:space="preserve"> Technical University in </w:t>
      </w:r>
      <w:proofErr w:type="spellStart"/>
      <w:r w:rsidR="00A53933" w:rsidRPr="00E13FE9">
        <w:rPr>
          <w:rFonts w:ascii="Calibri" w:hAnsi="Calibri" w:cs="Calibri"/>
          <w:lang w:val="en-US"/>
        </w:rPr>
        <w:t>Iași</w:t>
      </w:r>
      <w:proofErr w:type="spellEnd"/>
      <w:r w:rsidR="00705C76" w:rsidRPr="00E13FE9">
        <w:rPr>
          <w:rFonts w:ascii="Calibri" w:hAnsi="Calibri" w:cs="Calibri"/>
          <w:lang w:val="en-US"/>
        </w:rPr>
        <w:t xml:space="preserve">, </w:t>
      </w:r>
      <w:r w:rsidR="00705C76" w:rsidRPr="00E13FE9">
        <w:rPr>
          <w:rFonts w:ascii="Calibri" w:hAnsi="Calibri" w:cs="Calibri"/>
          <w:b/>
          <w:bCs/>
          <w:lang w:val="en-US"/>
        </w:rPr>
        <w:t>reuniting</w:t>
      </w:r>
      <w:r w:rsidR="0051465A" w:rsidRPr="00E13FE9">
        <w:rPr>
          <w:rFonts w:ascii="Calibri" w:hAnsi="Calibri" w:cs="Calibri"/>
          <w:b/>
          <w:bCs/>
          <w:lang w:val="en-US"/>
        </w:rPr>
        <w:t xml:space="preserve"> </w:t>
      </w:r>
      <w:r w:rsidR="00705C76" w:rsidRPr="00E13FE9">
        <w:rPr>
          <w:rFonts w:ascii="Calibri" w:hAnsi="Calibri" w:cs="Calibri"/>
          <w:b/>
          <w:bCs/>
          <w:lang w:val="en-US"/>
        </w:rPr>
        <w:t>over 80 students from 27 universities in the country</w:t>
      </w:r>
      <w:r w:rsidR="00705C76" w:rsidRPr="00E13FE9">
        <w:rPr>
          <w:rFonts w:ascii="Calibri" w:hAnsi="Calibri" w:cs="Calibri"/>
          <w:lang w:val="en-US"/>
        </w:rPr>
        <w:t xml:space="preserve"> </w:t>
      </w:r>
      <w:r w:rsidR="00A439F8" w:rsidRPr="00E13FE9">
        <w:rPr>
          <w:rFonts w:ascii="Calibri" w:hAnsi="Calibri" w:cs="Calibri"/>
          <w:b/>
          <w:bCs/>
          <w:lang w:val="en-US"/>
        </w:rPr>
        <w:t>and abroad.</w:t>
      </w:r>
    </w:p>
    <w:p w14:paraId="7F058503" w14:textId="3FD03675" w:rsidR="00BD2C0B" w:rsidRPr="00E13FE9" w:rsidRDefault="00991E69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  <w:r w:rsidRPr="00E13FE9">
        <w:rPr>
          <w:rFonts w:ascii="Calibri" w:hAnsi="Calibri" w:cs="Calibri"/>
          <w:lang w:val="en-US"/>
        </w:rPr>
        <w:t>The university of Bucharest was represented in the competition by</w:t>
      </w:r>
      <w:r w:rsidRPr="00E13FE9">
        <w:rPr>
          <w:rFonts w:ascii="Calibri" w:hAnsi="Calibri" w:cs="Calibri"/>
          <w:b/>
          <w:bCs/>
          <w:lang w:val="en-US"/>
        </w:rPr>
        <w:t xml:space="preserve"> six students of the Faculty of </w:t>
      </w:r>
      <w:r w:rsidR="00E13FE9" w:rsidRPr="00E13FE9">
        <w:rPr>
          <w:rFonts w:ascii="Calibri" w:hAnsi="Calibri" w:cs="Calibri"/>
          <w:b/>
          <w:bCs/>
          <w:lang w:val="en-US"/>
        </w:rPr>
        <w:t>Mathematics</w:t>
      </w:r>
      <w:r w:rsidRPr="00E13FE9">
        <w:rPr>
          <w:rFonts w:ascii="Calibri" w:hAnsi="Calibri" w:cs="Calibri"/>
          <w:b/>
          <w:bCs/>
          <w:lang w:val="en-US"/>
        </w:rPr>
        <w:t xml:space="preserve"> and Computer Science, </w:t>
      </w:r>
      <w:r w:rsidRPr="00E13FE9">
        <w:rPr>
          <w:rFonts w:ascii="Calibri" w:hAnsi="Calibri" w:cs="Calibri"/>
          <w:lang w:val="en-US"/>
        </w:rPr>
        <w:t xml:space="preserve">all six </w:t>
      </w:r>
      <w:r w:rsidR="009F3179" w:rsidRPr="00E13FE9">
        <w:rPr>
          <w:rFonts w:ascii="Calibri" w:hAnsi="Calibri" w:cs="Calibri"/>
          <w:lang w:val="en-US"/>
        </w:rPr>
        <w:t>conquering the podium of SEEMOUS 2024:</w:t>
      </w:r>
    </w:p>
    <w:p w14:paraId="78AA0C22" w14:textId="695A3025" w:rsidR="00BD2C0B" w:rsidRPr="00E13FE9" w:rsidRDefault="009F3179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  <w:r w:rsidRPr="00E13FE9">
        <w:rPr>
          <w:rFonts w:ascii="Calibri" w:hAnsi="Calibri" w:cs="Calibri"/>
          <w:b/>
          <w:bCs/>
          <w:lang w:val="en-US"/>
        </w:rPr>
        <w:t>Gold medals</w:t>
      </w:r>
      <w:r w:rsidR="00BD2C0B" w:rsidRPr="00E13FE9">
        <w:rPr>
          <w:rFonts w:ascii="Calibri" w:hAnsi="Calibri" w:cs="Calibri"/>
          <w:lang w:val="en-US"/>
        </w:rPr>
        <w:t xml:space="preserve">: Ana </w:t>
      </w:r>
      <w:proofErr w:type="spellStart"/>
      <w:r w:rsidR="00BD2C0B" w:rsidRPr="00E13FE9">
        <w:rPr>
          <w:rFonts w:ascii="Calibri" w:hAnsi="Calibri" w:cs="Calibri"/>
          <w:lang w:val="en-US"/>
        </w:rPr>
        <w:t>Negoiță</w:t>
      </w:r>
      <w:proofErr w:type="spellEnd"/>
      <w:r w:rsidR="00BD2C0B" w:rsidRPr="00E13FE9">
        <w:rPr>
          <w:rFonts w:ascii="Calibri" w:hAnsi="Calibri" w:cs="Calibri"/>
          <w:lang w:val="en-US"/>
        </w:rPr>
        <w:t xml:space="preserve">, Lucia </w:t>
      </w:r>
      <w:proofErr w:type="spellStart"/>
      <w:r w:rsidR="00BD2C0B" w:rsidRPr="00E13FE9">
        <w:rPr>
          <w:rFonts w:ascii="Calibri" w:hAnsi="Calibri" w:cs="Calibri"/>
          <w:lang w:val="en-US"/>
        </w:rPr>
        <w:t>Rășnoveanu</w:t>
      </w:r>
      <w:proofErr w:type="spellEnd"/>
      <w:r w:rsidR="00BD2C0B" w:rsidRPr="00E13FE9">
        <w:rPr>
          <w:rFonts w:ascii="Calibri" w:hAnsi="Calibri" w:cs="Calibri"/>
          <w:lang w:val="en-US"/>
        </w:rPr>
        <w:t xml:space="preserve"> </w:t>
      </w:r>
      <w:r w:rsidRPr="00E13FE9">
        <w:rPr>
          <w:rFonts w:ascii="Calibri" w:hAnsi="Calibri" w:cs="Calibri"/>
          <w:lang w:val="en-US"/>
        </w:rPr>
        <w:t>and</w:t>
      </w:r>
      <w:r w:rsidR="00BD2C0B" w:rsidRPr="00E13FE9">
        <w:rPr>
          <w:rFonts w:ascii="Calibri" w:hAnsi="Calibri" w:cs="Calibri"/>
          <w:lang w:val="en-US"/>
        </w:rPr>
        <w:t xml:space="preserve"> Mario </w:t>
      </w:r>
      <w:proofErr w:type="spellStart"/>
      <w:r w:rsidR="00BD2C0B" w:rsidRPr="00E13FE9">
        <w:rPr>
          <w:rFonts w:ascii="Calibri" w:hAnsi="Calibri" w:cs="Calibri"/>
          <w:lang w:val="en-US"/>
        </w:rPr>
        <w:t>Drăguț</w:t>
      </w:r>
      <w:proofErr w:type="spellEnd"/>
    </w:p>
    <w:p w14:paraId="5A59D7B7" w14:textId="1EC0E7CF" w:rsidR="00BD2C0B" w:rsidRPr="00E13FE9" w:rsidRDefault="009F3179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  <w:r w:rsidRPr="00E13FE9">
        <w:rPr>
          <w:rFonts w:ascii="Calibri" w:hAnsi="Calibri" w:cs="Calibri"/>
          <w:b/>
          <w:bCs/>
          <w:lang w:val="en-US"/>
        </w:rPr>
        <w:t>S</w:t>
      </w:r>
      <w:r w:rsidR="009D1C09" w:rsidRPr="00E13FE9">
        <w:rPr>
          <w:rFonts w:ascii="Calibri" w:hAnsi="Calibri" w:cs="Calibri"/>
          <w:b/>
          <w:bCs/>
          <w:lang w:val="en-US"/>
        </w:rPr>
        <w:t>ilver medals</w:t>
      </w:r>
      <w:r w:rsidR="00BD2C0B" w:rsidRPr="00E13FE9">
        <w:rPr>
          <w:rFonts w:ascii="Calibri" w:hAnsi="Calibri" w:cs="Calibri"/>
          <w:lang w:val="en-US"/>
        </w:rPr>
        <w:t xml:space="preserve">: Cezar </w:t>
      </w:r>
      <w:proofErr w:type="spellStart"/>
      <w:r w:rsidR="00BD2C0B" w:rsidRPr="00E13FE9">
        <w:rPr>
          <w:rFonts w:ascii="Calibri" w:hAnsi="Calibri" w:cs="Calibri"/>
          <w:lang w:val="en-US"/>
        </w:rPr>
        <w:t>Tulceanu</w:t>
      </w:r>
      <w:proofErr w:type="spellEnd"/>
      <w:r w:rsidR="00BD2C0B" w:rsidRPr="00E13FE9">
        <w:rPr>
          <w:rFonts w:ascii="Calibri" w:hAnsi="Calibri" w:cs="Calibri"/>
          <w:lang w:val="en-US"/>
        </w:rPr>
        <w:t xml:space="preserve"> </w:t>
      </w:r>
      <w:r w:rsidR="009D1C09" w:rsidRPr="00E13FE9">
        <w:rPr>
          <w:rFonts w:ascii="Calibri" w:hAnsi="Calibri" w:cs="Calibri"/>
          <w:lang w:val="en-US"/>
        </w:rPr>
        <w:t>and</w:t>
      </w:r>
      <w:r w:rsidR="00BD2C0B" w:rsidRPr="00E13FE9">
        <w:rPr>
          <w:rFonts w:ascii="Calibri" w:hAnsi="Calibri" w:cs="Calibri"/>
          <w:lang w:val="en-US"/>
        </w:rPr>
        <w:t xml:space="preserve"> Răzvan </w:t>
      </w:r>
      <w:proofErr w:type="spellStart"/>
      <w:r w:rsidR="00BD2C0B" w:rsidRPr="00E13FE9">
        <w:rPr>
          <w:rFonts w:ascii="Calibri" w:hAnsi="Calibri" w:cs="Calibri"/>
          <w:lang w:val="en-US"/>
        </w:rPr>
        <w:t>Terpeneu</w:t>
      </w:r>
      <w:proofErr w:type="spellEnd"/>
      <w:r w:rsidR="00BD2C0B" w:rsidRPr="00E13FE9">
        <w:rPr>
          <w:rFonts w:ascii="Calibri" w:hAnsi="Calibri" w:cs="Calibri"/>
          <w:lang w:val="en-US"/>
        </w:rPr>
        <w:t xml:space="preserve"> </w:t>
      </w:r>
    </w:p>
    <w:p w14:paraId="20DEF2E7" w14:textId="6016D87E" w:rsidR="00BD2C0B" w:rsidRPr="00E13FE9" w:rsidRDefault="009D1C09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  <w:r w:rsidRPr="00E13FE9">
        <w:rPr>
          <w:rFonts w:ascii="Calibri" w:hAnsi="Calibri" w:cs="Calibri"/>
          <w:b/>
          <w:bCs/>
          <w:lang w:val="en-US"/>
        </w:rPr>
        <w:t>Bronze medals</w:t>
      </w:r>
      <w:r w:rsidR="00BD2C0B" w:rsidRPr="00E13FE9">
        <w:rPr>
          <w:rFonts w:ascii="Calibri" w:hAnsi="Calibri" w:cs="Calibri"/>
          <w:lang w:val="en-US"/>
        </w:rPr>
        <w:t xml:space="preserve">: Stefan </w:t>
      </w:r>
      <w:proofErr w:type="spellStart"/>
      <w:r w:rsidR="00BD2C0B" w:rsidRPr="00E13FE9">
        <w:rPr>
          <w:rFonts w:ascii="Calibri" w:hAnsi="Calibri" w:cs="Calibri"/>
          <w:lang w:val="en-US"/>
        </w:rPr>
        <w:t>Strugariu</w:t>
      </w:r>
      <w:proofErr w:type="spellEnd"/>
    </w:p>
    <w:p w14:paraId="1260DBB8" w14:textId="02D7A95F" w:rsidR="009D1C09" w:rsidRPr="00E13FE9" w:rsidRDefault="009D1C09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  <w:r w:rsidRPr="00E13FE9">
        <w:rPr>
          <w:rFonts w:ascii="Calibri" w:hAnsi="Calibri" w:cs="Calibri"/>
          <w:lang w:val="en-US"/>
        </w:rPr>
        <w:t xml:space="preserve">At the same time, </w:t>
      </w:r>
      <w:r w:rsidR="00EA4A6A" w:rsidRPr="00E13FE9">
        <w:rPr>
          <w:rFonts w:ascii="Calibri" w:hAnsi="Calibri" w:cs="Calibri"/>
          <w:lang w:val="en-US"/>
        </w:rPr>
        <w:t>the UB</w:t>
      </w:r>
      <w:r w:rsidRPr="00E13FE9">
        <w:rPr>
          <w:rFonts w:ascii="Calibri" w:hAnsi="Calibri" w:cs="Calibri"/>
          <w:lang w:val="en-US"/>
        </w:rPr>
        <w:t xml:space="preserve"> team also placed first in the general ranking</w:t>
      </w:r>
      <w:r w:rsidR="00EA4A6A" w:rsidRPr="00E13FE9">
        <w:rPr>
          <w:rFonts w:ascii="Calibri" w:hAnsi="Calibri" w:cs="Calibri"/>
          <w:lang w:val="en-US"/>
        </w:rPr>
        <w:t xml:space="preserve">, thus winning the </w:t>
      </w:r>
      <w:r w:rsidR="00005504">
        <w:rPr>
          <w:rFonts w:ascii="Calibri" w:hAnsi="Calibri" w:cs="Calibri"/>
          <w:lang w:val="en-US"/>
        </w:rPr>
        <w:t>grand</w:t>
      </w:r>
      <w:r w:rsidR="00EA4A6A" w:rsidRPr="00E13FE9">
        <w:rPr>
          <w:rFonts w:ascii="Calibri" w:hAnsi="Calibri" w:cs="Calibri"/>
          <w:lang w:val="en-US"/>
        </w:rPr>
        <w:t xml:space="preserve"> prize. </w:t>
      </w:r>
    </w:p>
    <w:p w14:paraId="2C3898E5" w14:textId="41C7E790" w:rsidR="00EA4A6A" w:rsidRPr="00E13FE9" w:rsidRDefault="00EA4A6A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  <w:r w:rsidRPr="00E13FE9">
        <w:rPr>
          <w:rFonts w:ascii="Calibri" w:hAnsi="Calibri" w:cs="Calibri"/>
          <w:lang w:val="en-US"/>
        </w:rPr>
        <w:t xml:space="preserve">The team was accompanied by </w:t>
      </w:r>
      <w:r w:rsidR="00C46638" w:rsidRPr="00E13FE9">
        <w:rPr>
          <w:rFonts w:ascii="Calibri" w:hAnsi="Calibri" w:cs="Calibri"/>
          <w:lang w:val="en-US"/>
        </w:rPr>
        <w:t xml:space="preserve">Dan Dumitrescu, ex-winner in this </w:t>
      </w:r>
      <w:r w:rsidR="007C040B" w:rsidRPr="00E13FE9">
        <w:rPr>
          <w:rFonts w:ascii="Calibri" w:hAnsi="Calibri" w:cs="Calibri"/>
          <w:lang w:val="en-US"/>
        </w:rPr>
        <w:t>competition</w:t>
      </w:r>
      <w:r w:rsidR="00C46638" w:rsidRPr="00E13FE9">
        <w:rPr>
          <w:rFonts w:ascii="Calibri" w:hAnsi="Calibri" w:cs="Calibri"/>
          <w:lang w:val="en-US"/>
        </w:rPr>
        <w:t xml:space="preserve"> and currently</w:t>
      </w:r>
      <w:r w:rsidR="00005504">
        <w:rPr>
          <w:rFonts w:ascii="Calibri" w:hAnsi="Calibri" w:cs="Calibri"/>
          <w:lang w:val="en-US"/>
        </w:rPr>
        <w:t xml:space="preserve"> a</w:t>
      </w:r>
      <w:r w:rsidR="00C46638" w:rsidRPr="00E13FE9">
        <w:rPr>
          <w:rFonts w:ascii="Calibri" w:hAnsi="Calibri" w:cs="Calibri"/>
          <w:lang w:val="en-US"/>
        </w:rPr>
        <w:t xml:space="preserve"> Master’s student enrolled in the </w:t>
      </w:r>
      <w:r w:rsidR="00CE4CB0" w:rsidRPr="00E13FE9">
        <w:rPr>
          <w:rFonts w:ascii="Calibri" w:hAnsi="Calibri" w:cs="Calibri"/>
          <w:i/>
          <w:iCs/>
          <w:lang w:val="en-US"/>
        </w:rPr>
        <w:t>Probabilities and Statistics in Finances and Sciences</w:t>
      </w:r>
      <w:r w:rsidR="00CE4CB0" w:rsidRPr="00E13FE9">
        <w:rPr>
          <w:rFonts w:ascii="Calibri" w:hAnsi="Calibri" w:cs="Calibri"/>
          <w:lang w:val="en-US"/>
        </w:rPr>
        <w:t xml:space="preserve">  program of the UB Faculty of Mathematics and Computer Sciences, 2</w:t>
      </w:r>
      <w:r w:rsidR="00CE4CB0" w:rsidRPr="00546FA9">
        <w:rPr>
          <w:rFonts w:ascii="Calibri" w:hAnsi="Calibri" w:cs="Calibri"/>
          <w:vertAlign w:val="superscript"/>
          <w:lang w:val="en-US"/>
        </w:rPr>
        <w:t>nd</w:t>
      </w:r>
      <w:r w:rsidR="00CE4CB0" w:rsidRPr="00E13FE9">
        <w:rPr>
          <w:rFonts w:ascii="Calibri" w:hAnsi="Calibri" w:cs="Calibri"/>
          <w:lang w:val="en-US"/>
        </w:rPr>
        <w:t xml:space="preserve"> year. </w:t>
      </w:r>
    </w:p>
    <w:p w14:paraId="1C10B0A0" w14:textId="77777777" w:rsidR="00CE4CB0" w:rsidRPr="00E13FE9" w:rsidRDefault="00CE4CB0" w:rsidP="00474EEC">
      <w:pPr>
        <w:spacing w:after="120" w:line="240" w:lineRule="auto"/>
        <w:jc w:val="both"/>
        <w:rPr>
          <w:rFonts w:ascii="Calibri" w:hAnsi="Calibri" w:cs="Calibri"/>
          <w:b/>
          <w:bCs/>
          <w:lang w:val="en-US"/>
        </w:rPr>
      </w:pPr>
    </w:p>
    <w:p w14:paraId="0F365F3D" w14:textId="268D88AC" w:rsidR="00CE4CB0" w:rsidRPr="00E13FE9" w:rsidRDefault="00CE4CB0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  <w:r w:rsidRPr="00E13FE9">
        <w:rPr>
          <w:rFonts w:ascii="Calibri" w:hAnsi="Calibri" w:cs="Calibri"/>
          <w:b/>
          <w:bCs/>
          <w:lang w:val="en-US"/>
        </w:rPr>
        <w:t>UB students also took the podium for the 20</w:t>
      </w:r>
      <w:r w:rsidR="00005504">
        <w:rPr>
          <w:rFonts w:ascii="Calibri" w:hAnsi="Calibri" w:cs="Calibri"/>
          <w:b/>
          <w:bCs/>
          <w:lang w:val="en-US"/>
        </w:rPr>
        <w:t>1</w:t>
      </w:r>
      <w:r w:rsidRPr="00E13FE9">
        <w:rPr>
          <w:rFonts w:ascii="Calibri" w:hAnsi="Calibri" w:cs="Calibri"/>
          <w:b/>
          <w:bCs/>
          <w:lang w:val="en-US"/>
        </w:rPr>
        <w:t>8</w:t>
      </w:r>
      <w:r w:rsidRPr="00E13FE9">
        <w:rPr>
          <w:rFonts w:ascii="Calibri" w:hAnsi="Calibri" w:cs="Calibri"/>
          <w:b/>
          <w:bCs/>
          <w:lang w:val="en-US"/>
        </w:rPr>
        <w:t xml:space="preserve">, 2019, 2020, 2021, 2022 </w:t>
      </w:r>
      <w:r w:rsidRPr="00E13FE9">
        <w:rPr>
          <w:rFonts w:ascii="Calibri" w:hAnsi="Calibri" w:cs="Calibri"/>
          <w:b/>
          <w:bCs/>
          <w:lang w:val="en-US"/>
        </w:rPr>
        <w:t>and</w:t>
      </w:r>
      <w:r w:rsidRPr="00E13FE9">
        <w:rPr>
          <w:rFonts w:ascii="Calibri" w:hAnsi="Calibri" w:cs="Calibri"/>
          <w:b/>
          <w:bCs/>
          <w:lang w:val="en-US"/>
        </w:rPr>
        <w:t xml:space="preserve"> 2023</w:t>
      </w:r>
      <w:r w:rsidRPr="00E13FE9">
        <w:rPr>
          <w:rFonts w:ascii="Calibri" w:hAnsi="Calibri" w:cs="Calibri"/>
          <w:b/>
          <w:bCs/>
          <w:lang w:val="en-US"/>
        </w:rPr>
        <w:t xml:space="preserve"> editions of the competition</w:t>
      </w:r>
    </w:p>
    <w:p w14:paraId="6A477594" w14:textId="71EE79BC" w:rsidR="00CE4CB0" w:rsidRPr="00E13FE9" w:rsidRDefault="00CE2550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  <w:r w:rsidRPr="00E13FE9">
        <w:rPr>
          <w:rFonts w:ascii="Calibri" w:hAnsi="Calibri" w:cs="Calibri"/>
          <w:lang w:val="en-US"/>
        </w:rPr>
        <w:t>We feel at home on the podium. This i</w:t>
      </w:r>
      <w:r w:rsidR="007C040B">
        <w:rPr>
          <w:rFonts w:ascii="Calibri" w:hAnsi="Calibri" w:cs="Calibri"/>
          <w:lang w:val="en-US"/>
        </w:rPr>
        <w:t>s</w:t>
      </w:r>
      <w:r w:rsidRPr="00E13FE9">
        <w:rPr>
          <w:rFonts w:ascii="Calibri" w:hAnsi="Calibri" w:cs="Calibri"/>
          <w:lang w:val="en-US"/>
        </w:rPr>
        <w:t xml:space="preserve"> how we could describe the experience of the last six years participating to SEEMOUS: gold in 2018</w:t>
      </w:r>
      <w:r w:rsidR="00D47A8F" w:rsidRPr="00E13FE9">
        <w:rPr>
          <w:rFonts w:ascii="Calibri" w:hAnsi="Calibri" w:cs="Calibri"/>
          <w:lang w:val="en-US"/>
        </w:rPr>
        <w:t>, gold in 2019, gold in 2020, gold in 2022 and in 2023.</w:t>
      </w:r>
    </w:p>
    <w:p w14:paraId="49A98056" w14:textId="71618803" w:rsidR="00E950BB" w:rsidRPr="00E13FE9" w:rsidRDefault="00D47A8F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  <w:r w:rsidRPr="00E13FE9">
        <w:rPr>
          <w:rFonts w:ascii="Calibri" w:hAnsi="Calibri" w:cs="Calibri"/>
          <w:lang w:val="en-US"/>
        </w:rPr>
        <w:t xml:space="preserve">In 2019, the University of </w:t>
      </w:r>
      <w:r w:rsidR="007C040B" w:rsidRPr="00E13FE9">
        <w:rPr>
          <w:rFonts w:ascii="Calibri" w:hAnsi="Calibri" w:cs="Calibri"/>
          <w:lang w:val="en-US"/>
        </w:rPr>
        <w:t>Bucharest</w:t>
      </w:r>
      <w:r w:rsidRPr="00E13FE9">
        <w:rPr>
          <w:rFonts w:ascii="Calibri" w:hAnsi="Calibri" w:cs="Calibri"/>
          <w:lang w:val="en-US"/>
        </w:rPr>
        <w:t xml:space="preserve"> </w:t>
      </w:r>
      <w:r w:rsidR="00E96FF4" w:rsidRPr="00E13FE9">
        <w:rPr>
          <w:rFonts w:ascii="Calibri" w:hAnsi="Calibri" w:cs="Calibri"/>
          <w:lang w:val="en-US"/>
        </w:rPr>
        <w:t>was represented at the event by Dragoș Manea, 2</w:t>
      </w:r>
      <w:r w:rsidR="00E96FF4" w:rsidRPr="00005504">
        <w:rPr>
          <w:rFonts w:ascii="Calibri" w:hAnsi="Calibri" w:cs="Calibri"/>
          <w:vertAlign w:val="superscript"/>
          <w:lang w:val="en-US"/>
        </w:rPr>
        <w:t>nd</w:t>
      </w:r>
      <w:r w:rsidR="00E96FF4" w:rsidRPr="00E13FE9">
        <w:rPr>
          <w:rFonts w:ascii="Calibri" w:hAnsi="Calibri" w:cs="Calibri"/>
          <w:lang w:val="en-US"/>
        </w:rPr>
        <w:t xml:space="preserve"> year student in Mathematics, who won the competition by placing first, with maximum score and a gold medal. </w:t>
      </w:r>
      <w:r w:rsidR="007D5502" w:rsidRPr="00E13FE9">
        <w:rPr>
          <w:rFonts w:ascii="Calibri" w:hAnsi="Calibri" w:cs="Calibri"/>
          <w:lang w:val="en-US"/>
        </w:rPr>
        <w:t>Dragoș also attended the 2018 edition</w:t>
      </w:r>
      <w:r w:rsidR="00676659" w:rsidRPr="00E13FE9">
        <w:rPr>
          <w:rFonts w:ascii="Calibri" w:hAnsi="Calibri" w:cs="Calibri"/>
          <w:lang w:val="en-US"/>
        </w:rPr>
        <w:t xml:space="preserve">, when he obtained a silver medal. At the same time, in 2019, </w:t>
      </w:r>
      <w:r w:rsidR="00676659" w:rsidRPr="00E13FE9">
        <w:rPr>
          <w:rFonts w:ascii="Calibri" w:hAnsi="Calibri" w:cs="Calibri"/>
          <w:lang w:val="en-US"/>
        </w:rPr>
        <w:t xml:space="preserve">Andrei-Robert </w:t>
      </w:r>
      <w:proofErr w:type="spellStart"/>
      <w:r w:rsidR="00676659" w:rsidRPr="00E13FE9">
        <w:rPr>
          <w:rFonts w:ascii="Calibri" w:hAnsi="Calibri" w:cs="Calibri"/>
          <w:lang w:val="en-US"/>
        </w:rPr>
        <w:t>Bâra</w:t>
      </w:r>
      <w:proofErr w:type="spellEnd"/>
      <w:r w:rsidR="00676659" w:rsidRPr="00E13FE9">
        <w:rPr>
          <w:rFonts w:ascii="Calibri" w:hAnsi="Calibri" w:cs="Calibri"/>
          <w:lang w:val="en-US"/>
        </w:rPr>
        <w:t>, 1</w:t>
      </w:r>
      <w:r w:rsidR="00676659" w:rsidRPr="00165CD1">
        <w:rPr>
          <w:rFonts w:ascii="Calibri" w:hAnsi="Calibri" w:cs="Calibri"/>
          <w:vertAlign w:val="superscript"/>
          <w:lang w:val="en-US"/>
        </w:rPr>
        <w:t>st</w:t>
      </w:r>
      <w:r w:rsidR="00676659" w:rsidRPr="00E13FE9">
        <w:rPr>
          <w:rFonts w:ascii="Calibri" w:hAnsi="Calibri" w:cs="Calibri"/>
          <w:lang w:val="en-US"/>
        </w:rPr>
        <w:t xml:space="preserve"> year Mathematics student,</w:t>
      </w:r>
      <w:r w:rsidR="005174BA" w:rsidRPr="00E13FE9">
        <w:rPr>
          <w:rFonts w:ascii="Calibri" w:hAnsi="Calibri" w:cs="Calibri"/>
          <w:lang w:val="en-US"/>
        </w:rPr>
        <w:t xml:space="preserve"> placed second and third, while </w:t>
      </w:r>
      <w:r w:rsidR="005174BA" w:rsidRPr="00E13FE9">
        <w:rPr>
          <w:rFonts w:ascii="Calibri" w:hAnsi="Calibri" w:cs="Calibri"/>
          <w:lang w:val="en-US"/>
        </w:rPr>
        <w:t>Călin-Daniel Spiridon</w:t>
      </w:r>
      <w:r w:rsidR="005174BA" w:rsidRPr="00E13FE9">
        <w:rPr>
          <w:rFonts w:ascii="Calibri" w:hAnsi="Calibri" w:cs="Calibri"/>
          <w:lang w:val="en-US"/>
        </w:rPr>
        <w:t>, 2</w:t>
      </w:r>
      <w:r w:rsidR="005174BA" w:rsidRPr="00165CD1">
        <w:rPr>
          <w:rFonts w:ascii="Calibri" w:hAnsi="Calibri" w:cs="Calibri"/>
          <w:vertAlign w:val="superscript"/>
          <w:lang w:val="en-US"/>
        </w:rPr>
        <w:t>nd</w:t>
      </w:r>
      <w:r w:rsidR="005174BA" w:rsidRPr="00E13FE9">
        <w:rPr>
          <w:rFonts w:ascii="Calibri" w:hAnsi="Calibri" w:cs="Calibri"/>
          <w:lang w:val="en-US"/>
        </w:rPr>
        <w:t xml:space="preserve"> year student in </w:t>
      </w:r>
      <w:r w:rsidR="007C040B" w:rsidRPr="00E13FE9">
        <w:rPr>
          <w:rFonts w:ascii="Calibri" w:hAnsi="Calibri" w:cs="Calibri"/>
          <w:lang w:val="en-US"/>
        </w:rPr>
        <w:t>Mathematics</w:t>
      </w:r>
      <w:r w:rsidR="005174BA" w:rsidRPr="00E13FE9">
        <w:rPr>
          <w:rFonts w:ascii="Calibri" w:hAnsi="Calibri" w:cs="Calibri"/>
          <w:lang w:val="en-US"/>
        </w:rPr>
        <w:t xml:space="preserve"> placed fo</w:t>
      </w:r>
      <w:r w:rsidR="0053445A" w:rsidRPr="00E13FE9">
        <w:rPr>
          <w:rFonts w:ascii="Calibri" w:hAnsi="Calibri" w:cs="Calibri"/>
          <w:lang w:val="en-US"/>
        </w:rPr>
        <w:t>urth, both receiving a gold medal. Călin also managed to get a gold medal in last year’s competition</w:t>
      </w:r>
      <w:r w:rsidR="00E009EA" w:rsidRPr="00E13FE9">
        <w:rPr>
          <w:rFonts w:ascii="Calibri" w:hAnsi="Calibri" w:cs="Calibri"/>
          <w:lang w:val="en-US"/>
        </w:rPr>
        <w:t xml:space="preserve">. </w:t>
      </w:r>
      <w:r w:rsidR="00E009EA" w:rsidRPr="00E13FE9">
        <w:rPr>
          <w:rFonts w:ascii="Calibri" w:hAnsi="Calibri" w:cs="Calibri"/>
          <w:lang w:val="en-US"/>
        </w:rPr>
        <w:t xml:space="preserve">Andrei-Alexandru </w:t>
      </w:r>
      <w:proofErr w:type="spellStart"/>
      <w:r w:rsidR="00E009EA" w:rsidRPr="00E13FE9">
        <w:rPr>
          <w:rFonts w:ascii="Calibri" w:hAnsi="Calibri" w:cs="Calibri"/>
          <w:lang w:val="en-US"/>
        </w:rPr>
        <w:t>Jelea</w:t>
      </w:r>
      <w:proofErr w:type="spellEnd"/>
      <w:r w:rsidR="00E009EA" w:rsidRPr="00E13FE9">
        <w:rPr>
          <w:rFonts w:ascii="Calibri" w:hAnsi="Calibri" w:cs="Calibri"/>
          <w:lang w:val="en-US"/>
        </w:rPr>
        <w:t>, enrolled in Mathematics, 1</w:t>
      </w:r>
      <w:r w:rsidR="00E009EA" w:rsidRPr="00E13FE9">
        <w:rPr>
          <w:rFonts w:ascii="Calibri" w:hAnsi="Calibri" w:cs="Calibri"/>
          <w:vertAlign w:val="superscript"/>
          <w:lang w:val="en-US"/>
        </w:rPr>
        <w:t>st</w:t>
      </w:r>
      <w:r w:rsidR="00E009EA" w:rsidRPr="00E13FE9">
        <w:rPr>
          <w:rFonts w:ascii="Calibri" w:hAnsi="Calibri" w:cs="Calibri"/>
          <w:lang w:val="en-US"/>
        </w:rPr>
        <w:t xml:space="preserve"> year, </w:t>
      </w:r>
      <w:r w:rsidR="00153832" w:rsidRPr="00E13FE9">
        <w:rPr>
          <w:rFonts w:ascii="Calibri" w:hAnsi="Calibri" w:cs="Calibri"/>
          <w:lang w:val="en-US"/>
        </w:rPr>
        <w:t>also received a gold medal</w:t>
      </w:r>
      <w:r w:rsidR="00E204C5" w:rsidRPr="00E13FE9">
        <w:rPr>
          <w:rFonts w:ascii="Calibri" w:hAnsi="Calibri" w:cs="Calibri"/>
          <w:lang w:val="en-US"/>
        </w:rPr>
        <w:t>, placing 6</w:t>
      </w:r>
      <w:r w:rsidR="00E204C5" w:rsidRPr="00E13FE9">
        <w:rPr>
          <w:rFonts w:ascii="Calibri" w:hAnsi="Calibri" w:cs="Calibri"/>
          <w:vertAlign w:val="superscript"/>
          <w:lang w:val="en-US"/>
        </w:rPr>
        <w:t>th</w:t>
      </w:r>
      <w:r w:rsidR="00E204C5" w:rsidRPr="00E13FE9">
        <w:rPr>
          <w:rFonts w:ascii="Calibri" w:hAnsi="Calibri" w:cs="Calibri"/>
          <w:lang w:val="en-US"/>
        </w:rPr>
        <w:t xml:space="preserve"> in the competition where he represented the </w:t>
      </w:r>
      <w:r w:rsidR="007C040B" w:rsidRPr="00E13FE9">
        <w:rPr>
          <w:rFonts w:ascii="Calibri" w:hAnsi="Calibri" w:cs="Calibri"/>
          <w:lang w:val="en-US"/>
        </w:rPr>
        <w:t>Polytechnical</w:t>
      </w:r>
      <w:r w:rsidR="00E578EF" w:rsidRPr="00E13FE9">
        <w:rPr>
          <w:rFonts w:ascii="Calibri" w:hAnsi="Calibri" w:cs="Calibri"/>
          <w:lang w:val="en-US"/>
        </w:rPr>
        <w:t xml:space="preserve"> University of Bucharest. </w:t>
      </w:r>
      <w:r w:rsidR="00E950BB" w:rsidRPr="00E13FE9">
        <w:rPr>
          <w:rFonts w:ascii="Calibri" w:hAnsi="Calibri" w:cs="Calibri"/>
          <w:lang w:val="en-US"/>
        </w:rPr>
        <w:t xml:space="preserve">More information on the success of UB students at the SEEMOUS 2019 edition </w:t>
      </w:r>
      <w:r w:rsidR="00005504">
        <w:rPr>
          <w:rFonts w:ascii="Calibri" w:hAnsi="Calibri" w:cs="Calibri"/>
          <w:lang w:val="en-US"/>
        </w:rPr>
        <w:t>is</w:t>
      </w:r>
      <w:r w:rsidR="00E950BB" w:rsidRPr="00E13FE9">
        <w:rPr>
          <w:rFonts w:ascii="Calibri" w:hAnsi="Calibri" w:cs="Calibri"/>
          <w:lang w:val="en-US"/>
        </w:rPr>
        <w:t xml:space="preserve"> available </w:t>
      </w:r>
      <w:hyperlink r:id="rId7" w:history="1">
        <w:r w:rsidR="00E950BB" w:rsidRPr="00E13FE9">
          <w:rPr>
            <w:rStyle w:val="Hyperlink"/>
            <w:rFonts w:ascii="Calibri" w:hAnsi="Calibri" w:cs="Calibri"/>
            <w:b/>
            <w:bCs/>
            <w:lang w:val="en-US"/>
          </w:rPr>
          <w:t>here</w:t>
        </w:r>
      </w:hyperlink>
      <w:r w:rsidR="00E950BB" w:rsidRPr="00E13FE9">
        <w:rPr>
          <w:rFonts w:ascii="Calibri" w:hAnsi="Calibri" w:cs="Calibri"/>
          <w:lang w:val="en-US"/>
        </w:rPr>
        <w:t>.</w:t>
      </w:r>
    </w:p>
    <w:p w14:paraId="3C13AD64" w14:textId="22755D0B" w:rsidR="007935E0" w:rsidRPr="00E13FE9" w:rsidRDefault="00E950BB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  <w:r w:rsidRPr="00E13FE9">
        <w:rPr>
          <w:rFonts w:ascii="Calibri" w:hAnsi="Calibri" w:cs="Calibri"/>
          <w:lang w:val="en-US"/>
        </w:rPr>
        <w:t xml:space="preserve">The 2020 </w:t>
      </w:r>
      <w:r w:rsidR="007935E0" w:rsidRPr="00E13FE9">
        <w:rPr>
          <w:rFonts w:ascii="Calibri" w:hAnsi="Calibri" w:cs="Calibri"/>
          <w:lang w:val="en-US"/>
        </w:rPr>
        <w:t xml:space="preserve">edition of the International Mathematics </w:t>
      </w:r>
      <w:r w:rsidR="007C040B" w:rsidRPr="00E13FE9">
        <w:rPr>
          <w:rFonts w:ascii="Calibri" w:hAnsi="Calibri" w:cs="Calibri"/>
          <w:lang w:val="en-US"/>
        </w:rPr>
        <w:t>Competition</w:t>
      </w:r>
      <w:r w:rsidR="007935E0" w:rsidRPr="00E13FE9">
        <w:rPr>
          <w:rFonts w:ascii="Calibri" w:hAnsi="Calibri" w:cs="Calibri"/>
          <w:lang w:val="en-US"/>
        </w:rPr>
        <w:t xml:space="preserve"> for Students took place in </w:t>
      </w:r>
      <w:r w:rsidR="007C040B" w:rsidRPr="00E13FE9">
        <w:rPr>
          <w:rFonts w:ascii="Calibri" w:hAnsi="Calibri" w:cs="Calibri"/>
          <w:lang w:val="en-US"/>
        </w:rPr>
        <w:t>Thessaloniki</w:t>
      </w:r>
      <w:r w:rsidR="007935E0" w:rsidRPr="00E13FE9">
        <w:rPr>
          <w:rFonts w:ascii="Calibri" w:hAnsi="Calibri" w:cs="Calibri"/>
          <w:lang w:val="en-US"/>
        </w:rPr>
        <w:t xml:space="preserve">, Greece, </w:t>
      </w:r>
      <w:r w:rsidR="004424F0" w:rsidRPr="00E13FE9">
        <w:rPr>
          <w:rFonts w:ascii="Calibri" w:hAnsi="Calibri" w:cs="Calibri"/>
          <w:lang w:val="en-US"/>
        </w:rPr>
        <w:t>between March 3</w:t>
      </w:r>
      <w:r w:rsidR="00165CD1" w:rsidRPr="00165CD1">
        <w:rPr>
          <w:rFonts w:ascii="Calibri" w:hAnsi="Calibri" w:cs="Calibri"/>
          <w:vertAlign w:val="superscript"/>
          <w:lang w:val="en-US"/>
        </w:rPr>
        <w:t>rd</w:t>
      </w:r>
      <w:r w:rsidR="004424F0" w:rsidRPr="00E13FE9">
        <w:rPr>
          <w:rFonts w:ascii="Calibri" w:hAnsi="Calibri" w:cs="Calibri"/>
          <w:lang w:val="en-US"/>
        </w:rPr>
        <w:t xml:space="preserve"> – 8</w:t>
      </w:r>
      <w:r w:rsidR="004424F0" w:rsidRPr="00E13FE9">
        <w:rPr>
          <w:rFonts w:ascii="Calibri" w:hAnsi="Calibri" w:cs="Calibri"/>
          <w:vertAlign w:val="superscript"/>
          <w:lang w:val="en-US"/>
        </w:rPr>
        <w:t>th</w:t>
      </w:r>
      <w:r w:rsidR="004424F0" w:rsidRPr="00E13FE9">
        <w:rPr>
          <w:rFonts w:ascii="Calibri" w:hAnsi="Calibri" w:cs="Calibri"/>
          <w:lang w:val="en-US"/>
        </w:rPr>
        <w:t xml:space="preserve">, and reunited students from 14 universities from Bulgaria, Greece, North </w:t>
      </w:r>
      <w:r w:rsidR="00005504" w:rsidRPr="00E13FE9">
        <w:rPr>
          <w:rFonts w:ascii="Calibri" w:hAnsi="Calibri" w:cs="Calibri"/>
          <w:lang w:val="en-US"/>
        </w:rPr>
        <w:t>Macedonia,</w:t>
      </w:r>
      <w:r w:rsidR="004424F0" w:rsidRPr="00E13FE9">
        <w:rPr>
          <w:rFonts w:ascii="Calibri" w:hAnsi="Calibri" w:cs="Calibri"/>
          <w:lang w:val="en-US"/>
        </w:rPr>
        <w:t xml:space="preserve"> and Romania. The University of Bucharest</w:t>
      </w:r>
      <w:r w:rsidR="00A73A67" w:rsidRPr="00E13FE9">
        <w:rPr>
          <w:rFonts w:ascii="Calibri" w:hAnsi="Calibri" w:cs="Calibri"/>
          <w:lang w:val="en-US"/>
        </w:rPr>
        <w:t xml:space="preserve"> was represented at the competition by three students from the Faculty of Mathematics and Computer Sciences. </w:t>
      </w:r>
    </w:p>
    <w:p w14:paraId="557FCADF" w14:textId="2A962862" w:rsidR="00474EEC" w:rsidRPr="00E13FE9" w:rsidRDefault="00A73A67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  <w:r w:rsidRPr="00E13FE9">
        <w:rPr>
          <w:rFonts w:ascii="Calibri" w:hAnsi="Calibri" w:cs="Calibri"/>
          <w:lang w:val="en-US"/>
        </w:rPr>
        <w:t xml:space="preserve">All three students received gold medals, with a special mention for </w:t>
      </w:r>
      <w:r w:rsidRPr="00E13FE9">
        <w:rPr>
          <w:rFonts w:ascii="Calibri" w:hAnsi="Calibri" w:cs="Calibri"/>
          <w:lang w:val="en-US"/>
        </w:rPr>
        <w:t xml:space="preserve">Andrei-Robert </w:t>
      </w:r>
      <w:proofErr w:type="spellStart"/>
      <w:r w:rsidRPr="00E13FE9">
        <w:rPr>
          <w:rFonts w:ascii="Calibri" w:hAnsi="Calibri" w:cs="Calibri"/>
          <w:lang w:val="en-US"/>
        </w:rPr>
        <w:t>Bâra</w:t>
      </w:r>
      <w:proofErr w:type="spellEnd"/>
      <w:r w:rsidRPr="00E13FE9">
        <w:rPr>
          <w:rFonts w:ascii="Calibri" w:hAnsi="Calibri" w:cs="Calibri"/>
          <w:lang w:val="en-US"/>
        </w:rPr>
        <w:t xml:space="preserve">, who placed first, with </w:t>
      </w:r>
      <w:r w:rsidR="00005504">
        <w:rPr>
          <w:rFonts w:ascii="Calibri" w:hAnsi="Calibri" w:cs="Calibri"/>
          <w:lang w:val="en-US"/>
        </w:rPr>
        <w:t xml:space="preserve">a </w:t>
      </w:r>
      <w:r w:rsidRPr="00E13FE9">
        <w:rPr>
          <w:rFonts w:ascii="Calibri" w:hAnsi="Calibri" w:cs="Calibri"/>
          <w:lang w:val="en-US"/>
        </w:rPr>
        <w:t>maximum score. 2</w:t>
      </w:r>
      <w:r w:rsidRPr="00E13FE9">
        <w:rPr>
          <w:rFonts w:ascii="Calibri" w:hAnsi="Calibri" w:cs="Calibri"/>
          <w:vertAlign w:val="superscript"/>
          <w:lang w:val="en-US"/>
        </w:rPr>
        <w:t>nd</w:t>
      </w:r>
      <w:r w:rsidRPr="00E13FE9">
        <w:rPr>
          <w:rFonts w:ascii="Calibri" w:hAnsi="Calibri" w:cs="Calibri"/>
          <w:lang w:val="en-US"/>
        </w:rPr>
        <w:t xml:space="preserve"> year student in Mathematics, Andrei was also present, as previously mentioned, on the podium in the 2019 SEEMOUS edition, when he place on the 2</w:t>
      </w:r>
      <w:r w:rsidRPr="00165CD1">
        <w:rPr>
          <w:rFonts w:ascii="Calibri" w:hAnsi="Calibri" w:cs="Calibri"/>
          <w:vertAlign w:val="superscript"/>
          <w:lang w:val="en-US"/>
        </w:rPr>
        <w:t>nd</w:t>
      </w:r>
      <w:r w:rsidRPr="00E13FE9">
        <w:rPr>
          <w:rFonts w:ascii="Calibri" w:hAnsi="Calibri" w:cs="Calibri"/>
          <w:lang w:val="en-US"/>
        </w:rPr>
        <w:t>-3</w:t>
      </w:r>
      <w:r w:rsidRPr="00E13FE9">
        <w:rPr>
          <w:rFonts w:ascii="Calibri" w:hAnsi="Calibri" w:cs="Calibri"/>
          <w:vertAlign w:val="superscript"/>
          <w:lang w:val="en-US"/>
        </w:rPr>
        <w:t>rd</w:t>
      </w:r>
      <w:r w:rsidRPr="00E13FE9">
        <w:rPr>
          <w:rFonts w:ascii="Calibri" w:hAnsi="Calibri" w:cs="Calibri"/>
          <w:lang w:val="en-US"/>
        </w:rPr>
        <w:t xml:space="preserve"> place. </w:t>
      </w:r>
      <w:r w:rsidR="004E5D3A" w:rsidRPr="00E13FE9">
        <w:rPr>
          <w:rFonts w:ascii="Calibri" w:hAnsi="Calibri" w:cs="Calibri"/>
          <w:lang w:val="en-US"/>
        </w:rPr>
        <w:t>Dan-Ștefan Dumitrescu</w:t>
      </w:r>
      <w:r w:rsidR="004E5D3A" w:rsidRPr="00E13FE9">
        <w:rPr>
          <w:rFonts w:ascii="Calibri" w:hAnsi="Calibri" w:cs="Calibri"/>
          <w:lang w:val="en-US"/>
        </w:rPr>
        <w:t>, who placed 5</w:t>
      </w:r>
      <w:r w:rsidR="004E5D3A" w:rsidRPr="00E13FE9">
        <w:rPr>
          <w:rFonts w:ascii="Calibri" w:hAnsi="Calibri" w:cs="Calibri"/>
          <w:vertAlign w:val="superscript"/>
          <w:lang w:val="en-US"/>
        </w:rPr>
        <w:t>th</w:t>
      </w:r>
      <w:r w:rsidR="004E5D3A" w:rsidRPr="00E13FE9">
        <w:rPr>
          <w:rFonts w:ascii="Calibri" w:hAnsi="Calibri" w:cs="Calibri"/>
          <w:lang w:val="en-US"/>
        </w:rPr>
        <w:t>, also received a gold medal</w:t>
      </w:r>
      <w:r w:rsidR="00E50B69" w:rsidRPr="00E13FE9">
        <w:rPr>
          <w:rFonts w:ascii="Calibri" w:hAnsi="Calibri" w:cs="Calibri"/>
          <w:lang w:val="en-US"/>
        </w:rPr>
        <w:t xml:space="preserve">, along with  </w:t>
      </w:r>
      <w:r w:rsidR="00E50B69" w:rsidRPr="00E13FE9">
        <w:rPr>
          <w:rFonts w:ascii="Calibri" w:hAnsi="Calibri" w:cs="Calibri"/>
          <w:lang w:val="en-US"/>
        </w:rPr>
        <w:t xml:space="preserve">Andrei-Vlad </w:t>
      </w:r>
      <w:proofErr w:type="spellStart"/>
      <w:r w:rsidR="00E50B69" w:rsidRPr="00E13FE9">
        <w:rPr>
          <w:rFonts w:ascii="Calibri" w:hAnsi="Calibri" w:cs="Calibri"/>
          <w:lang w:val="en-US"/>
        </w:rPr>
        <w:t>Cațaron</w:t>
      </w:r>
      <w:proofErr w:type="spellEnd"/>
      <w:r w:rsidR="00E50B69" w:rsidRPr="00E13FE9">
        <w:rPr>
          <w:rFonts w:ascii="Calibri" w:hAnsi="Calibri" w:cs="Calibri"/>
          <w:lang w:val="en-US"/>
        </w:rPr>
        <w:t>, who secured the 6</w:t>
      </w:r>
      <w:r w:rsidR="00E50B69" w:rsidRPr="00E13FE9">
        <w:rPr>
          <w:rFonts w:ascii="Calibri" w:hAnsi="Calibri" w:cs="Calibri"/>
          <w:vertAlign w:val="superscript"/>
          <w:lang w:val="en-US"/>
        </w:rPr>
        <w:t>th</w:t>
      </w:r>
      <w:r w:rsidR="00E50B69" w:rsidRPr="00E13FE9">
        <w:rPr>
          <w:rFonts w:ascii="Calibri" w:hAnsi="Calibri" w:cs="Calibri"/>
          <w:lang w:val="en-US"/>
        </w:rPr>
        <w:t xml:space="preserve"> position. The two were, at the moment of the competition, </w:t>
      </w:r>
      <w:r w:rsidR="00CE7947" w:rsidRPr="00E13FE9">
        <w:rPr>
          <w:rFonts w:ascii="Calibri" w:hAnsi="Calibri" w:cs="Calibri"/>
          <w:lang w:val="en-US"/>
        </w:rPr>
        <w:t>1</w:t>
      </w:r>
      <w:r w:rsidR="00CE7947" w:rsidRPr="00E13FE9">
        <w:rPr>
          <w:rFonts w:ascii="Calibri" w:hAnsi="Calibri" w:cs="Calibri"/>
          <w:vertAlign w:val="superscript"/>
          <w:lang w:val="en-US"/>
        </w:rPr>
        <w:t>st</w:t>
      </w:r>
      <w:r w:rsidR="00CE7947" w:rsidRPr="00E13FE9">
        <w:rPr>
          <w:rFonts w:ascii="Calibri" w:hAnsi="Calibri" w:cs="Calibri"/>
          <w:lang w:val="en-US"/>
        </w:rPr>
        <w:t xml:space="preserve"> year students. More details regarding the participation of UB students to SEEMOUS 2020 are available </w:t>
      </w:r>
      <w:hyperlink r:id="rId8" w:history="1">
        <w:r w:rsidR="00CE7947" w:rsidRPr="00E13FE9">
          <w:rPr>
            <w:rStyle w:val="Hyperlink"/>
            <w:rFonts w:ascii="Calibri" w:hAnsi="Calibri" w:cs="Calibri"/>
            <w:b/>
            <w:bCs/>
            <w:lang w:val="en-US"/>
          </w:rPr>
          <w:t>here</w:t>
        </w:r>
      </w:hyperlink>
      <w:r w:rsidR="00CE7947" w:rsidRPr="00E13FE9">
        <w:rPr>
          <w:rFonts w:ascii="Calibri" w:hAnsi="Calibri" w:cs="Calibri"/>
          <w:lang w:val="en-US"/>
        </w:rPr>
        <w:t xml:space="preserve">. </w:t>
      </w:r>
    </w:p>
    <w:p w14:paraId="6F1B21D2" w14:textId="44D5A0CA" w:rsidR="00CE7947" w:rsidRPr="00E13FE9" w:rsidRDefault="00CE7947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  <w:r w:rsidRPr="00E13FE9">
        <w:rPr>
          <w:rFonts w:ascii="Calibri" w:hAnsi="Calibri" w:cs="Calibri"/>
          <w:lang w:val="en-US"/>
        </w:rPr>
        <w:t xml:space="preserve">2021 was another excellent year for the </w:t>
      </w:r>
      <w:r w:rsidR="006D2B81" w:rsidRPr="00E13FE9">
        <w:rPr>
          <w:rFonts w:ascii="Calibri" w:hAnsi="Calibri" w:cs="Calibri"/>
          <w:lang w:val="en-US"/>
        </w:rPr>
        <w:t xml:space="preserve">UB </w:t>
      </w:r>
      <w:r w:rsidR="006D2B81" w:rsidRPr="00E13FE9">
        <w:rPr>
          <w:rFonts w:ascii="Calibri" w:hAnsi="Calibri" w:cs="Calibri"/>
          <w:lang w:val="en-US"/>
        </w:rPr>
        <w:t>Faculty of Mathematics and Computer Sciences</w:t>
      </w:r>
      <w:r w:rsidR="006D2B81" w:rsidRPr="00E13FE9">
        <w:rPr>
          <w:rFonts w:ascii="Calibri" w:hAnsi="Calibri" w:cs="Calibri"/>
          <w:lang w:val="en-US"/>
        </w:rPr>
        <w:t xml:space="preserve"> students, who, once again, achieved excellence by taking the podium at </w:t>
      </w:r>
      <w:r w:rsidR="00217BC9" w:rsidRPr="00E13FE9">
        <w:rPr>
          <w:rFonts w:ascii="Calibri" w:hAnsi="Calibri" w:cs="Calibri"/>
          <w:lang w:val="en-US"/>
        </w:rPr>
        <w:t>the 15</w:t>
      </w:r>
      <w:r w:rsidR="00217BC9" w:rsidRPr="00E13FE9">
        <w:rPr>
          <w:rFonts w:ascii="Calibri" w:hAnsi="Calibri" w:cs="Calibri"/>
          <w:vertAlign w:val="superscript"/>
          <w:lang w:val="en-US"/>
        </w:rPr>
        <w:t>th</w:t>
      </w:r>
      <w:r w:rsidR="00217BC9" w:rsidRPr="00E13FE9">
        <w:rPr>
          <w:rFonts w:ascii="Calibri" w:hAnsi="Calibri" w:cs="Calibri"/>
          <w:lang w:val="en-US"/>
        </w:rPr>
        <w:t xml:space="preserve"> edition of </w:t>
      </w:r>
      <w:r w:rsidR="00217BC9" w:rsidRPr="00E13FE9">
        <w:rPr>
          <w:rFonts w:ascii="Calibri" w:hAnsi="Calibri" w:cs="Calibri"/>
          <w:lang w:val="en-US"/>
        </w:rPr>
        <w:t>South Eastern European Mathematical Competition for University Students – SEEMOUS</w:t>
      </w:r>
      <w:r w:rsidR="006D2B81" w:rsidRPr="00E13FE9">
        <w:rPr>
          <w:rFonts w:ascii="Calibri" w:hAnsi="Calibri" w:cs="Calibri"/>
          <w:lang w:val="en-US"/>
        </w:rPr>
        <w:t xml:space="preserve">. </w:t>
      </w:r>
    </w:p>
    <w:p w14:paraId="68073460" w14:textId="47333325" w:rsidR="00217BC9" w:rsidRPr="00E13FE9" w:rsidRDefault="00217BC9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  <w:r w:rsidRPr="00E13FE9">
        <w:rPr>
          <w:rFonts w:ascii="Calibri" w:hAnsi="Calibri" w:cs="Calibri"/>
          <w:lang w:val="en-US"/>
        </w:rPr>
        <w:lastRenderedPageBreak/>
        <w:t xml:space="preserve">The three students received gold medals, and </w:t>
      </w:r>
      <w:r w:rsidRPr="00E13FE9">
        <w:rPr>
          <w:rFonts w:ascii="Calibri" w:hAnsi="Calibri" w:cs="Calibri"/>
          <w:lang w:val="en-US"/>
        </w:rPr>
        <w:t>Sergiu-Ionuț Novac</w:t>
      </w:r>
      <w:r w:rsidRPr="00E13FE9">
        <w:rPr>
          <w:rFonts w:ascii="Calibri" w:hAnsi="Calibri" w:cs="Calibri"/>
          <w:lang w:val="en-US"/>
        </w:rPr>
        <w:t>, who placed first, also received a</w:t>
      </w:r>
      <w:r w:rsidR="007C040B" w:rsidRPr="00E13FE9">
        <w:rPr>
          <w:rFonts w:ascii="Calibri" w:hAnsi="Calibri" w:cs="Calibri"/>
          <w:lang w:val="en-US"/>
        </w:rPr>
        <w:t xml:space="preserve"> special</w:t>
      </w:r>
      <w:r w:rsidRPr="00E13FE9">
        <w:rPr>
          <w:rFonts w:ascii="Calibri" w:hAnsi="Calibri" w:cs="Calibri"/>
          <w:lang w:val="en-US"/>
        </w:rPr>
        <w:t xml:space="preserve"> mention. </w:t>
      </w:r>
      <w:r w:rsidRPr="00E13FE9">
        <w:rPr>
          <w:rFonts w:ascii="Calibri" w:hAnsi="Calibri" w:cs="Calibri"/>
          <w:lang w:val="en-US"/>
        </w:rPr>
        <w:t xml:space="preserve">Dan-Ștefan Dumitrescu </w:t>
      </w:r>
      <w:r w:rsidRPr="00E13FE9">
        <w:rPr>
          <w:rFonts w:ascii="Calibri" w:hAnsi="Calibri" w:cs="Calibri"/>
          <w:lang w:val="en-US"/>
        </w:rPr>
        <w:t>and</w:t>
      </w:r>
      <w:r w:rsidRPr="00E13FE9">
        <w:rPr>
          <w:rFonts w:ascii="Calibri" w:hAnsi="Calibri" w:cs="Calibri"/>
          <w:lang w:val="en-US"/>
        </w:rPr>
        <w:t xml:space="preserve"> Vlad-Nicolae Robu</w:t>
      </w:r>
      <w:r w:rsidRPr="00E13FE9">
        <w:rPr>
          <w:rFonts w:ascii="Calibri" w:hAnsi="Calibri" w:cs="Calibri"/>
          <w:lang w:val="en-US"/>
        </w:rPr>
        <w:t xml:space="preserve"> also received </w:t>
      </w:r>
      <w:r w:rsidR="001E7ECB" w:rsidRPr="00E13FE9">
        <w:rPr>
          <w:rFonts w:ascii="Calibri" w:hAnsi="Calibri" w:cs="Calibri"/>
          <w:lang w:val="en-US"/>
        </w:rPr>
        <w:t>gold medals, taking the 2</w:t>
      </w:r>
      <w:r w:rsidR="001E7ECB" w:rsidRPr="00E13FE9">
        <w:rPr>
          <w:rFonts w:ascii="Calibri" w:hAnsi="Calibri" w:cs="Calibri"/>
          <w:vertAlign w:val="superscript"/>
          <w:lang w:val="en-US"/>
        </w:rPr>
        <w:t>nd</w:t>
      </w:r>
      <w:r w:rsidR="001E7ECB" w:rsidRPr="00E13FE9">
        <w:rPr>
          <w:rFonts w:ascii="Calibri" w:hAnsi="Calibri" w:cs="Calibri"/>
          <w:lang w:val="en-US"/>
        </w:rPr>
        <w:t xml:space="preserve"> place. Not lastly, student </w:t>
      </w:r>
      <w:r w:rsidR="001E7ECB" w:rsidRPr="00E13FE9">
        <w:rPr>
          <w:rFonts w:ascii="Calibri" w:hAnsi="Calibri" w:cs="Calibri"/>
          <w:lang w:val="en-US"/>
        </w:rPr>
        <w:t xml:space="preserve">Ana-Teodora </w:t>
      </w:r>
      <w:proofErr w:type="spellStart"/>
      <w:r w:rsidR="001E7ECB" w:rsidRPr="00E13FE9">
        <w:rPr>
          <w:rFonts w:ascii="Calibri" w:hAnsi="Calibri" w:cs="Calibri"/>
          <w:lang w:val="en-US"/>
        </w:rPr>
        <w:t>Bercaru</w:t>
      </w:r>
      <w:proofErr w:type="spellEnd"/>
      <w:r w:rsidR="001E7ECB" w:rsidRPr="00E13FE9">
        <w:rPr>
          <w:rFonts w:ascii="Calibri" w:hAnsi="Calibri" w:cs="Calibri"/>
          <w:lang w:val="en-US"/>
        </w:rPr>
        <w:t xml:space="preserve"> also won a silver medal</w:t>
      </w:r>
      <w:r w:rsidR="00A645D4" w:rsidRPr="00E13FE9">
        <w:rPr>
          <w:rFonts w:ascii="Calibri" w:hAnsi="Calibri" w:cs="Calibri"/>
          <w:lang w:val="en-US"/>
        </w:rPr>
        <w:t xml:space="preserve">. More details regarding </w:t>
      </w:r>
      <w:r w:rsidR="000F4AC4" w:rsidRPr="00E13FE9">
        <w:rPr>
          <w:rFonts w:ascii="Calibri" w:hAnsi="Calibri" w:cs="Calibri"/>
          <w:lang w:val="en-US"/>
        </w:rPr>
        <w:t xml:space="preserve">the participation of UB students at the 2021 SEEMOUS competition can be accessed </w:t>
      </w:r>
      <w:hyperlink r:id="rId9" w:history="1">
        <w:r w:rsidR="000F4AC4" w:rsidRPr="00E13FE9">
          <w:rPr>
            <w:rStyle w:val="Hyperlink"/>
            <w:rFonts w:ascii="Calibri" w:hAnsi="Calibri" w:cs="Calibri"/>
            <w:b/>
            <w:bCs/>
            <w:lang w:val="en-US"/>
          </w:rPr>
          <w:t>here</w:t>
        </w:r>
      </w:hyperlink>
      <w:r w:rsidR="000F4AC4" w:rsidRPr="00E13FE9">
        <w:rPr>
          <w:rFonts w:ascii="Calibri" w:hAnsi="Calibri" w:cs="Calibri"/>
          <w:lang w:val="en-US"/>
        </w:rPr>
        <w:t xml:space="preserve">. </w:t>
      </w:r>
    </w:p>
    <w:p w14:paraId="5FCCBA31" w14:textId="262DCBAB" w:rsidR="000F4AC4" w:rsidRPr="00E13FE9" w:rsidRDefault="000F4AC4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  <w:r w:rsidRPr="00E13FE9">
        <w:rPr>
          <w:rFonts w:ascii="Calibri" w:hAnsi="Calibri" w:cs="Calibri"/>
          <w:lang w:val="en-US"/>
        </w:rPr>
        <w:t>The 2022 ed</w:t>
      </w:r>
      <w:r w:rsidR="003C31E0" w:rsidRPr="00E13FE9">
        <w:rPr>
          <w:rFonts w:ascii="Calibri" w:hAnsi="Calibri" w:cs="Calibri"/>
          <w:lang w:val="en-US"/>
        </w:rPr>
        <w:t xml:space="preserve">ition of SEEMOUS has </w:t>
      </w:r>
      <w:r w:rsidR="007C040B" w:rsidRPr="00E13FE9">
        <w:rPr>
          <w:rFonts w:ascii="Calibri" w:hAnsi="Calibri" w:cs="Calibri"/>
          <w:lang w:val="en-US"/>
        </w:rPr>
        <w:t>held</w:t>
      </w:r>
      <w:r w:rsidR="003C31E0" w:rsidRPr="00E13FE9">
        <w:rPr>
          <w:rFonts w:ascii="Calibri" w:hAnsi="Calibri" w:cs="Calibri"/>
          <w:lang w:val="en-US"/>
        </w:rPr>
        <w:t xml:space="preserve"> in Belgrade, Serbia, between May 27</w:t>
      </w:r>
      <w:r w:rsidR="003C31E0" w:rsidRPr="00E13FE9">
        <w:rPr>
          <w:rFonts w:ascii="Calibri" w:hAnsi="Calibri" w:cs="Calibri"/>
          <w:vertAlign w:val="superscript"/>
          <w:lang w:val="en-US"/>
        </w:rPr>
        <w:t>th</w:t>
      </w:r>
      <w:r w:rsidR="003C31E0" w:rsidRPr="00E13FE9">
        <w:rPr>
          <w:rFonts w:ascii="Calibri" w:hAnsi="Calibri" w:cs="Calibri"/>
          <w:lang w:val="en-US"/>
        </w:rPr>
        <w:t xml:space="preserve"> - June 1</w:t>
      </w:r>
      <w:r w:rsidR="003C31E0" w:rsidRPr="00E13FE9">
        <w:rPr>
          <w:rFonts w:ascii="Calibri" w:hAnsi="Calibri" w:cs="Calibri"/>
          <w:vertAlign w:val="superscript"/>
          <w:lang w:val="en-US"/>
        </w:rPr>
        <w:t>st</w:t>
      </w:r>
      <w:r w:rsidR="003E685F" w:rsidRPr="00E13FE9">
        <w:rPr>
          <w:rFonts w:ascii="Calibri" w:hAnsi="Calibri" w:cs="Calibri"/>
          <w:lang w:val="en-US"/>
        </w:rPr>
        <w:t xml:space="preserve">. The university of Bucharest was represented by </w:t>
      </w:r>
      <w:r w:rsidR="00796BF5" w:rsidRPr="00E13FE9">
        <w:rPr>
          <w:rFonts w:ascii="Calibri" w:hAnsi="Calibri" w:cs="Calibri"/>
          <w:lang w:val="en-US"/>
        </w:rPr>
        <w:t>another</w:t>
      </w:r>
      <w:r w:rsidR="003E685F" w:rsidRPr="00E13FE9">
        <w:rPr>
          <w:rFonts w:ascii="Calibri" w:hAnsi="Calibri" w:cs="Calibri"/>
          <w:lang w:val="en-US"/>
        </w:rPr>
        <w:t xml:space="preserve"> team of </w:t>
      </w:r>
      <w:r w:rsidR="00796BF5" w:rsidRPr="00E13FE9">
        <w:rPr>
          <w:rFonts w:ascii="Calibri" w:hAnsi="Calibri" w:cs="Calibri"/>
          <w:lang w:val="en-US"/>
        </w:rPr>
        <w:t>three</w:t>
      </w:r>
      <w:r w:rsidR="003E685F" w:rsidRPr="00E13FE9">
        <w:rPr>
          <w:rFonts w:ascii="Calibri" w:hAnsi="Calibri" w:cs="Calibri"/>
          <w:lang w:val="en-US"/>
        </w:rPr>
        <w:t xml:space="preserve"> students, who managed to win </w:t>
      </w:r>
      <w:r w:rsidR="00F27D94" w:rsidRPr="00E13FE9">
        <w:rPr>
          <w:rFonts w:ascii="Calibri" w:hAnsi="Calibri" w:cs="Calibri"/>
          <w:lang w:val="en-US"/>
        </w:rPr>
        <w:t>the podium: gold</w:t>
      </w:r>
      <w:r w:rsidR="00796BF5" w:rsidRPr="00E13FE9">
        <w:rPr>
          <w:rFonts w:ascii="Calibri" w:hAnsi="Calibri" w:cs="Calibri"/>
          <w:lang w:val="en-US"/>
        </w:rPr>
        <w:t xml:space="preserve"> </w:t>
      </w:r>
      <w:r w:rsidR="00F27D94" w:rsidRPr="00E13FE9">
        <w:rPr>
          <w:rFonts w:ascii="Calibri" w:hAnsi="Calibri" w:cs="Calibri"/>
          <w:lang w:val="en-US"/>
        </w:rPr>
        <w:t xml:space="preserve">- Vlad Nicolae Robu, silver </w:t>
      </w:r>
      <w:r w:rsidR="00796BF5" w:rsidRPr="00E13FE9">
        <w:rPr>
          <w:rFonts w:ascii="Calibri" w:hAnsi="Calibri" w:cs="Calibri"/>
          <w:lang w:val="en-US"/>
        </w:rPr>
        <w:t>-</w:t>
      </w:r>
      <w:r w:rsidR="00F27D94" w:rsidRPr="00E13FE9">
        <w:rPr>
          <w:rFonts w:ascii="Calibri" w:hAnsi="Calibri" w:cs="Calibri"/>
          <w:lang w:val="en-US"/>
        </w:rPr>
        <w:t xml:space="preserve"> </w:t>
      </w:r>
      <w:r w:rsidR="00796BF5" w:rsidRPr="00E13FE9">
        <w:rPr>
          <w:rFonts w:ascii="Calibri" w:hAnsi="Calibri" w:cs="Calibri"/>
          <w:lang w:val="en-US"/>
        </w:rPr>
        <w:t>Andrei Tiberiu Pantea</w:t>
      </w:r>
      <w:r w:rsidR="00796BF5" w:rsidRPr="00E13FE9">
        <w:rPr>
          <w:rFonts w:ascii="Calibri" w:hAnsi="Calibri" w:cs="Calibri"/>
          <w:lang w:val="en-US"/>
        </w:rPr>
        <w:t xml:space="preserve">, and bronze - </w:t>
      </w:r>
      <w:r w:rsidR="00796BF5" w:rsidRPr="00E13FE9">
        <w:rPr>
          <w:rFonts w:ascii="Calibri" w:hAnsi="Calibri" w:cs="Calibri"/>
          <w:lang w:val="en-US"/>
        </w:rPr>
        <w:t xml:space="preserve">Paul Florin </w:t>
      </w:r>
      <w:proofErr w:type="spellStart"/>
      <w:r w:rsidR="00796BF5" w:rsidRPr="00E13FE9">
        <w:rPr>
          <w:rFonts w:ascii="Calibri" w:hAnsi="Calibri" w:cs="Calibri"/>
          <w:lang w:val="en-US"/>
        </w:rPr>
        <w:t>Rebenciuc</w:t>
      </w:r>
      <w:proofErr w:type="spellEnd"/>
      <w:r w:rsidR="00796BF5" w:rsidRPr="00E13FE9">
        <w:rPr>
          <w:rFonts w:ascii="Calibri" w:hAnsi="Calibri" w:cs="Calibri"/>
          <w:lang w:val="en-US"/>
        </w:rPr>
        <w:t xml:space="preserve">. The UB students were accompanied at the competition by associate professor </w:t>
      </w:r>
      <w:r w:rsidR="00796BF5" w:rsidRPr="00E13FE9">
        <w:rPr>
          <w:rFonts w:ascii="Calibri" w:hAnsi="Calibri" w:cs="Calibri"/>
          <w:lang w:val="en-US"/>
        </w:rPr>
        <w:t xml:space="preserve">Cornel </w:t>
      </w:r>
      <w:proofErr w:type="spellStart"/>
      <w:r w:rsidR="00796BF5" w:rsidRPr="00E13FE9">
        <w:rPr>
          <w:rFonts w:ascii="Calibri" w:hAnsi="Calibri" w:cs="Calibri"/>
          <w:lang w:val="en-US"/>
        </w:rPr>
        <w:t>Băețica</w:t>
      </w:r>
      <w:proofErr w:type="spellEnd"/>
      <w:r w:rsidR="00796BF5" w:rsidRPr="00E13FE9">
        <w:rPr>
          <w:rFonts w:ascii="Calibri" w:hAnsi="Calibri" w:cs="Calibri"/>
          <w:lang w:val="en-US"/>
        </w:rPr>
        <w:t xml:space="preserve">, PhD, teaching staff at the </w:t>
      </w:r>
      <w:r w:rsidR="00937BE2" w:rsidRPr="00E13FE9">
        <w:rPr>
          <w:rFonts w:ascii="Calibri" w:hAnsi="Calibri" w:cs="Calibri"/>
          <w:lang w:val="en-US"/>
        </w:rPr>
        <w:t>Faculty of Mathematics and Computer Science of the University of Bucharest. You can access more information</w:t>
      </w:r>
      <w:r w:rsidR="002A7E8B" w:rsidRPr="00E13FE9">
        <w:rPr>
          <w:rFonts w:ascii="Calibri" w:hAnsi="Calibri" w:cs="Calibri"/>
          <w:lang w:val="en-US"/>
        </w:rPr>
        <w:t xml:space="preserve"> regarding the UB team’s participation to SEEMOUS 2022 </w:t>
      </w:r>
      <w:hyperlink r:id="rId10" w:history="1">
        <w:r w:rsidR="00893044" w:rsidRPr="00E13FE9">
          <w:rPr>
            <w:rStyle w:val="Hyperlink"/>
            <w:rFonts w:ascii="Calibri" w:hAnsi="Calibri" w:cs="Calibri"/>
            <w:b/>
            <w:bCs/>
            <w:lang w:val="en-US"/>
          </w:rPr>
          <w:t>here</w:t>
        </w:r>
      </w:hyperlink>
      <w:r w:rsidR="00893044" w:rsidRPr="00E13FE9">
        <w:rPr>
          <w:rFonts w:ascii="Calibri" w:hAnsi="Calibri" w:cs="Calibri"/>
          <w:lang w:val="en-US"/>
        </w:rPr>
        <w:t xml:space="preserve">. </w:t>
      </w:r>
    </w:p>
    <w:p w14:paraId="0895FCA0" w14:textId="42794A12" w:rsidR="00D23D61" w:rsidRPr="00E13FE9" w:rsidRDefault="00D23D61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  <w:r w:rsidRPr="00E13FE9">
        <w:rPr>
          <w:rFonts w:ascii="Calibri" w:hAnsi="Calibri" w:cs="Calibri"/>
          <w:lang w:val="en-US"/>
        </w:rPr>
        <w:t>The University of Bucharest has once again achieved exceptional results at the 202</w:t>
      </w:r>
      <w:r w:rsidR="00E13FE9">
        <w:rPr>
          <w:rFonts w:ascii="Calibri" w:hAnsi="Calibri" w:cs="Calibri"/>
          <w:lang w:val="en-US"/>
        </w:rPr>
        <w:t>3</w:t>
      </w:r>
      <w:r w:rsidRPr="00E13FE9">
        <w:rPr>
          <w:rFonts w:ascii="Calibri" w:hAnsi="Calibri" w:cs="Calibri"/>
          <w:lang w:val="en-US"/>
        </w:rPr>
        <w:t xml:space="preserve"> edition of the prestigious competition. All three </w:t>
      </w:r>
      <w:r w:rsidR="00297FAF">
        <w:rPr>
          <w:rFonts w:ascii="Calibri" w:hAnsi="Calibri" w:cs="Calibri"/>
          <w:lang w:val="en-US"/>
        </w:rPr>
        <w:t xml:space="preserve">UB </w:t>
      </w:r>
      <w:r w:rsidRPr="00E13FE9">
        <w:rPr>
          <w:rFonts w:ascii="Calibri" w:hAnsi="Calibri" w:cs="Calibri"/>
          <w:lang w:val="en-US"/>
        </w:rPr>
        <w:t xml:space="preserve">students </w:t>
      </w:r>
      <w:r w:rsidR="00860E05" w:rsidRPr="00E13FE9">
        <w:rPr>
          <w:rFonts w:ascii="Calibri" w:hAnsi="Calibri" w:cs="Calibri"/>
          <w:lang w:val="en-US"/>
        </w:rPr>
        <w:t xml:space="preserve">secured their place on the podium: gold – </w:t>
      </w:r>
      <w:r w:rsidR="00860E05" w:rsidRPr="00E13FE9">
        <w:rPr>
          <w:rFonts w:ascii="Calibri" w:hAnsi="Calibri" w:cs="Calibri"/>
          <w:lang w:val="en-US"/>
        </w:rPr>
        <w:t xml:space="preserve">Mario-Cosmin </w:t>
      </w:r>
      <w:proofErr w:type="spellStart"/>
      <w:r w:rsidR="00860E05" w:rsidRPr="00E13FE9">
        <w:rPr>
          <w:rFonts w:ascii="Calibri" w:hAnsi="Calibri" w:cs="Calibri"/>
          <w:lang w:val="en-US"/>
        </w:rPr>
        <w:t>Drăguț</w:t>
      </w:r>
      <w:proofErr w:type="spellEnd"/>
      <w:r w:rsidR="00860E05" w:rsidRPr="00E13FE9">
        <w:rPr>
          <w:rFonts w:ascii="Calibri" w:hAnsi="Calibri" w:cs="Calibri"/>
          <w:lang w:val="en-US"/>
        </w:rPr>
        <w:t xml:space="preserve"> </w:t>
      </w:r>
      <w:r w:rsidR="00860E05" w:rsidRPr="00E13FE9">
        <w:rPr>
          <w:rFonts w:ascii="Calibri" w:hAnsi="Calibri" w:cs="Calibri"/>
          <w:lang w:val="en-US"/>
        </w:rPr>
        <w:t>and</w:t>
      </w:r>
      <w:r w:rsidR="00860E05" w:rsidRPr="00E13FE9">
        <w:rPr>
          <w:rFonts w:ascii="Calibri" w:hAnsi="Calibri" w:cs="Calibri"/>
          <w:lang w:val="en-US"/>
        </w:rPr>
        <w:t xml:space="preserve"> Octavian-Ionu</w:t>
      </w:r>
      <w:r w:rsidR="00860E05" w:rsidRPr="00E13FE9">
        <w:rPr>
          <w:rFonts w:ascii="Calibri" w:hAnsi="Calibri" w:cs="Calibri"/>
          <w:lang w:val="en-US"/>
        </w:rPr>
        <w:t>ț</w:t>
      </w:r>
      <w:r w:rsidR="00860E05" w:rsidRPr="00E13FE9">
        <w:rPr>
          <w:rFonts w:ascii="Calibri" w:hAnsi="Calibri" w:cs="Calibri"/>
          <w:lang w:val="en-US"/>
        </w:rPr>
        <w:t xml:space="preserve"> </w:t>
      </w:r>
      <w:proofErr w:type="spellStart"/>
      <w:r w:rsidR="00860E05" w:rsidRPr="00E13FE9">
        <w:rPr>
          <w:rFonts w:ascii="Calibri" w:hAnsi="Calibri" w:cs="Calibri"/>
          <w:lang w:val="en-US"/>
        </w:rPr>
        <w:t>Joița</w:t>
      </w:r>
      <w:proofErr w:type="spellEnd"/>
      <w:r w:rsidR="00860E05" w:rsidRPr="00E13FE9">
        <w:rPr>
          <w:rFonts w:ascii="Calibri" w:hAnsi="Calibri" w:cs="Calibri"/>
          <w:lang w:val="en-US"/>
        </w:rPr>
        <w:t xml:space="preserve">, </w:t>
      </w:r>
      <w:r w:rsidR="003056FB" w:rsidRPr="00E13FE9">
        <w:rPr>
          <w:rFonts w:ascii="Calibri" w:hAnsi="Calibri" w:cs="Calibri"/>
          <w:lang w:val="en-US"/>
        </w:rPr>
        <w:t xml:space="preserve">and silver - </w:t>
      </w:r>
      <w:r w:rsidR="003056FB" w:rsidRPr="00E13FE9">
        <w:rPr>
          <w:rFonts w:ascii="Calibri" w:hAnsi="Calibri" w:cs="Calibri"/>
          <w:lang w:val="en-US"/>
        </w:rPr>
        <w:t xml:space="preserve">Divia-Petra </w:t>
      </w:r>
      <w:proofErr w:type="spellStart"/>
      <w:r w:rsidR="003056FB" w:rsidRPr="00E13FE9">
        <w:rPr>
          <w:rFonts w:ascii="Calibri" w:hAnsi="Calibri" w:cs="Calibri"/>
          <w:lang w:val="en-US"/>
        </w:rPr>
        <w:t>Negoescu</w:t>
      </w:r>
      <w:proofErr w:type="spellEnd"/>
      <w:r w:rsidR="003056FB" w:rsidRPr="00E13FE9">
        <w:rPr>
          <w:rFonts w:ascii="Calibri" w:hAnsi="Calibri" w:cs="Calibri"/>
          <w:lang w:val="en-US"/>
        </w:rPr>
        <w:t xml:space="preserve">. The most notable performance was achieved by student </w:t>
      </w:r>
      <w:r w:rsidR="003056FB" w:rsidRPr="00E13FE9">
        <w:rPr>
          <w:rFonts w:ascii="Calibri" w:hAnsi="Calibri" w:cs="Calibri"/>
          <w:lang w:val="en-US"/>
        </w:rPr>
        <w:t xml:space="preserve">Mario-Cosmin </w:t>
      </w:r>
      <w:proofErr w:type="spellStart"/>
      <w:r w:rsidR="003056FB" w:rsidRPr="00E13FE9">
        <w:rPr>
          <w:rFonts w:ascii="Calibri" w:hAnsi="Calibri" w:cs="Calibri"/>
          <w:lang w:val="en-US"/>
        </w:rPr>
        <w:t>Drăguț</w:t>
      </w:r>
      <w:proofErr w:type="spellEnd"/>
      <w:r w:rsidR="003056FB" w:rsidRPr="00E13FE9">
        <w:rPr>
          <w:rFonts w:ascii="Calibri" w:hAnsi="Calibri" w:cs="Calibri"/>
          <w:lang w:val="en-US"/>
        </w:rPr>
        <w:t xml:space="preserve"> who received the highest score in the </w:t>
      </w:r>
      <w:r w:rsidR="007C040B" w:rsidRPr="00E13FE9">
        <w:rPr>
          <w:rFonts w:ascii="Calibri" w:hAnsi="Calibri" w:cs="Calibri"/>
          <w:lang w:val="en-US"/>
        </w:rPr>
        <w:t>competition</w:t>
      </w:r>
      <w:r w:rsidR="003056FB" w:rsidRPr="00E13FE9">
        <w:rPr>
          <w:rFonts w:ascii="Calibri" w:hAnsi="Calibri" w:cs="Calibri"/>
          <w:lang w:val="en-US"/>
        </w:rPr>
        <w:t xml:space="preserve">. </w:t>
      </w:r>
      <w:r w:rsidR="0098689B">
        <w:rPr>
          <w:rFonts w:ascii="Calibri" w:hAnsi="Calibri" w:cs="Calibri"/>
          <w:lang w:val="en-US"/>
        </w:rPr>
        <w:t xml:space="preserve">More information on the 2023 participation are available </w:t>
      </w:r>
      <w:hyperlink r:id="rId11" w:history="1">
        <w:r w:rsidR="0098689B" w:rsidRPr="0098689B">
          <w:rPr>
            <w:rStyle w:val="Hyperlink"/>
            <w:rFonts w:ascii="Calibri" w:hAnsi="Calibri" w:cs="Calibri"/>
            <w:b/>
            <w:bCs/>
            <w:lang w:val="en-US"/>
          </w:rPr>
          <w:t>here</w:t>
        </w:r>
      </w:hyperlink>
      <w:r w:rsidR="0098689B">
        <w:rPr>
          <w:rFonts w:ascii="Calibri" w:hAnsi="Calibri" w:cs="Calibri"/>
          <w:lang w:val="en-US"/>
        </w:rPr>
        <w:t xml:space="preserve">. </w:t>
      </w:r>
    </w:p>
    <w:p w14:paraId="7959FB91" w14:textId="77777777" w:rsidR="00474EEC" w:rsidRPr="00E13FE9" w:rsidRDefault="00474EEC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</w:p>
    <w:p w14:paraId="7B0FA0D9" w14:textId="77777777" w:rsidR="00474EEC" w:rsidRPr="00E13FE9" w:rsidRDefault="00474EEC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</w:p>
    <w:p w14:paraId="702A1CE7" w14:textId="219AA809" w:rsidR="00474EEC" w:rsidRPr="00E13FE9" w:rsidRDefault="00474EEC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</w:p>
    <w:p w14:paraId="50559127" w14:textId="77777777" w:rsidR="00C91785" w:rsidRPr="00E13FE9" w:rsidRDefault="00C91785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</w:p>
    <w:p w14:paraId="7DAE6107" w14:textId="77777777" w:rsidR="00C91785" w:rsidRPr="00E13FE9" w:rsidRDefault="00C91785" w:rsidP="00474EEC">
      <w:pPr>
        <w:spacing w:after="120" w:line="240" w:lineRule="auto"/>
        <w:jc w:val="both"/>
        <w:rPr>
          <w:rFonts w:ascii="Calibri" w:hAnsi="Calibri" w:cs="Calibri"/>
          <w:lang w:val="en-US"/>
        </w:rPr>
      </w:pPr>
    </w:p>
    <w:sectPr w:rsidR="00C91785" w:rsidRPr="00E13FE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1B06A" w14:textId="77777777" w:rsidR="00C22D21" w:rsidRDefault="00C22D21">
      <w:pPr>
        <w:spacing w:after="0" w:line="240" w:lineRule="auto"/>
      </w:pPr>
      <w:r>
        <w:separator/>
      </w:r>
    </w:p>
  </w:endnote>
  <w:endnote w:type="continuationSeparator" w:id="0">
    <w:p w14:paraId="5B857257" w14:textId="77777777" w:rsidR="00C22D21" w:rsidRDefault="00C2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FCAC3" w14:textId="77777777" w:rsidR="00C22D21" w:rsidRDefault="00C22D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37DC2C" w14:textId="77777777" w:rsidR="00C22D21" w:rsidRDefault="00C22D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85"/>
    <w:rsid w:val="00005504"/>
    <w:rsid w:val="000F4AC4"/>
    <w:rsid w:val="001105D9"/>
    <w:rsid w:val="00153832"/>
    <w:rsid w:val="00165CD1"/>
    <w:rsid w:val="001E7ECB"/>
    <w:rsid w:val="00217BC9"/>
    <w:rsid w:val="00297FAF"/>
    <w:rsid w:val="002A7E8B"/>
    <w:rsid w:val="003056FB"/>
    <w:rsid w:val="00306AD8"/>
    <w:rsid w:val="003C31E0"/>
    <w:rsid w:val="003E685F"/>
    <w:rsid w:val="004424F0"/>
    <w:rsid w:val="00474EEC"/>
    <w:rsid w:val="004E5D3A"/>
    <w:rsid w:val="0051465A"/>
    <w:rsid w:val="005174BA"/>
    <w:rsid w:val="0053445A"/>
    <w:rsid w:val="00546FA9"/>
    <w:rsid w:val="005E2B2C"/>
    <w:rsid w:val="005F205E"/>
    <w:rsid w:val="00676659"/>
    <w:rsid w:val="006D2B81"/>
    <w:rsid w:val="006E024C"/>
    <w:rsid w:val="00705C76"/>
    <w:rsid w:val="007935E0"/>
    <w:rsid w:val="00796BF5"/>
    <w:rsid w:val="007C040B"/>
    <w:rsid w:val="007D5502"/>
    <w:rsid w:val="008073F5"/>
    <w:rsid w:val="00860E05"/>
    <w:rsid w:val="00893044"/>
    <w:rsid w:val="00937BE2"/>
    <w:rsid w:val="0098689B"/>
    <w:rsid w:val="00991E69"/>
    <w:rsid w:val="009D1C09"/>
    <w:rsid w:val="009F3179"/>
    <w:rsid w:val="00A32B60"/>
    <w:rsid w:val="00A439F8"/>
    <w:rsid w:val="00A53933"/>
    <w:rsid w:val="00A645D4"/>
    <w:rsid w:val="00A73A67"/>
    <w:rsid w:val="00AE4055"/>
    <w:rsid w:val="00B82FAA"/>
    <w:rsid w:val="00BD2C0B"/>
    <w:rsid w:val="00C22D21"/>
    <w:rsid w:val="00C46638"/>
    <w:rsid w:val="00C91785"/>
    <w:rsid w:val="00CC7916"/>
    <w:rsid w:val="00CE2550"/>
    <w:rsid w:val="00CE4CB0"/>
    <w:rsid w:val="00CE7947"/>
    <w:rsid w:val="00D23D61"/>
    <w:rsid w:val="00D47A8F"/>
    <w:rsid w:val="00E009EA"/>
    <w:rsid w:val="00E13FE9"/>
    <w:rsid w:val="00E204C5"/>
    <w:rsid w:val="00E50B69"/>
    <w:rsid w:val="00E578EF"/>
    <w:rsid w:val="00E950BB"/>
    <w:rsid w:val="00E96FF4"/>
    <w:rsid w:val="00EA4A6A"/>
    <w:rsid w:val="00F27D94"/>
    <w:rsid w:val="00F309AD"/>
    <w:rsid w:val="00F65D2C"/>
    <w:rsid w:val="00F7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2547"/>
  <w15:docId w15:val="{84300449-58DF-F04C-AE17-CA183B77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2"/>
        <w:szCs w:val="22"/>
        <w:lang w:val="ro-RO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itlu11">
    <w:name w:val="Titlu 11"/>
    <w:basedOn w:val="Normal"/>
    <w:next w:val="Normal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customStyle="1" w:styleId="Titlu21">
    <w:name w:val="Titlu 21"/>
    <w:basedOn w:val="Normal"/>
    <w:next w:val="Normal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customStyle="1" w:styleId="Titlu31">
    <w:name w:val="Titlu 31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customStyle="1" w:styleId="Titlu41">
    <w:name w:val="Titlu 41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customStyle="1" w:styleId="Titlu51">
    <w:name w:val="Titlu 51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customStyle="1" w:styleId="Titlu61">
    <w:name w:val="Titlu 61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Titlu71">
    <w:name w:val="Titlu 71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Titlu81">
    <w:name w:val="Titlu 81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Titlu91">
    <w:name w:val="Titlu 91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Fontdeparagrafimplicit1">
    <w:name w:val="Font de paragraf implicit1"/>
  </w:style>
  <w:style w:type="character" w:customStyle="1" w:styleId="Titlu1Caracter">
    <w:name w:val="Titlu 1 Caracter"/>
    <w:basedOn w:val="Fontdeparagrafimplicit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lu2Caracter">
    <w:name w:val="Titlu 2 Caracter"/>
    <w:basedOn w:val="Fontdeparagrafimplicit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lu3Caracter">
    <w:name w:val="Titlu 3 Caracter"/>
    <w:basedOn w:val="Fontdeparagrafimplicit1"/>
    <w:rPr>
      <w:rFonts w:eastAsia="Times New Roman" w:cs="Times New Roman"/>
      <w:color w:val="0F4761"/>
      <w:sz w:val="28"/>
      <w:szCs w:val="28"/>
    </w:rPr>
  </w:style>
  <w:style w:type="character" w:customStyle="1" w:styleId="Titlu4Caracter">
    <w:name w:val="Titlu 4 Caracter"/>
    <w:basedOn w:val="Fontdeparagrafimplicit1"/>
    <w:rPr>
      <w:rFonts w:eastAsia="Times New Roman" w:cs="Times New Roman"/>
      <w:i/>
      <w:iCs/>
      <w:color w:val="0F4761"/>
    </w:rPr>
  </w:style>
  <w:style w:type="character" w:customStyle="1" w:styleId="Titlu5Caracter">
    <w:name w:val="Titlu 5 Caracter"/>
    <w:basedOn w:val="Fontdeparagrafimplicit1"/>
    <w:rPr>
      <w:rFonts w:eastAsia="Times New Roman" w:cs="Times New Roman"/>
      <w:color w:val="0F4761"/>
    </w:rPr>
  </w:style>
  <w:style w:type="character" w:customStyle="1" w:styleId="Titlu6Caracter">
    <w:name w:val="Titlu 6 Caracter"/>
    <w:basedOn w:val="Fontdeparagrafimplicit1"/>
    <w:rPr>
      <w:rFonts w:eastAsia="Times New Roman" w:cs="Times New Roman"/>
      <w:i/>
      <w:iCs/>
      <w:color w:val="595959"/>
    </w:rPr>
  </w:style>
  <w:style w:type="character" w:customStyle="1" w:styleId="Titlu7Caracter">
    <w:name w:val="Titlu 7 Caracter"/>
    <w:basedOn w:val="Fontdeparagrafimplicit1"/>
    <w:rPr>
      <w:rFonts w:eastAsia="Times New Roman" w:cs="Times New Roman"/>
      <w:color w:val="595959"/>
    </w:rPr>
  </w:style>
  <w:style w:type="character" w:customStyle="1" w:styleId="Titlu8Caracter">
    <w:name w:val="Titlu 8 Caracter"/>
    <w:basedOn w:val="Fontdeparagrafimplicit1"/>
    <w:rPr>
      <w:rFonts w:eastAsia="Times New Roman" w:cs="Times New Roman"/>
      <w:i/>
      <w:iCs/>
      <w:color w:val="272727"/>
    </w:rPr>
  </w:style>
  <w:style w:type="character" w:customStyle="1" w:styleId="Titlu9Caracter">
    <w:name w:val="Titlu 9 Caracter"/>
    <w:basedOn w:val="Fontdeparagrafimplicit1"/>
    <w:rPr>
      <w:rFonts w:eastAsia="Times New Roman" w:cs="Times New Roman"/>
      <w:color w:val="272727"/>
    </w:rPr>
  </w:style>
  <w:style w:type="paragraph" w:customStyle="1" w:styleId="Titlu1">
    <w:name w:val="Titlu1"/>
    <w:basedOn w:val="Normal"/>
    <w:next w:val="Normal"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uCaracter">
    <w:name w:val="Titlu Caracter"/>
    <w:basedOn w:val="Fontdeparagrafimplicit1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Subtitlu1">
    <w:name w:val="Subtitlu1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SubtitluCaracter">
    <w:name w:val="Subtitlu Caracter"/>
    <w:basedOn w:val="Fontdeparagrafimplicit1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1">
    <w:name w:val="Citat1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aracter">
    <w:name w:val="Citat Caracter"/>
    <w:basedOn w:val="Fontdeparagrafimplicit1"/>
    <w:rPr>
      <w:i/>
      <w:iCs/>
      <w:color w:val="404040"/>
    </w:rPr>
  </w:style>
  <w:style w:type="paragraph" w:customStyle="1" w:styleId="Listparagraf1">
    <w:name w:val="Listă paragraf1"/>
    <w:basedOn w:val="Normal"/>
    <w:pPr>
      <w:ind w:left="720"/>
      <w:contextualSpacing/>
    </w:pPr>
  </w:style>
  <w:style w:type="character" w:customStyle="1" w:styleId="Accentuareintens1">
    <w:name w:val="Accentuare intensă1"/>
    <w:basedOn w:val="Fontdeparagrafimplicit1"/>
    <w:rPr>
      <w:i/>
      <w:iCs/>
      <w:color w:val="0F4761"/>
    </w:rPr>
  </w:style>
  <w:style w:type="paragraph" w:customStyle="1" w:styleId="Citatintens1">
    <w:name w:val="Citat intens1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ntensCaracter">
    <w:name w:val="Citat intens Caracter"/>
    <w:basedOn w:val="Fontdeparagrafimplicit1"/>
    <w:rPr>
      <w:i/>
      <w:iCs/>
      <w:color w:val="0F4761"/>
    </w:rPr>
  </w:style>
  <w:style w:type="character" w:customStyle="1" w:styleId="Referireintens1">
    <w:name w:val="Referire intensă1"/>
    <w:basedOn w:val="Fontdeparagrafimplicit1"/>
    <w:rPr>
      <w:b/>
      <w:bCs/>
      <w:smallCaps/>
      <w:color w:val="0F4761"/>
      <w:spacing w:val="5"/>
    </w:rPr>
  </w:style>
  <w:style w:type="character" w:customStyle="1" w:styleId="Accentuat1">
    <w:name w:val="Accentuat1"/>
    <w:basedOn w:val="Fontdeparagrafimplicit1"/>
    <w:rPr>
      <w:i/>
      <w:iCs/>
    </w:rPr>
  </w:style>
  <w:style w:type="character" w:styleId="Hyperlink">
    <w:name w:val="Hyperlink"/>
    <w:basedOn w:val="Fontdeparagrafimplicit1"/>
    <w:rPr>
      <w:color w:val="0000FF"/>
      <w:u w:val="single"/>
    </w:rPr>
  </w:style>
  <w:style w:type="character" w:customStyle="1" w:styleId="Robust1">
    <w:name w:val="Robust1"/>
    <w:basedOn w:val="Fontdeparagrafimplicit1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BD2C0B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BD2C0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4EE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7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pentru-al-doilea-an-consecutiv-studentii-ub-au-cucerit-podiumul-concursului-international-seemous-2020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nibuc.ro/studentii-universitatii-din-bucuresti-laureati-ai-concursului-international-de-matematica-seemous-2019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ssee-org.eu/mathematical/seemous" TargetMode="External"/><Relationship Id="rId11" Type="http://schemas.openxmlformats.org/officeDocument/2006/relationships/hyperlink" Target="https://unibuc.ro/aur-pentru-universitatea-din-bucuresti-pentru-al-cincilea-an-consecutiv-studentii-unibuc-au-cucerit-podiumul-concursului-international-seemous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unibuc.ro/aur-pentru-universitatea-din-bucuresti-la-concursul-international-de-matematica-seemous-2022-pentru-al-patrulea-an-consecutiv-studentii-matematicieni-ai-ub-au-cucerit-podiumul-competitie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nibuc.ro/aur-pentru-universitatea-din-bucuresti-pentru-al-treilea-an-consecutiv-studentii-ub-au-cucerit-podiumul-concursului-international-seemo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879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Gherghe</dc:creator>
  <dc:description/>
  <cp:lastModifiedBy>DCRP UB</cp:lastModifiedBy>
  <cp:revision>65</cp:revision>
  <cp:lastPrinted>2024-04-15T12:53:00Z</cp:lastPrinted>
  <dcterms:created xsi:type="dcterms:W3CDTF">2024-04-13T19:01:00Z</dcterms:created>
  <dcterms:modified xsi:type="dcterms:W3CDTF">2024-04-15T13:22:00Z</dcterms:modified>
</cp:coreProperties>
</file>