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20E" w:rsidRPr="002E220E" w:rsidRDefault="002E220E" w:rsidP="002E220E">
      <w:pPr>
        <w:spacing w:before="100" w:beforeAutospacing="1" w:after="240" w:line="240" w:lineRule="auto"/>
        <w:jc w:val="both"/>
        <w:outlineLvl w:val="0"/>
        <w:rPr>
          <w:rFonts w:ascii="Times New Roman" w:eastAsia="Times New Roman" w:hAnsi="Times New Roman" w:cs="Times New Roman"/>
          <w:bCs/>
          <w:kern w:val="36"/>
          <w:sz w:val="24"/>
          <w:szCs w:val="24"/>
          <w:lang w:val="ro-RO"/>
        </w:rPr>
      </w:pPr>
      <w:r w:rsidRPr="002E220E">
        <w:rPr>
          <w:rFonts w:ascii="Times New Roman" w:eastAsia="Times New Roman" w:hAnsi="Times New Roman" w:cs="Times New Roman"/>
          <w:bCs/>
          <w:kern w:val="36"/>
          <w:sz w:val="24"/>
          <w:szCs w:val="24"/>
          <w:lang w:val="ro-RO"/>
        </w:rPr>
        <w:t>Coalition for Advancing Research Assessment</w:t>
      </w:r>
      <w:r w:rsidRPr="00102FBE">
        <w:rPr>
          <w:rFonts w:ascii="Times New Roman" w:eastAsia="Times New Roman" w:hAnsi="Times New Roman" w:cs="Times New Roman"/>
          <w:bCs/>
          <w:kern w:val="36"/>
          <w:sz w:val="24"/>
          <w:szCs w:val="24"/>
          <w:lang w:val="ro-RO"/>
        </w:rPr>
        <w:t xml:space="preserve"> lansează două apeluri </w:t>
      </w:r>
      <w:r w:rsidR="000251EF" w:rsidRPr="00102FBE">
        <w:rPr>
          <w:rFonts w:ascii="Times New Roman" w:eastAsia="Times New Roman" w:hAnsi="Times New Roman" w:cs="Times New Roman"/>
          <w:bCs/>
          <w:kern w:val="36"/>
          <w:sz w:val="24"/>
          <w:szCs w:val="24"/>
          <w:lang w:val="ro-RO"/>
        </w:rPr>
        <w:t>de tip Cascade Funding</w:t>
      </w:r>
      <w:r w:rsidRPr="00102FBE">
        <w:rPr>
          <w:rFonts w:ascii="Times New Roman" w:eastAsia="Times New Roman" w:hAnsi="Times New Roman" w:cs="Times New Roman"/>
          <w:bCs/>
          <w:kern w:val="36"/>
          <w:sz w:val="24"/>
          <w:szCs w:val="24"/>
          <w:lang w:val="ro-RO"/>
        </w:rPr>
        <w:t xml:space="preserve"> pentru </w:t>
      </w:r>
      <w:r w:rsidR="00102FBE" w:rsidRPr="00102FBE">
        <w:rPr>
          <w:rFonts w:ascii="Times New Roman" w:hAnsi="Times New Roman" w:cs="Times New Roman"/>
          <w:color w:val="000000"/>
          <w:sz w:val="24"/>
          <w:szCs w:val="24"/>
          <w:shd w:val="clear" w:color="auto" w:fill="FFFFFF"/>
          <w:lang w:val="ro-RO"/>
        </w:rPr>
        <w:t>reforma evaluării în cercetare</w:t>
      </w:r>
      <w:r w:rsidRPr="00102FBE">
        <w:rPr>
          <w:rFonts w:ascii="Times New Roman" w:hAnsi="Times New Roman" w:cs="Times New Roman"/>
          <w:color w:val="000000"/>
          <w:sz w:val="24"/>
          <w:szCs w:val="24"/>
          <w:shd w:val="clear" w:color="auto" w:fill="FFFFFF"/>
          <w:lang w:val="ro-RO"/>
        </w:rPr>
        <w:t xml:space="preserve"> </w:t>
      </w:r>
    </w:p>
    <w:p w:rsidR="002E220E" w:rsidRPr="00102FBE" w:rsidRDefault="002E220E" w:rsidP="002E220E">
      <w:pPr>
        <w:jc w:val="both"/>
        <w:rPr>
          <w:rFonts w:ascii="Times New Roman" w:eastAsia="Times New Roman" w:hAnsi="Times New Roman" w:cs="Times New Roman"/>
          <w:bCs/>
          <w:kern w:val="36"/>
          <w:sz w:val="24"/>
          <w:szCs w:val="24"/>
          <w:lang w:val="ro-RO"/>
        </w:rPr>
      </w:pPr>
      <w:r w:rsidRPr="00102FBE">
        <w:rPr>
          <w:rFonts w:ascii="Times New Roman" w:hAnsi="Times New Roman" w:cs="Times New Roman"/>
          <w:sz w:val="24"/>
          <w:szCs w:val="24"/>
          <w:lang w:val="ro-RO"/>
        </w:rPr>
        <w:t xml:space="preserve">Cercetătorii Universității din București sunt invitați să aplice la o nouă oportunitate de finanțare a proiectelor de cercetare prin </w:t>
      </w:r>
      <w:r w:rsidRPr="00360C4A">
        <w:rPr>
          <w:rFonts w:ascii="Times New Roman" w:eastAsia="Times New Roman" w:hAnsi="Times New Roman" w:cs="Times New Roman"/>
          <w:b/>
          <w:bCs/>
          <w:kern w:val="36"/>
          <w:sz w:val="24"/>
          <w:szCs w:val="24"/>
          <w:lang w:val="ro-RO"/>
        </w:rPr>
        <w:t>Coalition for Advancing Research Assessment (CoARA)</w:t>
      </w:r>
      <w:r w:rsidR="000251EF" w:rsidRPr="00102FBE">
        <w:rPr>
          <w:rFonts w:ascii="Times New Roman" w:eastAsia="Times New Roman" w:hAnsi="Times New Roman" w:cs="Times New Roman"/>
          <w:bCs/>
          <w:kern w:val="36"/>
          <w:sz w:val="24"/>
          <w:szCs w:val="24"/>
          <w:lang w:val="ro-RO"/>
        </w:rPr>
        <w:t xml:space="preserve">. Sunt eligibili pentru acest proiect orice instituții non-profit sau cele din domeniul finanțării cercetării ori </w:t>
      </w:r>
      <w:r w:rsidR="000251EF" w:rsidRPr="00102FBE">
        <w:rPr>
          <w:rFonts w:ascii="Times New Roman" w:eastAsia="Times New Roman" w:hAnsi="Times New Roman" w:cs="Times New Roman"/>
          <w:bCs/>
          <w:i/>
          <w:kern w:val="36"/>
          <w:sz w:val="24"/>
          <w:szCs w:val="24"/>
          <w:lang w:val="ro-RO"/>
        </w:rPr>
        <w:t>research performing</w:t>
      </w:r>
      <w:r w:rsidR="00360C4A">
        <w:rPr>
          <w:rFonts w:ascii="Times New Roman" w:eastAsia="Times New Roman" w:hAnsi="Times New Roman" w:cs="Times New Roman"/>
          <w:bCs/>
          <w:kern w:val="36"/>
          <w:sz w:val="24"/>
          <w:szCs w:val="24"/>
          <w:lang w:val="ro-RO"/>
        </w:rPr>
        <w:t xml:space="preserve">, </w:t>
      </w:r>
      <w:r w:rsidR="000251EF" w:rsidRPr="00102FBE">
        <w:rPr>
          <w:rFonts w:ascii="Times New Roman" w:eastAsia="Times New Roman" w:hAnsi="Times New Roman" w:cs="Times New Roman"/>
          <w:bCs/>
          <w:kern w:val="36"/>
          <w:sz w:val="24"/>
          <w:szCs w:val="24"/>
          <w:lang w:val="ro-RO"/>
        </w:rPr>
        <w:t>din zona europeană de cercetare (European research Area - ERA).</w:t>
      </w:r>
    </w:p>
    <w:p w:rsidR="000251EF" w:rsidRPr="00102FBE" w:rsidRDefault="000251EF" w:rsidP="002E220E">
      <w:pPr>
        <w:jc w:val="both"/>
        <w:rPr>
          <w:rFonts w:ascii="Times New Roman" w:eastAsia="Times New Roman" w:hAnsi="Times New Roman" w:cs="Times New Roman"/>
          <w:bCs/>
          <w:kern w:val="36"/>
          <w:sz w:val="24"/>
          <w:szCs w:val="24"/>
          <w:lang w:val="ro-RO"/>
        </w:rPr>
      </w:pPr>
      <w:r w:rsidRPr="00102FBE">
        <w:rPr>
          <w:rFonts w:ascii="Times New Roman" w:eastAsia="Times New Roman" w:hAnsi="Times New Roman" w:cs="Times New Roman"/>
          <w:bCs/>
          <w:kern w:val="36"/>
          <w:sz w:val="24"/>
          <w:szCs w:val="24"/>
          <w:lang w:val="ro-RO"/>
        </w:rPr>
        <w:t>Organizatorii încurajează depunderea candidaturilor, având în vedere 3 tipuri de proiecte eligibile:</w:t>
      </w:r>
    </w:p>
    <w:p w:rsidR="000251EF" w:rsidRPr="00102FBE" w:rsidRDefault="000251EF" w:rsidP="000251EF">
      <w:pPr>
        <w:pStyle w:val="ListParagraph"/>
        <w:numPr>
          <w:ilvl w:val="0"/>
          <w:numId w:val="1"/>
        </w:numPr>
        <w:jc w:val="both"/>
        <w:rPr>
          <w:rFonts w:ascii="Times New Roman" w:hAnsi="Times New Roman" w:cs="Times New Roman"/>
          <w:sz w:val="24"/>
          <w:szCs w:val="24"/>
          <w:lang w:val="ro-RO"/>
        </w:rPr>
      </w:pPr>
      <w:r w:rsidRPr="00102FBE">
        <w:rPr>
          <w:rFonts w:ascii="Times New Roman" w:eastAsia="Times New Roman" w:hAnsi="Times New Roman" w:cs="Times New Roman"/>
          <w:b/>
          <w:bCs/>
          <w:kern w:val="36"/>
          <w:sz w:val="24"/>
          <w:szCs w:val="24"/>
          <w:lang w:val="ro-RO"/>
        </w:rPr>
        <w:t xml:space="preserve">proiecte de </w:t>
      </w:r>
      <w:r w:rsidR="00102FBE" w:rsidRPr="00102FBE">
        <w:rPr>
          <w:rFonts w:ascii="Times New Roman" w:eastAsia="Times New Roman" w:hAnsi="Times New Roman" w:cs="Times New Roman"/>
          <w:b/>
          <w:bCs/>
          <w:kern w:val="36"/>
          <w:sz w:val="24"/>
          <w:szCs w:val="24"/>
          <w:lang w:val="ro-RO"/>
        </w:rPr>
        <w:t>colaborare</w:t>
      </w:r>
      <w:r w:rsidR="00102FBE" w:rsidRPr="00102FBE">
        <w:rPr>
          <w:rFonts w:ascii="Times New Roman" w:eastAsia="Times New Roman" w:hAnsi="Times New Roman" w:cs="Times New Roman"/>
          <w:bCs/>
          <w:kern w:val="36"/>
          <w:sz w:val="24"/>
          <w:szCs w:val="24"/>
          <w:lang w:val="ro-RO"/>
        </w:rPr>
        <w:t xml:space="preserve"> (teaming)</w:t>
      </w:r>
      <w:r w:rsidRPr="00102FBE">
        <w:rPr>
          <w:rFonts w:ascii="Times New Roman" w:eastAsia="Times New Roman" w:hAnsi="Times New Roman" w:cs="Times New Roman"/>
          <w:bCs/>
          <w:kern w:val="36"/>
          <w:sz w:val="24"/>
          <w:szCs w:val="24"/>
          <w:lang w:val="ro-RO"/>
        </w:rPr>
        <w:t>, care se concentrează pe transfe</w:t>
      </w:r>
      <w:r w:rsidR="00360C4A">
        <w:rPr>
          <w:rFonts w:ascii="Times New Roman" w:eastAsia="Times New Roman" w:hAnsi="Times New Roman" w:cs="Times New Roman"/>
          <w:bCs/>
          <w:kern w:val="36"/>
          <w:sz w:val="24"/>
          <w:szCs w:val="24"/>
          <w:lang w:val="ro-RO"/>
        </w:rPr>
        <w:t>rul de experiență și cunoștințe</w:t>
      </w:r>
      <w:r w:rsidRPr="00102FBE">
        <w:rPr>
          <w:rFonts w:ascii="Times New Roman" w:eastAsia="Times New Roman" w:hAnsi="Times New Roman" w:cs="Times New Roman"/>
          <w:bCs/>
          <w:kern w:val="36"/>
          <w:sz w:val="24"/>
          <w:szCs w:val="24"/>
          <w:lang w:val="ro-RO"/>
        </w:rPr>
        <w:t xml:space="preserve"> de la organizațiile mai experimentate către cele care au mai puțină experiență. Suma maximă acordată este de 40.000 euro, pentru proiecte cu o perioadă de 1 an;</w:t>
      </w:r>
    </w:p>
    <w:p w:rsidR="000251EF" w:rsidRPr="00102FBE" w:rsidRDefault="000251EF" w:rsidP="000251EF">
      <w:pPr>
        <w:pStyle w:val="ListParagraph"/>
        <w:numPr>
          <w:ilvl w:val="0"/>
          <w:numId w:val="1"/>
        </w:numPr>
        <w:jc w:val="both"/>
        <w:rPr>
          <w:rFonts w:ascii="Times New Roman" w:hAnsi="Times New Roman" w:cs="Times New Roman"/>
          <w:sz w:val="24"/>
          <w:szCs w:val="24"/>
          <w:lang w:val="ro-RO"/>
        </w:rPr>
      </w:pPr>
      <w:r w:rsidRPr="00102FBE">
        <w:rPr>
          <w:rFonts w:ascii="Times New Roman" w:hAnsi="Times New Roman" w:cs="Times New Roman"/>
          <w:b/>
          <w:sz w:val="24"/>
          <w:szCs w:val="24"/>
          <w:lang w:val="ro-RO"/>
        </w:rPr>
        <w:t>Proiecte instituționale pilot</w:t>
      </w:r>
      <w:r w:rsidR="00360C4A">
        <w:rPr>
          <w:rFonts w:ascii="Times New Roman" w:hAnsi="Times New Roman" w:cs="Times New Roman"/>
          <w:sz w:val="24"/>
          <w:szCs w:val="24"/>
          <w:lang w:val="ro-RO"/>
        </w:rPr>
        <w:t xml:space="preserve"> -  pentru a experi</w:t>
      </w:r>
      <w:r w:rsidRPr="00102FBE">
        <w:rPr>
          <w:rFonts w:ascii="Times New Roman" w:hAnsi="Times New Roman" w:cs="Times New Roman"/>
          <w:sz w:val="24"/>
          <w:szCs w:val="24"/>
          <w:lang w:val="ro-RO"/>
        </w:rPr>
        <w:t>menta si evalua noi abordări de evaluare, proceduri,</w:t>
      </w:r>
      <w:r w:rsidR="00360C4A">
        <w:rPr>
          <w:rFonts w:ascii="Times New Roman" w:hAnsi="Times New Roman" w:cs="Times New Roman"/>
          <w:sz w:val="24"/>
          <w:szCs w:val="24"/>
          <w:lang w:val="ro-RO"/>
        </w:rPr>
        <w:t xml:space="preserve"> cadre de lucru și instrumente î</w:t>
      </w:r>
      <w:r w:rsidRPr="00102FBE">
        <w:rPr>
          <w:rFonts w:ascii="Times New Roman" w:hAnsi="Times New Roman" w:cs="Times New Roman"/>
          <w:sz w:val="24"/>
          <w:szCs w:val="24"/>
          <w:lang w:val="ro-RO"/>
        </w:rPr>
        <w:t>n contextul unei inițiative concret definite. Grantul maxim acordat este de 30.000 euro, pentru proiecte cu o durată de 1 an;</w:t>
      </w:r>
    </w:p>
    <w:p w:rsidR="000251EF" w:rsidRPr="00102FBE" w:rsidRDefault="00102FBE" w:rsidP="000251EF">
      <w:pPr>
        <w:pStyle w:val="ListParagraph"/>
        <w:numPr>
          <w:ilvl w:val="0"/>
          <w:numId w:val="1"/>
        </w:numPr>
        <w:jc w:val="both"/>
        <w:rPr>
          <w:rFonts w:ascii="Times New Roman" w:hAnsi="Times New Roman" w:cs="Times New Roman"/>
          <w:sz w:val="24"/>
          <w:szCs w:val="24"/>
          <w:lang w:val="ro-RO"/>
        </w:rPr>
      </w:pPr>
      <w:r w:rsidRPr="00102FBE">
        <w:rPr>
          <w:rFonts w:ascii="Times New Roman" w:hAnsi="Times New Roman" w:cs="Times New Roman"/>
          <w:b/>
          <w:sz w:val="24"/>
          <w:szCs w:val="24"/>
          <w:lang w:val="ro-RO"/>
        </w:rPr>
        <w:t>Proiecte de schimbare instituțională</w:t>
      </w:r>
      <w:r w:rsidRPr="00102FBE">
        <w:rPr>
          <w:rFonts w:ascii="Times New Roman" w:hAnsi="Times New Roman" w:cs="Times New Roman"/>
          <w:sz w:val="24"/>
          <w:szCs w:val="24"/>
          <w:lang w:val="ro-RO"/>
        </w:rPr>
        <w:t xml:space="preserve"> – grantul se acordă pentru a oferi mijlocele necesare accelerării schimbărilor în procedura și procesele unei organizații. Valoarea maximă atinge 60.000 euro, iar durata proiectelor este de 1 an</w:t>
      </w:r>
      <w:r w:rsidR="00360C4A">
        <w:rPr>
          <w:rFonts w:ascii="Times New Roman" w:hAnsi="Times New Roman" w:cs="Times New Roman"/>
          <w:sz w:val="24"/>
          <w:szCs w:val="24"/>
          <w:lang w:val="ro-RO"/>
        </w:rPr>
        <w:t>.</w:t>
      </w:r>
    </w:p>
    <w:p w:rsidR="002E220E" w:rsidRPr="00102FBE" w:rsidRDefault="00102FBE" w:rsidP="002E220E">
      <w:pPr>
        <w:jc w:val="both"/>
        <w:rPr>
          <w:rFonts w:ascii="Times New Roman" w:hAnsi="Times New Roman" w:cs="Times New Roman"/>
          <w:b/>
          <w:sz w:val="24"/>
          <w:szCs w:val="24"/>
          <w:lang w:val="ro-RO"/>
        </w:rPr>
      </w:pPr>
      <w:r w:rsidRPr="00102FBE">
        <w:rPr>
          <w:rFonts w:ascii="Times New Roman" w:hAnsi="Times New Roman" w:cs="Times New Roman"/>
          <w:b/>
          <w:sz w:val="24"/>
          <w:szCs w:val="24"/>
          <w:lang w:val="ro-RO"/>
        </w:rPr>
        <w:t xml:space="preserve">Termenul limită pentru trimiterea proiectelor este 26 iunie 2024. </w:t>
      </w:r>
    </w:p>
    <w:p w:rsidR="00102FBE" w:rsidRPr="00102FBE" w:rsidRDefault="00102FBE" w:rsidP="00102FBE">
      <w:pPr>
        <w:jc w:val="both"/>
        <w:rPr>
          <w:rFonts w:ascii="Times New Roman" w:hAnsi="Times New Roman" w:cs="Times New Roman"/>
          <w:sz w:val="24"/>
          <w:szCs w:val="24"/>
          <w:lang w:val="ro-RO"/>
        </w:rPr>
      </w:pPr>
      <w:r w:rsidRPr="00102FBE">
        <w:rPr>
          <w:rFonts w:ascii="Times New Roman" w:hAnsi="Times New Roman" w:cs="Times New Roman"/>
          <w:sz w:val="24"/>
          <w:szCs w:val="24"/>
          <w:lang w:val="ro-RO"/>
        </w:rPr>
        <w:t>Menit să transforme acordurile în acțiuni concrete, proiectul CoARA alocă 2.75 milioane de euro instituțiilor care își propun să implementeze reforme la nivelul evaluării cercetării. Candidaturile eligibile sunt limitate la entitățile legale din cadrul statelor member ale UE care sunt asociate programului Horizon Europe Framework Programme for Research and Innovation.</w:t>
      </w:r>
    </w:p>
    <w:p w:rsidR="0094054C" w:rsidRPr="00102FBE" w:rsidRDefault="00102FBE" w:rsidP="002E220E">
      <w:pPr>
        <w:jc w:val="both"/>
        <w:rPr>
          <w:rFonts w:ascii="Times New Roman" w:hAnsi="Times New Roman" w:cs="Times New Roman"/>
          <w:sz w:val="24"/>
          <w:szCs w:val="24"/>
          <w:lang w:val="ro-RO"/>
        </w:rPr>
      </w:pPr>
      <w:r w:rsidRPr="00102FBE">
        <w:rPr>
          <w:rFonts w:ascii="Times New Roman" w:hAnsi="Times New Roman" w:cs="Times New Roman"/>
          <w:sz w:val="24"/>
          <w:szCs w:val="24"/>
          <w:lang w:val="ro-RO"/>
        </w:rPr>
        <w:t xml:space="preserve">Mai multe informații despre cele două apeluri CoARA pot fi accesate </w:t>
      </w:r>
      <w:hyperlink r:id="rId6" w:history="1">
        <w:r w:rsidRPr="00102FBE">
          <w:rPr>
            <w:rStyle w:val="Hyperlink"/>
            <w:rFonts w:ascii="Times New Roman" w:hAnsi="Times New Roman" w:cs="Times New Roman"/>
            <w:b/>
            <w:sz w:val="24"/>
            <w:szCs w:val="24"/>
            <w:lang w:val="ro-RO"/>
          </w:rPr>
          <w:t>aici</w:t>
        </w:r>
      </w:hyperlink>
      <w:r w:rsidRPr="00102FBE">
        <w:rPr>
          <w:rFonts w:ascii="Times New Roman" w:hAnsi="Times New Roman" w:cs="Times New Roman"/>
          <w:sz w:val="24"/>
          <w:szCs w:val="24"/>
          <w:lang w:val="ro-RO"/>
        </w:rPr>
        <w:t xml:space="preserve">. </w:t>
      </w:r>
      <w:bookmarkStart w:id="0" w:name="_GoBack"/>
      <w:bookmarkEnd w:id="0"/>
    </w:p>
    <w:sectPr w:rsidR="0094054C" w:rsidRPr="00102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8654E"/>
    <w:multiLevelType w:val="hybridMultilevel"/>
    <w:tmpl w:val="5866BEE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13A"/>
    <w:rsid w:val="000251EF"/>
    <w:rsid w:val="00102FBE"/>
    <w:rsid w:val="002E220E"/>
    <w:rsid w:val="00360C4A"/>
    <w:rsid w:val="008C213A"/>
    <w:rsid w:val="0094054C"/>
    <w:rsid w:val="00986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E22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20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251EF"/>
    <w:pPr>
      <w:ind w:left="720"/>
      <w:contextualSpacing/>
    </w:pPr>
  </w:style>
  <w:style w:type="character" w:styleId="Hyperlink">
    <w:name w:val="Hyperlink"/>
    <w:basedOn w:val="DefaultParagraphFont"/>
    <w:uiPriority w:val="99"/>
    <w:unhideWhenUsed/>
    <w:rsid w:val="00102F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E22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20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251EF"/>
    <w:pPr>
      <w:ind w:left="720"/>
      <w:contextualSpacing/>
    </w:pPr>
  </w:style>
  <w:style w:type="character" w:styleId="Hyperlink">
    <w:name w:val="Hyperlink"/>
    <w:basedOn w:val="DefaultParagraphFont"/>
    <w:uiPriority w:val="99"/>
    <w:unhideWhenUsed/>
    <w:rsid w:val="00102F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87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ara.eu/first-call-cascade-fund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dc:creator>
  <cp:keywords/>
  <dc:description/>
  <cp:lastModifiedBy>Radu</cp:lastModifiedBy>
  <cp:revision>3</cp:revision>
  <dcterms:created xsi:type="dcterms:W3CDTF">2024-05-24T09:44:00Z</dcterms:created>
  <dcterms:modified xsi:type="dcterms:W3CDTF">2024-05-24T11:23:00Z</dcterms:modified>
</cp:coreProperties>
</file>