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9B6CB" w14:textId="77BF9046" w:rsidR="00913578" w:rsidRPr="00D837C0" w:rsidRDefault="00D837C0" w:rsidP="002A7A8D">
      <w:pPr>
        <w:spacing w:after="240" w:line="264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7C0">
        <w:rPr>
          <w:rFonts w:ascii="Times New Roman" w:hAnsi="Times New Roman" w:cs="Times New Roman"/>
          <w:b/>
          <w:bCs/>
          <w:sz w:val="24"/>
          <w:szCs w:val="24"/>
        </w:rPr>
        <w:t xml:space="preserve">Universitatea din București </w:t>
      </w:r>
      <w:r w:rsidR="00D42332">
        <w:rPr>
          <w:rFonts w:ascii="Times New Roman" w:eastAsia="Times New Roman" w:hAnsi="Times New Roman" w:cs="Times New Roman"/>
          <w:b/>
          <w:sz w:val="24"/>
          <w:szCs w:val="24"/>
        </w:rPr>
        <w:t xml:space="preserve">va acorda titlul de Doctor Honoris Causa profesorului George A. </w:t>
      </w:r>
      <w:proofErr w:type="spellStart"/>
      <w:r w:rsidR="00D42332">
        <w:rPr>
          <w:rFonts w:ascii="Times New Roman" w:eastAsia="Times New Roman" w:hAnsi="Times New Roman" w:cs="Times New Roman"/>
          <w:b/>
          <w:sz w:val="24"/>
          <w:szCs w:val="24"/>
        </w:rPr>
        <w:t>Bermann</w:t>
      </w:r>
      <w:proofErr w:type="spellEnd"/>
    </w:p>
    <w:p w14:paraId="31EFA4E5" w14:textId="52C3011E" w:rsidR="00D42332" w:rsidRDefault="00D837C0" w:rsidP="002A7A8D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1AFA">
        <w:rPr>
          <w:rFonts w:ascii="Times New Roman" w:hAnsi="Times New Roman" w:cs="Times New Roman"/>
          <w:sz w:val="24"/>
          <w:szCs w:val="24"/>
        </w:rPr>
        <w:t>Universitatea</w:t>
      </w:r>
      <w:r w:rsidR="00D42332" w:rsidRPr="00D423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332">
        <w:rPr>
          <w:rFonts w:ascii="Times New Roman" w:eastAsia="Times New Roman" w:hAnsi="Times New Roman" w:cs="Times New Roman"/>
          <w:sz w:val="24"/>
          <w:szCs w:val="24"/>
        </w:rPr>
        <w:t xml:space="preserve">din București va acorda, în cadrul unei ceremonii care se va desfășura </w:t>
      </w:r>
      <w:r w:rsidR="00D42332">
        <w:rPr>
          <w:rFonts w:ascii="Times New Roman" w:eastAsia="Times New Roman" w:hAnsi="Times New Roman" w:cs="Times New Roman"/>
          <w:b/>
          <w:sz w:val="24"/>
          <w:szCs w:val="24"/>
        </w:rPr>
        <w:t>marți, 14 mai 2024</w:t>
      </w:r>
      <w:r w:rsidR="00D42332">
        <w:rPr>
          <w:rFonts w:ascii="Times New Roman" w:eastAsia="Times New Roman" w:hAnsi="Times New Roman" w:cs="Times New Roman"/>
          <w:sz w:val="24"/>
          <w:szCs w:val="24"/>
        </w:rPr>
        <w:t xml:space="preserve">, distincția de </w:t>
      </w:r>
      <w:r w:rsidR="00D42332">
        <w:rPr>
          <w:rFonts w:ascii="Times New Roman" w:eastAsia="Times New Roman" w:hAnsi="Times New Roman" w:cs="Times New Roman"/>
          <w:i/>
          <w:sz w:val="24"/>
          <w:szCs w:val="24"/>
        </w:rPr>
        <w:t>Doctor Honoris Causa</w:t>
      </w:r>
      <w:r w:rsidR="00D42332">
        <w:rPr>
          <w:rFonts w:ascii="Times New Roman" w:eastAsia="Times New Roman" w:hAnsi="Times New Roman" w:cs="Times New Roman"/>
          <w:sz w:val="24"/>
          <w:szCs w:val="24"/>
        </w:rPr>
        <w:t xml:space="preserve"> profesorului</w:t>
      </w:r>
      <w:r w:rsidR="00D42332">
        <w:rPr>
          <w:rFonts w:ascii="Times New Roman" w:eastAsia="Times New Roman" w:hAnsi="Times New Roman" w:cs="Times New Roman"/>
          <w:b/>
          <w:sz w:val="24"/>
          <w:szCs w:val="24"/>
        </w:rPr>
        <w:t xml:space="preserve"> George A. </w:t>
      </w:r>
      <w:proofErr w:type="spellStart"/>
      <w:r w:rsidR="00D42332">
        <w:rPr>
          <w:rFonts w:ascii="Times New Roman" w:eastAsia="Times New Roman" w:hAnsi="Times New Roman" w:cs="Times New Roman"/>
          <w:b/>
          <w:sz w:val="24"/>
          <w:szCs w:val="24"/>
        </w:rPr>
        <w:t>Bermann</w:t>
      </w:r>
      <w:proofErr w:type="spellEnd"/>
      <w:r w:rsidR="00D42332">
        <w:rPr>
          <w:rFonts w:ascii="Times New Roman" w:eastAsia="Times New Roman" w:hAnsi="Times New Roman" w:cs="Times New Roman"/>
          <w:sz w:val="24"/>
          <w:szCs w:val="24"/>
        </w:rPr>
        <w:t xml:space="preserve">, una dintre personalitățile marcante ale vieții juridice americane și 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>internaționale</w:t>
      </w:r>
      <w:r w:rsidR="00D4233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6674340" w14:textId="353C3ABB" w:rsidR="00D42332" w:rsidRDefault="00D42332" w:rsidP="002A7A8D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Evenimentul de acordare a înaltei distincții va avea loc începând cu ora 14:30, în Sala Senatului Universității din București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Șoseaua Panduri nr. 90, București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31F12AE" w14:textId="4DC061E7" w:rsidR="002A7A8D" w:rsidRDefault="00D42332" w:rsidP="002A7A8D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Cadru didactic afiliat la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>Ecole</w:t>
      </w:r>
      <w:proofErr w:type="spellEnd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>Droit</w:t>
      </w:r>
      <w:proofErr w:type="spellEnd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 xml:space="preserve">, Institut des </w:t>
      </w:r>
      <w:proofErr w:type="spellStart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>Sciences</w:t>
      </w:r>
      <w:proofErr w:type="spellEnd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>Politiques</w:t>
      </w:r>
      <w:proofErr w:type="spellEnd"/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 xml:space="preserve"> din Paris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 xml:space="preserve"> și la </w:t>
      </w:r>
      <w:r w:rsidR="00CC55D2" w:rsidRPr="00CC55D2">
        <w:rPr>
          <w:rFonts w:ascii="Times New Roman" w:eastAsia="Times New Roman" w:hAnsi="Times New Roman" w:cs="Times New Roman"/>
          <w:sz w:val="24"/>
          <w:szCs w:val="24"/>
        </w:rPr>
        <w:t>Georgetown University Law Center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profesorul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este membru fondator</w:t>
      </w:r>
      <w:r w:rsidR="002A7A8D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Consiliului de conducere al Curții Internaționale de Arbitraj a International </w:t>
      </w:r>
      <w:proofErr w:type="spellStart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Chamber</w:t>
      </w:r>
      <w:proofErr w:type="spellEnd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 of Commerce (ICC) din Paris</w:t>
      </w:r>
      <w:r w:rsidR="002A7A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7A8D">
        <w:rPr>
          <w:rFonts w:ascii="Times New Roman" w:eastAsia="Times New Roman" w:hAnsi="Times New Roman" w:cs="Times New Roman"/>
          <w:sz w:val="24"/>
          <w:szCs w:val="24"/>
        </w:rPr>
        <w:t>Î</w:t>
      </w:r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n prezent este membru al Comitetului Permanent al Curții Internaționale de Arbitraj a ICC și al Comisiei ICC pentru Arbitraj Internațional</w:t>
      </w:r>
      <w:r w:rsidR="002A7A8D">
        <w:rPr>
          <w:rFonts w:ascii="Times New Roman" w:eastAsia="Times New Roman" w:hAnsi="Times New Roman" w:cs="Times New Roman"/>
          <w:sz w:val="24"/>
          <w:szCs w:val="24"/>
        </w:rPr>
        <w:t xml:space="preserve">, precum și copreședinte al </w:t>
      </w:r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New York International </w:t>
      </w:r>
      <w:proofErr w:type="spellStart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Arbitration</w:t>
      </w:r>
      <w:proofErr w:type="spellEnd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 Cente</w:t>
      </w:r>
      <w:r w:rsidR="002A7A8D">
        <w:rPr>
          <w:rFonts w:ascii="Times New Roman" w:eastAsia="Times New Roman" w:hAnsi="Times New Roman" w:cs="Times New Roman"/>
          <w:sz w:val="24"/>
          <w:szCs w:val="24"/>
        </w:rPr>
        <w:t>r</w:t>
      </w:r>
      <w:r w:rsidR="009E6F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9787D06" w14:textId="7B03DB52" w:rsidR="00D42332" w:rsidRDefault="00D42332" w:rsidP="002A7A8D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Relațiile de afinitate cu România ale profesorului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s-au manifestat cu peste un deceniu în urmă, pe timpul mandatului său de 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reședinte al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5D2" w:rsidRPr="009E6F2C">
        <w:rPr>
          <w:rFonts w:ascii="Times New Roman" w:eastAsia="Times New Roman" w:hAnsi="Times New Roman" w:cs="Times New Roman"/>
          <w:iCs/>
          <w:sz w:val="24"/>
          <w:szCs w:val="24"/>
        </w:rPr>
        <w:t xml:space="preserve">Alternative Information &amp; </w:t>
      </w:r>
      <w:proofErr w:type="spellStart"/>
      <w:r w:rsidR="00CC55D2" w:rsidRPr="009E6F2C">
        <w:rPr>
          <w:rFonts w:ascii="Times New Roman" w:eastAsia="Times New Roman" w:hAnsi="Times New Roman" w:cs="Times New Roman"/>
          <w:iCs/>
          <w:sz w:val="24"/>
          <w:szCs w:val="24"/>
        </w:rPr>
        <w:t>Development</w:t>
      </w:r>
      <w:proofErr w:type="spellEnd"/>
      <w:r w:rsidR="00CC55D2" w:rsidRPr="009E6F2C">
        <w:rPr>
          <w:rFonts w:ascii="Times New Roman" w:eastAsia="Times New Roman" w:hAnsi="Times New Roman" w:cs="Times New Roman"/>
          <w:iCs/>
          <w:sz w:val="24"/>
          <w:szCs w:val="24"/>
        </w:rPr>
        <w:t xml:space="preserve"> Centre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AIDC). De atunci, în mod constant, cadre didactice și cercetători din întreaga țară și, în special</w:t>
      </w:r>
      <w:r w:rsidR="00CC55D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tineri din Facultatea de Drept a Universității din București s-au putut afirma pe scena internațională prin rapoartele naționale pe varii domenii ale dreptului, contribuții apreciate și publicate la edituri remarcabile, sub egida AIDC. </w:t>
      </w:r>
    </w:p>
    <w:p w14:paraId="43CFDE2A" w14:textId="4C1470BC" w:rsidR="005B31F5" w:rsidRDefault="005B31F5" w:rsidP="002A7A8D">
      <w:pPr>
        <w:spacing w:after="12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Profesorul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este membru al Consiliului Asociației Americane de Arbitraj, precum și membru al Consiliului de Administrație al </w:t>
      </w:r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Center for Conflict </w:t>
      </w:r>
      <w:proofErr w:type="spellStart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Prevention</w:t>
      </w:r>
      <w:proofErr w:type="spellEnd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and</w:t>
      </w:r>
      <w:proofErr w:type="spellEnd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A7A8D" w:rsidRPr="002A7A8D">
        <w:rPr>
          <w:rFonts w:ascii="Times New Roman" w:eastAsia="Times New Roman" w:hAnsi="Times New Roman" w:cs="Times New Roman"/>
          <w:sz w:val="24"/>
          <w:szCs w:val="24"/>
        </w:rPr>
        <w:t>Resolution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De asemenea, este membru 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Chartered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Institute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Arbitrators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Londra. Este coeditor</w:t>
      </w:r>
      <w:r w:rsidR="0067260D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șef al American Review of International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Arbitration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și membru al Consiliului editorial al Revue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l’Arbitrage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E36A933" w14:textId="1656BAB7" w:rsidR="00112F1E" w:rsidRPr="005918A5" w:rsidRDefault="00D42332" w:rsidP="005918A5">
      <w:pPr>
        <w:spacing w:after="360" w:line="264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Acordarea titlului de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Doctor Honoris Causa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 Universității din București profesorului</w:t>
      </w:r>
      <w:r w:rsidR="00633D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George A.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Bermann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reprezintă o recunoaștere a meritelor sale profesionale și academice puse în slujba a numeroase generații de juriști</w:t>
      </w:r>
      <w:r w:rsidR="005918A5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112F1E" w:rsidRPr="005918A5" w:rsidSect="0009010F">
      <w:headerReference w:type="even" r:id="rId10"/>
      <w:headerReference w:type="first" r:id="rId11"/>
      <w:pgSz w:w="11900" w:h="16840"/>
      <w:pgMar w:top="1418" w:right="1440" w:bottom="156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09010F">
    <w:pPr>
      <w:pStyle w:val="Header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09010F">
    <w:pPr>
      <w:pStyle w:val="Header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18BE"/>
    <w:rsid w:val="00041C00"/>
    <w:rsid w:val="0009010F"/>
    <w:rsid w:val="000C3429"/>
    <w:rsid w:val="00112F1E"/>
    <w:rsid w:val="001F7DCE"/>
    <w:rsid w:val="00204F6F"/>
    <w:rsid w:val="002A7A8D"/>
    <w:rsid w:val="00304186"/>
    <w:rsid w:val="00322212"/>
    <w:rsid w:val="00332F7A"/>
    <w:rsid w:val="00341A3D"/>
    <w:rsid w:val="003943BD"/>
    <w:rsid w:val="003B64FC"/>
    <w:rsid w:val="0046183B"/>
    <w:rsid w:val="00472363"/>
    <w:rsid w:val="004A4F8A"/>
    <w:rsid w:val="004D4E59"/>
    <w:rsid w:val="004E2E81"/>
    <w:rsid w:val="004F356D"/>
    <w:rsid w:val="005342E2"/>
    <w:rsid w:val="00555A09"/>
    <w:rsid w:val="005918A5"/>
    <w:rsid w:val="005953B0"/>
    <w:rsid w:val="00595F55"/>
    <w:rsid w:val="005A5885"/>
    <w:rsid w:val="005B31F5"/>
    <w:rsid w:val="00612267"/>
    <w:rsid w:val="00633DD0"/>
    <w:rsid w:val="00670C48"/>
    <w:rsid w:val="0067260D"/>
    <w:rsid w:val="006A46FB"/>
    <w:rsid w:val="006D69F1"/>
    <w:rsid w:val="007351DC"/>
    <w:rsid w:val="007643F5"/>
    <w:rsid w:val="008277CA"/>
    <w:rsid w:val="00841D54"/>
    <w:rsid w:val="008C2B46"/>
    <w:rsid w:val="008E2C3A"/>
    <w:rsid w:val="00913578"/>
    <w:rsid w:val="009842FB"/>
    <w:rsid w:val="009E6F2C"/>
    <w:rsid w:val="00A95BC1"/>
    <w:rsid w:val="00AA6B47"/>
    <w:rsid w:val="00AF293E"/>
    <w:rsid w:val="00B01CC9"/>
    <w:rsid w:val="00B853C9"/>
    <w:rsid w:val="00BF38E2"/>
    <w:rsid w:val="00C677B8"/>
    <w:rsid w:val="00C737DA"/>
    <w:rsid w:val="00CA1C20"/>
    <w:rsid w:val="00CB2DB0"/>
    <w:rsid w:val="00CC55D2"/>
    <w:rsid w:val="00CE011F"/>
    <w:rsid w:val="00CE4ADF"/>
    <w:rsid w:val="00D26FF8"/>
    <w:rsid w:val="00D42332"/>
    <w:rsid w:val="00D55A63"/>
    <w:rsid w:val="00D837C0"/>
    <w:rsid w:val="00DA75BB"/>
    <w:rsid w:val="00F13998"/>
    <w:rsid w:val="00F547AF"/>
    <w:rsid w:val="00F8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2E2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2E2"/>
    <w:rPr>
      <w:lang w:val="ro-RO"/>
    </w:rPr>
  </w:style>
  <w:style w:type="character" w:styleId="Hyperlink">
    <w:name w:val="Hyperlink"/>
    <w:basedOn w:val="DefaultParagraphFon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5A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A63"/>
    <w:rPr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A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A63"/>
    <w:rPr>
      <w:b/>
      <w:bCs/>
      <w:sz w:val="20"/>
      <w:szCs w:val="20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UnresolvedMention">
    <w:name w:val="Unresolved Mention"/>
    <w:basedOn w:val="DefaultParagraphFont"/>
    <w:uiPriority w:val="99"/>
    <w:semiHidden/>
    <w:unhideWhenUsed/>
    <w:rsid w:val="00D83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3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IOAN MICLEA</cp:lastModifiedBy>
  <cp:revision>34</cp:revision>
  <cp:lastPrinted>2024-05-13T09:59:00Z</cp:lastPrinted>
  <dcterms:created xsi:type="dcterms:W3CDTF">2024-03-25T14:34:00Z</dcterms:created>
  <dcterms:modified xsi:type="dcterms:W3CDTF">2024-05-13T10:43:00Z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