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6A69F5" w14:textId="133531D6" w:rsidR="00CD22C0" w:rsidRPr="00E57EEF" w:rsidRDefault="00F75EBA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Despre 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participarea României </w:t>
      </w:r>
      <w:r w:rsidR="00E41F3F" w:rsidRPr="00E57EEF">
        <w:rPr>
          <w:rFonts w:ascii="Times New Roman" w:hAnsi="Times New Roman" w:cs="Times New Roman"/>
          <w:b/>
          <w:sz w:val="24"/>
          <w:szCs w:val="24"/>
          <w:lang w:val="ro-RO"/>
        </w:rPr>
        <w:t>la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programel</w:t>
      </w:r>
      <w:r w:rsidR="00E41F3F" w:rsidRPr="00E57EEF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CERN</w:t>
      </w:r>
      <w:r w:rsidR="00754E8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și formarea viitorilor fizicieni</w:t>
      </w:r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cu 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Roxana </w:t>
      </w:r>
      <w:proofErr w:type="spellStart"/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>Zus</w:t>
      </w:r>
      <w:proofErr w:type="spellEnd"/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, 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într-un nou </w:t>
      </w:r>
      <w:r w:rsidR="00F431EC" w:rsidRPr="00E57EEF">
        <w:rPr>
          <w:rFonts w:ascii="Times New Roman" w:hAnsi="Times New Roman" w:cs="Times New Roman"/>
          <w:b/>
          <w:sz w:val="24"/>
          <w:szCs w:val="24"/>
          <w:lang w:val="ro-RO"/>
        </w:rPr>
        <w:t>e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pisod </w:t>
      </w:r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>a</w:t>
      </w:r>
      <w:r w:rsidR="000E038B" w:rsidRPr="00E57EEF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="00F431EC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 xml:space="preserve">seriei </w:t>
      </w:r>
      <w:r w:rsidR="003B4648" w:rsidRPr="00E57EEF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proofErr w:type="spellStart"/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>microSCOP</w:t>
      </w:r>
      <w:proofErr w:type="spellEnd"/>
      <w:r w:rsidR="00CD22C0" w:rsidRPr="00E57EEF">
        <w:rPr>
          <w:rFonts w:ascii="Times New Roman" w:hAnsi="Times New Roman" w:cs="Times New Roman"/>
          <w:b/>
          <w:sz w:val="24"/>
          <w:szCs w:val="24"/>
          <w:lang w:val="ro-RO"/>
        </w:rPr>
        <w:t>: cercetător UB la microfon</w:t>
      </w:r>
      <w:r w:rsidR="003B4648" w:rsidRPr="00E57EEF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14:paraId="396F9493" w14:textId="77777777" w:rsidR="00CD22C0" w:rsidRPr="00E57EEF" w:rsidRDefault="00CD22C0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0AE73254" w14:textId="6CF02EA1" w:rsidR="004F3DB5" w:rsidRDefault="000E038B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Lect. univ. dr. Roxana </w:t>
      </w:r>
      <w:proofErr w:type="spellStart"/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Zus</w:t>
      </w:r>
      <w:proofErr w:type="spellEnd"/>
      <w:r w:rsidR="00BA7A46" w:rsidRPr="00E57EE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, </w:t>
      </w:r>
      <w:r w:rsidR="006E79B4" w:rsidRPr="00E57EE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cadru didactic la Facultatea de </w:t>
      </w:r>
      <w:r w:rsidRPr="00E57EE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Fizică </w:t>
      </w:r>
      <w:r w:rsidR="007C7171" w:rsidRPr="00E57EEF">
        <w:rPr>
          <w:rFonts w:ascii="Times New Roman" w:hAnsi="Times New Roman" w:cs="Times New Roman"/>
          <w:bCs/>
          <w:sz w:val="24"/>
          <w:szCs w:val="24"/>
          <w:lang w:val="ro-RO"/>
        </w:rPr>
        <w:t>a Universității din București</w:t>
      </w:r>
      <w:r w:rsidR="006E79B4" w:rsidRPr="00E57EE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și </w:t>
      </w:r>
      <w:r w:rsidR="002F1814"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reprezentantul desemnat al României în </w:t>
      </w:r>
      <w:hyperlink r:id="rId4" w:history="1">
        <w:r w:rsidR="002F1814" w:rsidRPr="00EB6D8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 xml:space="preserve">CERN </w:t>
        </w:r>
        <w:proofErr w:type="spellStart"/>
        <w:r w:rsidR="002F1814"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Teacher</w:t>
        </w:r>
        <w:proofErr w:type="spellEnd"/>
        <w:r w:rsidR="002F1814"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  <w:proofErr w:type="spellStart"/>
        <w:r w:rsidR="002F1814"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and</w:t>
        </w:r>
        <w:proofErr w:type="spellEnd"/>
        <w:r w:rsidR="002F1814"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Student Forum</w:t>
        </w:r>
      </w:hyperlink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DE0F87" w:rsidRPr="00E57EEF">
        <w:rPr>
          <w:rFonts w:ascii="Times New Roman" w:hAnsi="Times New Roman" w:cs="Times New Roman"/>
          <w:sz w:val="24"/>
          <w:szCs w:val="24"/>
          <w:lang w:val="ro-RO"/>
        </w:rPr>
        <w:t>ne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2667" w:rsidRPr="00E57EEF">
        <w:rPr>
          <w:rFonts w:ascii="Times New Roman" w:hAnsi="Times New Roman" w:cs="Times New Roman"/>
          <w:sz w:val="24"/>
          <w:szCs w:val="24"/>
          <w:lang w:val="ro-RO"/>
        </w:rPr>
        <w:t>vorbește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>, în</w:t>
      </w:r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tr-o 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>nou</w:t>
      </w:r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e</w:t>
      </w:r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diție 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03A01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seriei „</w:t>
      </w:r>
      <w:proofErr w:type="spellStart"/>
      <w:r w:rsidR="00A03A01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="00A03A01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microfon”</w:t>
      </w:r>
      <w:r w:rsidR="00A03A01" w:rsidRPr="00E57EEF">
        <w:rPr>
          <w:rFonts w:ascii="Times New Roman" w:hAnsi="Times New Roman" w:cs="Times New Roman"/>
          <w:bCs/>
          <w:sz w:val="24"/>
          <w:szCs w:val="24"/>
          <w:lang w:val="ro-RO"/>
        </w:rPr>
        <w:t>,</w:t>
      </w:r>
      <w:r w:rsidR="00A03A01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B2667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despre pasiunea </w:t>
      </w:r>
      <w:r w:rsidR="00754E80">
        <w:rPr>
          <w:rFonts w:ascii="Times New Roman" w:hAnsi="Times New Roman" w:cs="Times New Roman"/>
          <w:sz w:val="24"/>
          <w:szCs w:val="24"/>
          <w:lang w:val="ro-RO"/>
        </w:rPr>
        <w:t xml:space="preserve">ei </w:t>
      </w:r>
      <w:r w:rsidR="000B2667" w:rsidRPr="00E57EEF">
        <w:rPr>
          <w:rFonts w:ascii="Times New Roman" w:hAnsi="Times New Roman" w:cs="Times New Roman"/>
          <w:sz w:val="24"/>
          <w:szCs w:val="24"/>
          <w:lang w:val="ro-RO"/>
        </w:rPr>
        <w:t>pentru Fizică</w:t>
      </w:r>
      <w:r w:rsidR="00754E80">
        <w:rPr>
          <w:rFonts w:ascii="Times New Roman" w:hAnsi="Times New Roman" w:cs="Times New Roman"/>
          <w:sz w:val="24"/>
          <w:szCs w:val="24"/>
          <w:lang w:val="ro-RO"/>
        </w:rPr>
        <w:t>, formarea viitorilor fizicieni</w:t>
      </w:r>
      <w:r w:rsidR="000B2667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="00754E80" w:rsidRPr="00754E80">
        <w:rPr>
          <w:rFonts w:ascii="Times New Roman" w:hAnsi="Times New Roman" w:cs="Times New Roman"/>
          <w:sz w:val="24"/>
          <w:szCs w:val="24"/>
          <w:lang w:val="ro-RO"/>
        </w:rPr>
        <w:t xml:space="preserve">participarea României la programele </w:t>
      </w:r>
      <w:r w:rsidR="00754E80">
        <w:rPr>
          <w:rFonts w:ascii="Times New Roman" w:hAnsi="Times New Roman" w:cs="Times New Roman"/>
          <w:sz w:val="24"/>
          <w:szCs w:val="24"/>
          <w:lang w:val="ro-RO"/>
        </w:rPr>
        <w:t xml:space="preserve">de la </w:t>
      </w:r>
      <w:r w:rsidR="00754E80" w:rsidRPr="00754E80">
        <w:rPr>
          <w:rFonts w:ascii="Times New Roman" w:hAnsi="Times New Roman" w:cs="Times New Roman"/>
          <w:sz w:val="24"/>
          <w:szCs w:val="24"/>
          <w:lang w:val="ro-RO"/>
        </w:rPr>
        <w:t xml:space="preserve">CERN </w:t>
      </w:r>
      <w:r w:rsidR="000B2667" w:rsidRPr="00E57EEF">
        <w:rPr>
          <w:rFonts w:ascii="Times New Roman" w:hAnsi="Times New Roman" w:cs="Times New Roman"/>
          <w:sz w:val="24"/>
          <w:szCs w:val="24"/>
          <w:lang w:val="ro-RO"/>
        </w:rPr>
        <w:t>pentru elevi, studenți și profesori</w:t>
      </w:r>
      <w:r w:rsidR="000D1376" w:rsidRPr="00E57E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539CD40" w14:textId="7142EC09" w:rsidR="00282065" w:rsidRDefault="00282065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Cadru didactic din vocație, 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Roxana </w:t>
      </w:r>
      <w:proofErr w:type="spellStart"/>
      <w:r w:rsidR="002F14D8">
        <w:rPr>
          <w:rFonts w:ascii="Times New Roman" w:hAnsi="Times New Roman" w:cs="Times New Roman"/>
          <w:sz w:val="24"/>
          <w:szCs w:val="24"/>
          <w:lang w:val="ro-RO"/>
        </w:rPr>
        <w:t>Zus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>arată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că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dincolo de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transmite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 xml:space="preserve">cunoștințe și chiar </w:t>
      </w:r>
      <w:r>
        <w:rPr>
          <w:rFonts w:ascii="Times New Roman" w:hAnsi="Times New Roman" w:cs="Times New Roman"/>
          <w:sz w:val="24"/>
          <w:szCs w:val="24"/>
          <w:lang w:val="ro-RO"/>
        </w:rPr>
        <w:t>propria fascinație pentru domeniul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 xml:space="preserve"> său de studiu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>esențial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pentru orice formator este să înțeleagă că tinerii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au nevoie 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în primul rând </w:t>
      </w:r>
      <w:r>
        <w:rPr>
          <w:rFonts w:ascii="Times New Roman" w:hAnsi="Times New Roman" w:cs="Times New Roman"/>
          <w:sz w:val="24"/>
          <w:szCs w:val="24"/>
          <w:lang w:val="ro-RO"/>
        </w:rPr>
        <w:t>de un pic de gh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>idaj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>astfel încât să poată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 alege cu încredere ceea ce vor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>să facă</w:t>
      </w:r>
      <w:r w:rsidR="002F14D8">
        <w:rPr>
          <w:rFonts w:ascii="Times New Roman" w:hAnsi="Times New Roman" w:cs="Times New Roman"/>
          <w:sz w:val="24"/>
          <w:szCs w:val="24"/>
          <w:lang w:val="ro-RO"/>
        </w:rPr>
        <w:t xml:space="preserve"> în viitor. În acest sens, ea încearcă să le transmită studenților că fiecare etapă de formare este importantă și că este natural ca primii ani de studiu universitar să fie o perioadă de explorare și de testare a tuturor opțiunilor pe care le au în față</w:t>
      </w:r>
      <w:r w:rsidR="00F3141B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5CD44E1E" w14:textId="77777777" w:rsidR="000766ED" w:rsidRDefault="00E41F3F" w:rsidP="00CD22C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Episodul</w:t>
      </w:r>
      <w:r w:rsidR="000E038B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cu numărul 11 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a</w:t>
      </w: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l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seriei </w:t>
      </w:r>
      <w:proofErr w:type="spellStart"/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 poate fi accesat</w:t>
      </w:r>
      <w:r w:rsidR="00253713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hyperlink r:id="rId5" w:history="1">
        <w:r w:rsidR="000766ED" w:rsidRPr="000766ED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658E4B67" w14:textId="0D0390BD" w:rsidR="00E863CE" w:rsidRDefault="008B6B1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ro-RO"/>
        </w:rPr>
        <w:t xml:space="preserve">Pentru Roxana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Zus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opțiunea pentru Fizică s-a împletit în mod firesc cu dorința de a deveni profesor și a contribui în acest fel la </w:t>
      </w:r>
      <w:r w:rsidR="001C5187">
        <w:rPr>
          <w:rFonts w:ascii="Times New Roman" w:hAnsi="Times New Roman" w:cs="Times New Roman"/>
          <w:sz w:val="24"/>
          <w:szCs w:val="24"/>
          <w:lang w:val="ro-RO"/>
        </w:rPr>
        <w:t>pregătirea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viitorilor fizicieni, indiferent că este vorba de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>spre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cercetători, cadre didactice, ingineri sau alți specialiști în domeniu.</w:t>
      </w:r>
    </w:p>
    <w:p w14:paraId="40B4B095" w14:textId="60A81FE5" w:rsidR="008B6B16" w:rsidRDefault="008B6B16" w:rsidP="00CD22C0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Ca atare, nu este deloc surprinzător că a ales un parcurs academic și profesional menit să o pregătească în mod corespunzător pentru acest obiectiv și că 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 xml:space="preserve">astăzi este </w:t>
      </w:r>
      <w:r>
        <w:rPr>
          <w:rFonts w:ascii="Times New Roman" w:hAnsi="Times New Roman" w:cs="Times New Roman"/>
          <w:sz w:val="24"/>
          <w:szCs w:val="24"/>
          <w:lang w:val="ro-RO"/>
        </w:rPr>
        <w:t>coordon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 xml:space="preserve">ator al </w:t>
      </w:r>
      <w:r>
        <w:rPr>
          <w:rFonts w:ascii="Times New Roman" w:hAnsi="Times New Roman" w:cs="Times New Roman"/>
          <w:sz w:val="24"/>
          <w:szCs w:val="24"/>
          <w:lang w:val="ro-RO"/>
        </w:rPr>
        <w:t>programel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 xml:space="preserve">or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de la CERN. În această calitate, 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misiunea ei este să </w:t>
      </w:r>
      <w:r w:rsidR="001934DD">
        <w:rPr>
          <w:rFonts w:ascii="Times New Roman" w:hAnsi="Times New Roman" w:cs="Times New Roman"/>
          <w:iCs/>
          <w:sz w:val="24"/>
          <w:szCs w:val="24"/>
          <w:lang w:val="ro-RO"/>
        </w:rPr>
        <w:t>contribuie la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1934D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educația 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>în</w:t>
      </w:r>
      <w:r w:rsidR="001934DD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domeniul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1934DD">
        <w:rPr>
          <w:rFonts w:ascii="Times New Roman" w:hAnsi="Times New Roman" w:cs="Times New Roman"/>
          <w:sz w:val="24"/>
          <w:szCs w:val="24"/>
          <w:lang w:val="ro-RO"/>
        </w:rPr>
        <w:t>fizicii nucleare</w:t>
      </w:r>
      <w:r w:rsidR="00461965"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și a</w:t>
      </w:r>
      <w:r w:rsidR="001934DD">
        <w:rPr>
          <w:rFonts w:ascii="Times New Roman" w:hAnsi="Times New Roman" w:cs="Times New Roman"/>
          <w:sz w:val="24"/>
          <w:szCs w:val="24"/>
          <w:lang w:val="ro-RO"/>
        </w:rPr>
        <w:t>l</w:t>
      </w:r>
      <w:r w:rsidR="00461965"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energiilor înalte</w:t>
      </w:r>
      <w:r w:rsidR="00A22E63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și 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să îi ghideze pe </w:t>
      </w:r>
      <w:r w:rsidR="001934DD">
        <w:rPr>
          <w:rFonts w:ascii="Times New Roman" w:hAnsi="Times New Roman" w:cs="Times New Roman"/>
          <w:iCs/>
          <w:sz w:val="24"/>
          <w:szCs w:val="24"/>
          <w:lang w:val="ro-RO"/>
        </w:rPr>
        <w:t>elevii și studen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>ții interesați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A22E63">
        <w:rPr>
          <w:rFonts w:ascii="Times New Roman" w:hAnsi="Times New Roman" w:cs="Times New Roman"/>
          <w:iCs/>
          <w:sz w:val="24"/>
          <w:szCs w:val="24"/>
          <w:lang w:val="ro-RO"/>
        </w:rPr>
        <w:t>asigurându-le</w:t>
      </w:r>
      <w:r w:rsidR="00461965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oportunitatea de a interacționa atât cu alți colegi, cât și cu cercetători care deja activează în </w:t>
      </w:r>
      <w:r w:rsidR="004A5482">
        <w:rPr>
          <w:rFonts w:ascii="Times New Roman" w:hAnsi="Times New Roman" w:cs="Times New Roman"/>
          <w:iCs/>
          <w:sz w:val="24"/>
          <w:szCs w:val="24"/>
          <w:lang w:val="ro-RO"/>
        </w:rPr>
        <w:t>branșă</w:t>
      </w:r>
      <w:r w:rsidR="00A22E63">
        <w:rPr>
          <w:rFonts w:ascii="Times New Roman" w:hAnsi="Times New Roman" w:cs="Times New Roman"/>
          <w:iCs/>
          <w:sz w:val="24"/>
          <w:szCs w:val="24"/>
          <w:lang w:val="ro-RO"/>
        </w:rPr>
        <w:t>, în țară și la CERN.</w:t>
      </w:r>
    </w:p>
    <w:p w14:paraId="3F973780" w14:textId="2CDD11EE" w:rsidR="00EE7695" w:rsidRDefault="00EE7695" w:rsidP="00CD22C0">
      <w:pPr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Convinsă că pasiunea presupune explorare și interacțiune, Roxana </w:t>
      </w:r>
      <w:proofErr w:type="spellStart"/>
      <w:r>
        <w:rPr>
          <w:rFonts w:ascii="Times New Roman" w:hAnsi="Times New Roman" w:cs="Times New Roman"/>
          <w:iCs/>
          <w:sz w:val="24"/>
          <w:szCs w:val="24"/>
          <w:lang w:val="ro-RO"/>
        </w:rPr>
        <w:t>Zus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consideră că principalul câștig al programelor de la CERN este faptul că </w:t>
      </w:r>
      <w:r w:rsidR="004F3DB5">
        <w:rPr>
          <w:rFonts w:ascii="Times New Roman" w:hAnsi="Times New Roman" w:cs="Times New Roman"/>
          <w:iCs/>
          <w:sz w:val="24"/>
          <w:szCs w:val="24"/>
          <w:lang w:val="ro-RO"/>
        </w:rPr>
        <w:t>participanții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vin acasă dornici să împărtășească din propria experiență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și din oportunitățile descoperite acolo,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>devenind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astfel 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>veritabili „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>ambasadori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>pentru o carieră în cercetare sau educație</w:t>
      </w:r>
      <w:r w:rsidR="004F3DB5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 xml:space="preserve"> </w:t>
      </w:r>
      <w:r w:rsidR="004F3DB5">
        <w:rPr>
          <w:rFonts w:ascii="Times New Roman" w:hAnsi="Times New Roman" w:cs="Times New Roman"/>
          <w:iCs/>
          <w:sz w:val="24"/>
          <w:szCs w:val="24"/>
          <w:lang w:val="ro-RO"/>
        </w:rPr>
        <w:t>Și nu puține sunt situațiile în care ei înșiși aleg un astfel de parcurs</w:t>
      </w:r>
      <w:r w:rsidR="009502EB">
        <w:rPr>
          <w:rFonts w:ascii="Times New Roman" w:hAnsi="Times New Roman" w:cs="Times New Roman"/>
          <w:iCs/>
          <w:sz w:val="24"/>
          <w:szCs w:val="24"/>
          <w:lang w:val="ro-RO"/>
        </w:rPr>
        <w:t>.</w:t>
      </w:r>
    </w:p>
    <w:p w14:paraId="395FF9AF" w14:textId="7048C840" w:rsidR="00515755" w:rsidRDefault="00FE4E72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Totodată, </w:t>
      </w:r>
      <w:r w:rsidR="002F1814">
        <w:rPr>
          <w:rFonts w:ascii="Times New Roman" w:hAnsi="Times New Roman" w:cs="Times New Roman"/>
          <w:sz w:val="24"/>
          <w:szCs w:val="24"/>
          <w:lang w:val="ro-RO"/>
        </w:rPr>
        <w:t xml:space="preserve">Roxana </w:t>
      </w:r>
      <w:proofErr w:type="spellStart"/>
      <w:r w:rsidR="002F1814">
        <w:rPr>
          <w:rFonts w:ascii="Times New Roman" w:hAnsi="Times New Roman" w:cs="Times New Roman"/>
          <w:sz w:val="24"/>
          <w:szCs w:val="24"/>
          <w:lang w:val="ro-RO"/>
        </w:rPr>
        <w:t>Zus</w:t>
      </w:r>
      <w:proofErr w:type="spellEnd"/>
      <w:r w:rsidR="00515755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61965">
        <w:rPr>
          <w:rFonts w:ascii="Times New Roman" w:hAnsi="Times New Roman" w:cs="Times New Roman"/>
          <w:sz w:val="24"/>
          <w:szCs w:val="24"/>
          <w:lang w:val="ro-RO"/>
        </w:rPr>
        <w:t xml:space="preserve">face parte </w:t>
      </w:r>
      <w:r w:rsidR="004A5482">
        <w:rPr>
          <w:rFonts w:ascii="Times New Roman" w:hAnsi="Times New Roman" w:cs="Times New Roman"/>
          <w:sz w:val="24"/>
          <w:szCs w:val="24"/>
          <w:lang w:val="ro-RO"/>
        </w:rPr>
        <w:t xml:space="preserve">și </w:t>
      </w:r>
      <w:r w:rsidR="00461965">
        <w:rPr>
          <w:rFonts w:ascii="Times New Roman" w:hAnsi="Times New Roman" w:cs="Times New Roman"/>
          <w:sz w:val="24"/>
          <w:szCs w:val="24"/>
          <w:lang w:val="ro-RO"/>
        </w:rPr>
        <w:t xml:space="preserve">din echipa care a inițiat </w:t>
      </w:r>
      <w:r w:rsidR="008B6B16" w:rsidRPr="008B6B16">
        <w:rPr>
          <w:rFonts w:ascii="Times New Roman" w:hAnsi="Times New Roman" w:cs="Times New Roman"/>
          <w:sz w:val="24"/>
          <w:szCs w:val="24"/>
          <w:lang w:val="ro-RO"/>
        </w:rPr>
        <w:t>primul</w:t>
      </w:r>
      <w:r w:rsidR="00461965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B6B16" w:rsidRPr="008B6B16">
        <w:rPr>
          <w:rFonts w:ascii="Times New Roman" w:hAnsi="Times New Roman" w:cs="Times New Roman"/>
          <w:sz w:val="24"/>
          <w:szCs w:val="24"/>
          <w:lang w:val="ro-RO"/>
        </w:rPr>
        <w:t>program de masterat în fizica energiilor înalte</w:t>
      </w:r>
      <w:r w:rsidR="008B6B16">
        <w:rPr>
          <w:rFonts w:ascii="Times New Roman" w:hAnsi="Times New Roman" w:cs="Times New Roman"/>
          <w:sz w:val="24"/>
          <w:szCs w:val="24"/>
          <w:lang w:val="ro-RO"/>
        </w:rPr>
        <w:t>, aflat în curs de acreditare.</w:t>
      </w:r>
      <w:r w:rsidR="00A22E6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02EB">
        <w:rPr>
          <w:rFonts w:ascii="Times New Roman" w:hAnsi="Times New Roman" w:cs="Times New Roman"/>
          <w:sz w:val="24"/>
          <w:szCs w:val="24"/>
          <w:lang w:val="ro-RO"/>
        </w:rPr>
        <w:t>Programul este gândit ca unul național, integrat, realizat printr-o colaborare între facultățile de Fizică din țară.</w:t>
      </w:r>
    </w:p>
    <w:p w14:paraId="3B4D69A3" w14:textId="34500D99" w:rsidR="007E326C" w:rsidRPr="00E57EEF" w:rsidRDefault="002F1814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8A2E1E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9502EB">
        <w:rPr>
          <w:rFonts w:ascii="Times New Roman" w:hAnsi="Times New Roman" w:cs="Times New Roman"/>
          <w:sz w:val="24"/>
          <w:szCs w:val="24"/>
          <w:lang w:val="ro-RO"/>
        </w:rPr>
        <w:t>talii de</w:t>
      </w:r>
      <w:r w:rsidRPr="008A2E1E">
        <w:rPr>
          <w:rFonts w:ascii="Times New Roman" w:hAnsi="Times New Roman" w:cs="Times New Roman"/>
          <w:sz w:val="24"/>
          <w:szCs w:val="24"/>
          <w:lang w:val="ro-RO"/>
        </w:rPr>
        <w:t xml:space="preserve">spre </w:t>
      </w:r>
      <w:r w:rsidR="009502EB">
        <w:rPr>
          <w:rFonts w:ascii="Times New Roman" w:hAnsi="Times New Roman" w:cs="Times New Roman"/>
          <w:sz w:val="24"/>
          <w:szCs w:val="24"/>
          <w:lang w:val="ro-RO"/>
        </w:rPr>
        <w:t>acest program de masterat</w:t>
      </w:r>
      <w:r w:rsidRPr="008A2E1E">
        <w:rPr>
          <w:rFonts w:ascii="Times New Roman" w:hAnsi="Times New Roman" w:cs="Times New Roman"/>
          <w:sz w:val="24"/>
          <w:szCs w:val="24"/>
          <w:lang w:val="ro-RO"/>
        </w:rPr>
        <w:t>, despre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502EB">
        <w:rPr>
          <w:rFonts w:ascii="Times New Roman" w:hAnsi="Times New Roman" w:cs="Times New Roman"/>
          <w:sz w:val="24"/>
          <w:szCs w:val="24"/>
          <w:lang w:val="ro-RO"/>
        </w:rPr>
        <w:t xml:space="preserve">interacțiunea cu studenții și </w:t>
      </w:r>
      <w:r w:rsidR="00FE4E72">
        <w:rPr>
          <w:rFonts w:ascii="Times New Roman" w:hAnsi="Times New Roman" w:cs="Times New Roman"/>
          <w:sz w:val="24"/>
          <w:szCs w:val="24"/>
          <w:lang w:val="ro-RO"/>
        </w:rPr>
        <w:t xml:space="preserve">despre </w:t>
      </w:r>
      <w:r>
        <w:rPr>
          <w:rFonts w:ascii="Times New Roman" w:hAnsi="Times New Roman" w:cs="Times New Roman"/>
          <w:sz w:val="24"/>
          <w:szCs w:val="24"/>
          <w:lang w:val="ro-RO"/>
        </w:rPr>
        <w:t>prioritățile actuale în domeniul formării viitorilor cercetători</w:t>
      </w:r>
      <w:r w:rsidR="009502EB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CB54D0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ne-a vorbit </w:t>
      </w:r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Roxana </w:t>
      </w:r>
      <w:proofErr w:type="spellStart"/>
      <w:r w:rsidR="00E41F3F" w:rsidRPr="00E57EEF">
        <w:rPr>
          <w:rFonts w:ascii="Times New Roman" w:hAnsi="Times New Roman" w:cs="Times New Roman"/>
          <w:sz w:val="24"/>
          <w:szCs w:val="24"/>
          <w:lang w:val="ro-RO"/>
        </w:rPr>
        <w:t>Zus</w:t>
      </w:r>
      <w:proofErr w:type="spellEnd"/>
      <w:r w:rsidR="00CB54D0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în </w:t>
      </w:r>
      <w:hyperlink r:id="rId6" w:history="1">
        <w:r w:rsidR="00CB54D0" w:rsidRPr="002F181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episod</w:t>
        </w:r>
        <w:r w:rsidR="00E41F3F" w:rsidRPr="002F181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ul cu numărul 11</w:t>
        </w:r>
        <w:r w:rsidR="00CB54D0" w:rsidRPr="002F181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 xml:space="preserve"> al seriei </w:t>
        </w:r>
        <w:proofErr w:type="spellStart"/>
        <w:r w:rsidR="00CB54D0" w:rsidRPr="002F181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microSCOP</w:t>
        </w:r>
        <w:proofErr w:type="spellEnd"/>
        <w:r w:rsidR="00CB54D0" w:rsidRPr="002F1814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: cercetător UB la microfon</w:t>
        </w:r>
      </w:hyperlink>
      <w:r w:rsidR="00CB54D0" w:rsidRPr="00E57E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C966DC8" w14:textId="77777777" w:rsidR="00317914" w:rsidRPr="00EB6D8F" w:rsidRDefault="00317914" w:rsidP="0031791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Lect. univ. dr. Roxana </w:t>
      </w:r>
      <w:proofErr w:type="spellStart"/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>Zus</w:t>
      </w:r>
      <w:proofErr w:type="spellEnd"/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B6D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este cadru didactic și directoare a 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Departamentului de Fizică Teoretică, Matematici, Optică, Plasmă, Laseri din cadrul </w:t>
      </w:r>
      <w:r w:rsidRPr="00EB6D8F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Facultății de Fizică a Universității din București. </w:t>
      </w:r>
    </w:p>
    <w:p w14:paraId="51FE53AB" w14:textId="1E8F1B5D" w:rsidR="00317914" w:rsidRPr="00EB6D8F" w:rsidRDefault="00317914" w:rsidP="0031791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6D8F">
        <w:rPr>
          <w:rFonts w:ascii="Times New Roman" w:hAnsi="Times New Roman" w:cs="Times New Roman"/>
          <w:sz w:val="24"/>
          <w:szCs w:val="24"/>
          <w:lang w:val="ro-RO"/>
        </w:rPr>
        <w:t>Domeniile sale de interes includ fizica teoretică, în particular fizica nucleară și a energiilor înalte, dar și programele educaționale. În 2007</w:t>
      </w:r>
      <w:r w:rsidR="009D0B1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a obținut titlul de doctor la </w:t>
      </w:r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Johannes </w:t>
      </w:r>
      <w:proofErr w:type="spellStart"/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>Gutenberg-</w:t>
      </w:r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lastRenderedPageBreak/>
        <w:t>Universität</w:t>
      </w:r>
      <w:proofErr w:type="spellEnd"/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Mainz, Germania,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având ca temă studiul </w:t>
      </w:r>
      <w:proofErr w:type="spellStart"/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>renormării</w:t>
      </w:r>
      <w:proofErr w:type="spellEnd"/>
      <w:r w:rsidRPr="00EB6D8F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masei neutrinilor.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atunci, a continuat să participe în proiecte naționale și internaționale de cercetare, iar din 2022 este responsabilul Universității din București în cadrul colaborării </w:t>
      </w:r>
      <w:hyperlink r:id="rId7" w:history="1">
        <w:r w:rsidRPr="00EB6D8F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ATLAS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</w:t>
      </w:r>
      <w:hyperlink r:id="rId8" w:history="1">
        <w:r w:rsidRPr="00515CD1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/>
          </w:rPr>
          <w:t>CERN</w:t>
        </w:r>
      </w:hyperlink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(European </w:t>
      </w:r>
      <w:proofErr w:type="spellStart"/>
      <w:r w:rsidRPr="00EB6D8F">
        <w:rPr>
          <w:rFonts w:ascii="Times New Roman" w:hAnsi="Times New Roman" w:cs="Times New Roman"/>
          <w:sz w:val="24"/>
          <w:szCs w:val="24"/>
          <w:lang w:val="ro-RO"/>
        </w:rPr>
        <w:t>Organisation</w:t>
      </w:r>
      <w:proofErr w:type="spellEnd"/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for Nuclear </w:t>
      </w:r>
      <w:proofErr w:type="spellStart"/>
      <w:r w:rsidRPr="00EB6D8F">
        <w:rPr>
          <w:rFonts w:ascii="Times New Roman" w:hAnsi="Times New Roman" w:cs="Times New Roman"/>
          <w:sz w:val="24"/>
          <w:szCs w:val="24"/>
          <w:lang w:val="ro-RO"/>
        </w:rPr>
        <w:t>Research</w:t>
      </w:r>
      <w:proofErr w:type="spellEnd"/>
      <w:r w:rsidRPr="00EB6D8F">
        <w:rPr>
          <w:rFonts w:ascii="Times New Roman" w:hAnsi="Times New Roman" w:cs="Times New Roman"/>
          <w:sz w:val="24"/>
          <w:szCs w:val="24"/>
          <w:lang w:val="ro-RO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.</w:t>
      </w:r>
    </w:p>
    <w:p w14:paraId="24DCA1F0" w14:textId="3682B500" w:rsidR="00317914" w:rsidRDefault="00317914" w:rsidP="00317914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B6D8F">
        <w:rPr>
          <w:rFonts w:ascii="Times New Roman" w:hAnsi="Times New Roman" w:cs="Times New Roman"/>
          <w:sz w:val="24"/>
          <w:szCs w:val="24"/>
          <w:lang w:val="ro-RO"/>
        </w:rPr>
        <w:t>În perioada 2013-2021</w:t>
      </w:r>
      <w:r w:rsidR="009D0B1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a fost președintele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>secțiunii ,,Fizică și educație” din cadrul Societății Române de Fizică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s-a implicat</w:t>
      </w:r>
      <w:r w:rsidR="009D0B10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asemenea, în diverse proiecte educaționale, inclusiv în cadrul A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>lianței CIVIS,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unde a coordonat 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„Virtual </w:t>
      </w:r>
      <w:proofErr w:type="spellStart"/>
      <w:r w:rsidRPr="00EB6D8F">
        <w:rPr>
          <w:rFonts w:ascii="Times New Roman" w:hAnsi="Times New Roman" w:cs="Times New Roman"/>
          <w:sz w:val="24"/>
          <w:szCs w:val="24"/>
          <w:lang w:val="ro-RO"/>
        </w:rPr>
        <w:t>Mobility</w:t>
      </w:r>
      <w:proofErr w:type="spellEnd"/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Task Force”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</w:p>
    <w:p w14:paraId="3F3D2D5C" w14:textId="7B0F4EC6" w:rsidR="00317914" w:rsidRPr="00EB6D8F" w:rsidRDefault="00317914" w:rsidP="003179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>in 2018</w:t>
      </w:r>
      <w:r w:rsidR="009D0B10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este reprezentantul desemnat al României în </w:t>
      </w:r>
      <w:hyperlink r:id="rId9" w:history="1">
        <w:r w:rsidRPr="00EB6D8F">
          <w:rPr>
            <w:rStyle w:val="Hyperlink"/>
            <w:rFonts w:ascii="Times New Roman" w:hAnsi="Times New Roman" w:cs="Times New Roman"/>
            <w:bCs/>
            <w:sz w:val="24"/>
            <w:szCs w:val="24"/>
            <w:lang w:val="ro-RO"/>
          </w:rPr>
          <w:t xml:space="preserve">CERN </w:t>
        </w:r>
        <w:proofErr w:type="spellStart"/>
        <w:r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Teacher</w:t>
        </w:r>
        <w:proofErr w:type="spellEnd"/>
        <w:r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</w:t>
        </w:r>
        <w:proofErr w:type="spellStart"/>
        <w:r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and</w:t>
        </w:r>
        <w:proofErr w:type="spellEnd"/>
        <w:r w:rsidRPr="00EB6D8F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 xml:space="preserve"> Student Forum</w:t>
        </w:r>
      </w:hyperlink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și, în această calitate, coordonatorul național al programelor de la CERN pentru elevi, studenți și profesori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2901EC9A" w14:textId="77777777" w:rsidR="00317914" w:rsidRPr="00EB6D8F" w:rsidRDefault="00317914" w:rsidP="00317914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Mai multe detalii despre publicațiile Roxanei </w:t>
      </w:r>
      <w:proofErr w:type="spellStart"/>
      <w:r w:rsidRPr="00EB6D8F">
        <w:rPr>
          <w:rFonts w:ascii="Times New Roman" w:hAnsi="Times New Roman" w:cs="Times New Roman"/>
          <w:sz w:val="24"/>
          <w:szCs w:val="24"/>
          <w:lang w:val="ro-RO"/>
        </w:rPr>
        <w:t>Zus</w:t>
      </w:r>
      <w:proofErr w:type="spellEnd"/>
      <w:r w:rsidRPr="00EB6D8F">
        <w:rPr>
          <w:rFonts w:ascii="Times New Roman" w:hAnsi="Times New Roman" w:cs="Times New Roman"/>
          <w:sz w:val="24"/>
          <w:szCs w:val="24"/>
          <w:lang w:val="ro-RO"/>
        </w:rPr>
        <w:t xml:space="preserve"> sunt disponibile </w:t>
      </w:r>
      <w:hyperlink r:id="rId10" w:history="1">
        <w:r w:rsidRPr="00EB6D8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EB6D8F">
        <w:rPr>
          <w:rFonts w:ascii="Times New Roman" w:hAnsi="Times New Roman" w:cs="Times New Roman"/>
          <w:bCs/>
          <w:sz w:val="24"/>
          <w:szCs w:val="24"/>
          <w:lang w:val="ro-RO"/>
        </w:rPr>
        <w:t>și</w:t>
      </w:r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hyperlink r:id="rId11" w:history="1">
        <w:r w:rsidRPr="00EB6D8F">
          <w:rPr>
            <w:rStyle w:val="Hyperlink"/>
            <w:rFonts w:ascii="Times New Roman" w:hAnsi="Times New Roman" w:cs="Times New Roman"/>
            <w:b/>
            <w:bCs/>
            <w:sz w:val="24"/>
            <w:szCs w:val="24"/>
            <w:lang w:val="ro-RO"/>
          </w:rPr>
          <w:t>aici</w:t>
        </w:r>
      </w:hyperlink>
      <w:r w:rsidRPr="00EB6D8F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</w:p>
    <w:p w14:paraId="558D8E3A" w14:textId="77777777" w:rsidR="00CD22C0" w:rsidRPr="00E57EEF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2961D2A" w14:textId="77777777" w:rsidR="00BA7A46" w:rsidRPr="00E57EEF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Parte a 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programului de comunicare a științei dezvoltat de Universitatea din București</w:t>
      </w:r>
      <w:r w:rsidR="00BA7A46" w:rsidRPr="00E57EEF">
        <w:rPr>
          <w:rFonts w:ascii="Times New Roman" w:hAnsi="Times New Roman" w:cs="Times New Roman"/>
          <w:sz w:val="24"/>
          <w:szCs w:val="24"/>
          <w:lang w:val="ro-RO"/>
        </w:rPr>
        <w:t>, se</w:t>
      </w:r>
      <w:r w:rsidR="002E3F9D"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ria 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„</w:t>
      </w:r>
      <w:proofErr w:type="spellStart"/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</w:t>
      </w: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COP</w:t>
      </w:r>
      <w:proofErr w:type="spellEnd"/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: cercetător UB la microfon” </w:t>
      </w:r>
      <w:r w:rsidR="00BA7A46" w:rsidRPr="00E57EEF">
        <w:rPr>
          <w:rFonts w:ascii="Times New Roman" w:hAnsi="Times New Roman" w:cs="Times New Roman"/>
          <w:sz w:val="24"/>
          <w:szCs w:val="24"/>
          <w:lang w:val="ro-RO"/>
        </w:rPr>
        <w:t>își propune să prezinte într-o manieră dinamică și succintă informații despre rezultatele concrete ale unor demersuri de cercetare notabile din cadrul UB.</w:t>
      </w:r>
    </w:p>
    <w:p w14:paraId="43E9A2C8" w14:textId="77777777" w:rsidR="00BA7A46" w:rsidRPr="00E57EEF" w:rsidRDefault="00CD22C0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Prin format și obiective, seria </w:t>
      </w:r>
      <w:proofErr w:type="spellStart"/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</w:t>
      </w:r>
      <w:proofErr w:type="spellEnd"/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: cercetător UB la microfon</w:t>
      </w: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vine să completeze 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programul de comunicare a științei din cadrul Universității din București</w:t>
      </w: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, care mai include </w:t>
      </w:r>
      <w:r w:rsidR="00BA7A46"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Conferințele UB – Știința pe înțelesul tuturor</w:t>
      </w: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și </w:t>
      </w: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Doza UB de Știință</w:t>
      </w:r>
      <w:r w:rsidR="00BA7A46" w:rsidRPr="00E57EEF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16BA47" w14:textId="77777777" w:rsidR="00BA7A46" w:rsidRPr="00E57EEF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sz w:val="24"/>
          <w:szCs w:val="24"/>
          <w:lang w:val="ro-RO"/>
        </w:rPr>
        <w:t>Seria are ca obiectiv promovar</w:t>
      </w:r>
      <w:r w:rsidR="00FD0667" w:rsidRPr="00E57EEF">
        <w:rPr>
          <w:rFonts w:ascii="Times New Roman" w:hAnsi="Times New Roman" w:cs="Times New Roman"/>
          <w:sz w:val="24"/>
          <w:szCs w:val="24"/>
          <w:lang w:val="ro-RO"/>
        </w:rPr>
        <w:t>ea acelor proiecte de cercetare</w:t>
      </w: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care, prin contribuția majoră adusă domeniului din care fac parte, au ajuns să beneficieze de recunoaștere internațională, încurajând astfel conexiunea dintre UB și diverse universități și instituții de cercetare din afară.</w:t>
      </w:r>
    </w:p>
    <w:p w14:paraId="03F53E04" w14:textId="77777777" w:rsidR="00015AA8" w:rsidRPr="00E57EEF" w:rsidRDefault="00BA7A46" w:rsidP="00CD22C0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57EEF">
        <w:rPr>
          <w:rFonts w:ascii="Times New Roman" w:hAnsi="Times New Roman" w:cs="Times New Roman"/>
          <w:b/>
          <w:bCs/>
          <w:sz w:val="24"/>
          <w:szCs w:val="24"/>
          <w:lang w:val="ro-RO"/>
        </w:rPr>
        <w:t>Microscopul</w:t>
      </w:r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, ai cărui invitați sunt în primul rând cercetători din cadrul UB premiați pentru rezultatele lor în cercetare, își propune să contribuie la informarea mediului academic românesc, dar și a altor categorii de public interesat, cu privire la principalele proiecte de cercetare desfășurate în interiorul UB, stimulând în acest fel dezvoltarea unor inițiative </w:t>
      </w:r>
      <w:proofErr w:type="spellStart"/>
      <w:r w:rsidRPr="00E57EEF">
        <w:rPr>
          <w:rFonts w:ascii="Times New Roman" w:hAnsi="Times New Roman" w:cs="Times New Roman"/>
          <w:sz w:val="24"/>
          <w:szCs w:val="24"/>
          <w:lang w:val="ro-RO"/>
        </w:rPr>
        <w:t>colaborative</w:t>
      </w:r>
      <w:proofErr w:type="spellEnd"/>
      <w:r w:rsidRPr="00E57EEF">
        <w:rPr>
          <w:rFonts w:ascii="Times New Roman" w:hAnsi="Times New Roman" w:cs="Times New Roman"/>
          <w:sz w:val="24"/>
          <w:szCs w:val="24"/>
          <w:lang w:val="ro-RO"/>
        </w:rPr>
        <w:t xml:space="preserve"> viitoare.</w:t>
      </w:r>
    </w:p>
    <w:sectPr w:rsidR="00015AA8" w:rsidRPr="00E57E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A46"/>
    <w:rsid w:val="00012C39"/>
    <w:rsid w:val="00015AA8"/>
    <w:rsid w:val="00026250"/>
    <w:rsid w:val="000442EE"/>
    <w:rsid w:val="00072921"/>
    <w:rsid w:val="000766ED"/>
    <w:rsid w:val="0009241D"/>
    <w:rsid w:val="000B2667"/>
    <w:rsid w:val="000D1376"/>
    <w:rsid w:val="000E038B"/>
    <w:rsid w:val="000F0740"/>
    <w:rsid w:val="0011230B"/>
    <w:rsid w:val="001657FA"/>
    <w:rsid w:val="001934DD"/>
    <w:rsid w:val="001C5187"/>
    <w:rsid w:val="001F1705"/>
    <w:rsid w:val="002029B4"/>
    <w:rsid w:val="00253713"/>
    <w:rsid w:val="00282065"/>
    <w:rsid w:val="00283007"/>
    <w:rsid w:val="002E3F9D"/>
    <w:rsid w:val="002F14D8"/>
    <w:rsid w:val="002F1814"/>
    <w:rsid w:val="00317914"/>
    <w:rsid w:val="00325167"/>
    <w:rsid w:val="0035516C"/>
    <w:rsid w:val="0036215D"/>
    <w:rsid w:val="0036241C"/>
    <w:rsid w:val="00370B9A"/>
    <w:rsid w:val="00382F5D"/>
    <w:rsid w:val="003B4648"/>
    <w:rsid w:val="003C04D7"/>
    <w:rsid w:val="003C773E"/>
    <w:rsid w:val="003D723E"/>
    <w:rsid w:val="003E119F"/>
    <w:rsid w:val="003E382D"/>
    <w:rsid w:val="003E4A39"/>
    <w:rsid w:val="00401B02"/>
    <w:rsid w:val="00407587"/>
    <w:rsid w:val="00461965"/>
    <w:rsid w:val="004A5482"/>
    <w:rsid w:val="004D0C7D"/>
    <w:rsid w:val="004F3DB5"/>
    <w:rsid w:val="00515755"/>
    <w:rsid w:val="005500DA"/>
    <w:rsid w:val="0055543B"/>
    <w:rsid w:val="0056183F"/>
    <w:rsid w:val="00567043"/>
    <w:rsid w:val="005677D2"/>
    <w:rsid w:val="005D0ECF"/>
    <w:rsid w:val="005E5341"/>
    <w:rsid w:val="006235CA"/>
    <w:rsid w:val="00632AEF"/>
    <w:rsid w:val="00654D24"/>
    <w:rsid w:val="006558B8"/>
    <w:rsid w:val="00663B5C"/>
    <w:rsid w:val="006D7ED1"/>
    <w:rsid w:val="006E79B4"/>
    <w:rsid w:val="007371BC"/>
    <w:rsid w:val="00737729"/>
    <w:rsid w:val="00754E80"/>
    <w:rsid w:val="00761178"/>
    <w:rsid w:val="00763029"/>
    <w:rsid w:val="007B23A8"/>
    <w:rsid w:val="007C5784"/>
    <w:rsid w:val="007C7171"/>
    <w:rsid w:val="007E0397"/>
    <w:rsid w:val="007E326C"/>
    <w:rsid w:val="007E7D12"/>
    <w:rsid w:val="00824EB1"/>
    <w:rsid w:val="00850B21"/>
    <w:rsid w:val="0087121C"/>
    <w:rsid w:val="008A0BFE"/>
    <w:rsid w:val="008B6B16"/>
    <w:rsid w:val="008C3ECD"/>
    <w:rsid w:val="008D466B"/>
    <w:rsid w:val="00906826"/>
    <w:rsid w:val="0090708A"/>
    <w:rsid w:val="009100EB"/>
    <w:rsid w:val="009502EB"/>
    <w:rsid w:val="00972B71"/>
    <w:rsid w:val="009A0A70"/>
    <w:rsid w:val="009C6315"/>
    <w:rsid w:val="009D0B10"/>
    <w:rsid w:val="009E01F4"/>
    <w:rsid w:val="009F079C"/>
    <w:rsid w:val="009F0F66"/>
    <w:rsid w:val="00A03A01"/>
    <w:rsid w:val="00A15A03"/>
    <w:rsid w:val="00A17A75"/>
    <w:rsid w:val="00A22E63"/>
    <w:rsid w:val="00A32A2B"/>
    <w:rsid w:val="00AC312F"/>
    <w:rsid w:val="00AD3AEA"/>
    <w:rsid w:val="00B0214A"/>
    <w:rsid w:val="00B405E5"/>
    <w:rsid w:val="00B51FFE"/>
    <w:rsid w:val="00B525D5"/>
    <w:rsid w:val="00B714CB"/>
    <w:rsid w:val="00B733DD"/>
    <w:rsid w:val="00B80854"/>
    <w:rsid w:val="00B86659"/>
    <w:rsid w:val="00BA7A46"/>
    <w:rsid w:val="00BC5138"/>
    <w:rsid w:val="00C179E1"/>
    <w:rsid w:val="00C35E8B"/>
    <w:rsid w:val="00C71354"/>
    <w:rsid w:val="00C82C1F"/>
    <w:rsid w:val="00CA3507"/>
    <w:rsid w:val="00CA6D90"/>
    <w:rsid w:val="00CB54D0"/>
    <w:rsid w:val="00CD22C0"/>
    <w:rsid w:val="00D0093E"/>
    <w:rsid w:val="00D15253"/>
    <w:rsid w:val="00D54A19"/>
    <w:rsid w:val="00D67D53"/>
    <w:rsid w:val="00D91465"/>
    <w:rsid w:val="00DA6CA4"/>
    <w:rsid w:val="00DB1202"/>
    <w:rsid w:val="00DB16C0"/>
    <w:rsid w:val="00DC3D20"/>
    <w:rsid w:val="00DC7869"/>
    <w:rsid w:val="00DE0F87"/>
    <w:rsid w:val="00DF42A6"/>
    <w:rsid w:val="00E24AB7"/>
    <w:rsid w:val="00E319D3"/>
    <w:rsid w:val="00E36130"/>
    <w:rsid w:val="00E41F3F"/>
    <w:rsid w:val="00E46BD7"/>
    <w:rsid w:val="00E57EEF"/>
    <w:rsid w:val="00E6421D"/>
    <w:rsid w:val="00E863CE"/>
    <w:rsid w:val="00EB0978"/>
    <w:rsid w:val="00EE1BED"/>
    <w:rsid w:val="00EE7695"/>
    <w:rsid w:val="00F01E57"/>
    <w:rsid w:val="00F2587A"/>
    <w:rsid w:val="00F3141B"/>
    <w:rsid w:val="00F31E25"/>
    <w:rsid w:val="00F412CC"/>
    <w:rsid w:val="00F431EC"/>
    <w:rsid w:val="00F71707"/>
    <w:rsid w:val="00F75EBA"/>
    <w:rsid w:val="00F8711B"/>
    <w:rsid w:val="00FD0667"/>
    <w:rsid w:val="00FD31BA"/>
    <w:rsid w:val="00FE3997"/>
    <w:rsid w:val="00FE4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DB36"/>
  <w15:chartTrackingRefBased/>
  <w15:docId w15:val="{67798E72-42D0-41BF-980D-AB62327BE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1F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25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7A4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CA4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325167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0F66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25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E41F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9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me.cern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atlas.cern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outu.be/iz7IfvZrvbg" TargetMode="External"/><Relationship Id="rId11" Type="http://schemas.openxmlformats.org/officeDocument/2006/relationships/hyperlink" Target="https://www.researchgate.net/scientific-contributions/R-Zus-17704966" TargetMode="External"/><Relationship Id="rId5" Type="http://schemas.openxmlformats.org/officeDocument/2006/relationships/hyperlink" Target="https://youtu.be/iz7IfvZrvbg" TargetMode="External"/><Relationship Id="rId10" Type="http://schemas.openxmlformats.org/officeDocument/2006/relationships/hyperlink" Target="https://scholar.google.com/citations?user=uNjxdrMAAAAJ&amp;hl=en" TargetMode="External"/><Relationship Id="rId4" Type="http://schemas.openxmlformats.org/officeDocument/2006/relationships/hyperlink" Target="https://indico.cern.ch/category/8635/" TargetMode="External"/><Relationship Id="rId9" Type="http://schemas.openxmlformats.org/officeDocument/2006/relationships/hyperlink" Target="https://indico.cern.ch/category/863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856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Andreea Carstea</dc:creator>
  <cp:keywords/>
  <dc:description/>
  <cp:lastModifiedBy>Elena Andreea Carstea</cp:lastModifiedBy>
  <cp:revision>3</cp:revision>
  <dcterms:created xsi:type="dcterms:W3CDTF">2024-05-14T12:55:00Z</dcterms:created>
  <dcterms:modified xsi:type="dcterms:W3CDTF">2024-05-14T12:55:00Z</dcterms:modified>
</cp:coreProperties>
</file>