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1F8730" w14:textId="77777777" w:rsidR="00FE46EC" w:rsidRPr="000729BA" w:rsidRDefault="00DE265A" w:rsidP="00DE265A">
      <w:pPr>
        <w:jc w:val="both"/>
        <w:rPr>
          <w:rStyle w:val="jsgrdq"/>
          <w:rFonts w:ascii="Times New Roman" w:hAnsi="Times New Roman" w:cs="Times New Roman"/>
          <w:b/>
          <w:spacing w:val="-17"/>
          <w:sz w:val="24"/>
          <w:szCs w:val="24"/>
          <w:lang w:val="ro-RO"/>
        </w:rPr>
      </w:pPr>
      <w:r w:rsidRPr="000729BA">
        <w:rPr>
          <w:rFonts w:ascii="Times New Roman" w:eastAsia="Times New Roman" w:hAnsi="Times New Roman" w:cs="Times New Roman"/>
          <w:b/>
          <w:sz w:val="24"/>
          <w:szCs w:val="24"/>
          <w:lang w:val="ro-RO"/>
        </w:rPr>
        <w:t xml:space="preserve">Proiecția filmului „Nu aștepta prea mult de la sfârșitul lumii”, urmată de o discuție cu regizorul Radu Jude, găzduită de </w:t>
      </w:r>
      <w:r w:rsidRPr="000729BA">
        <w:rPr>
          <w:rStyle w:val="jsgrdq"/>
          <w:rFonts w:ascii="Times New Roman" w:hAnsi="Times New Roman" w:cs="Times New Roman"/>
          <w:b/>
          <w:spacing w:val="-17"/>
          <w:sz w:val="24"/>
          <w:szCs w:val="24"/>
          <w:lang w:val="ro-RO"/>
        </w:rPr>
        <w:t>Facultatea de Filosofie a Universității din București</w:t>
      </w:r>
    </w:p>
    <w:p w14:paraId="201F8731" w14:textId="77777777" w:rsidR="00DE265A" w:rsidRPr="000729BA" w:rsidRDefault="00DE265A" w:rsidP="00DE265A">
      <w:pPr>
        <w:jc w:val="both"/>
        <w:rPr>
          <w:rStyle w:val="jsgrdq"/>
          <w:rFonts w:ascii="Times New Roman" w:hAnsi="Times New Roman" w:cs="Times New Roman"/>
          <w:spacing w:val="-17"/>
          <w:sz w:val="24"/>
          <w:szCs w:val="24"/>
          <w:lang w:val="ro-RO"/>
        </w:rPr>
      </w:pPr>
    </w:p>
    <w:p w14:paraId="201F8732" w14:textId="77777777" w:rsidR="00DE265A" w:rsidRPr="000729BA" w:rsidRDefault="00DE265A" w:rsidP="00DE265A">
      <w:pPr>
        <w:shd w:val="clear" w:color="auto" w:fill="FFFFFF"/>
        <w:spacing w:after="0" w:line="240" w:lineRule="auto"/>
        <w:jc w:val="both"/>
        <w:rPr>
          <w:rFonts w:ascii="Times New Roman" w:eastAsia="Times New Roman" w:hAnsi="Times New Roman" w:cs="Times New Roman"/>
          <w:sz w:val="24"/>
          <w:szCs w:val="24"/>
          <w:lang w:val="ro-RO"/>
        </w:rPr>
      </w:pPr>
      <w:r w:rsidRPr="000729BA">
        <w:rPr>
          <w:rStyle w:val="jsgrdq"/>
          <w:rFonts w:ascii="Times New Roman" w:hAnsi="Times New Roman" w:cs="Times New Roman"/>
          <w:spacing w:val="-17"/>
          <w:sz w:val="24"/>
          <w:szCs w:val="24"/>
          <w:lang w:val="ro-RO"/>
        </w:rPr>
        <w:t xml:space="preserve">Luni, 17 iunie 2024, </w:t>
      </w:r>
      <w:r w:rsidR="00FE46EC" w:rsidRPr="000729BA">
        <w:rPr>
          <w:rStyle w:val="jsgrdq"/>
          <w:rFonts w:ascii="Times New Roman" w:hAnsi="Times New Roman" w:cs="Times New Roman"/>
          <w:spacing w:val="-17"/>
          <w:sz w:val="24"/>
          <w:szCs w:val="24"/>
          <w:lang w:val="ro-RO"/>
        </w:rPr>
        <w:t>Facultatea de Filosofie a Universității din București</w:t>
      </w:r>
      <w:r w:rsidR="00AE3F83" w:rsidRPr="000729BA">
        <w:rPr>
          <w:rStyle w:val="jsgrdq"/>
          <w:rFonts w:ascii="Times New Roman" w:hAnsi="Times New Roman" w:cs="Times New Roman"/>
          <w:spacing w:val="-17"/>
          <w:sz w:val="24"/>
          <w:szCs w:val="24"/>
          <w:lang w:val="ro-RO"/>
        </w:rPr>
        <w:t>, prin</w:t>
      </w:r>
      <w:r w:rsidR="00D7501D" w:rsidRPr="000729BA">
        <w:rPr>
          <w:rStyle w:val="jsgrdq"/>
          <w:rFonts w:ascii="Times New Roman" w:hAnsi="Times New Roman" w:cs="Times New Roman"/>
          <w:spacing w:val="-17"/>
          <w:sz w:val="24"/>
          <w:szCs w:val="24"/>
          <w:lang w:val="ro-RO"/>
        </w:rPr>
        <w:t xml:space="preserve"> Centrul de Cercetare a Istoriei și Circulației Ideilor Filosofice (CCIIF)</w:t>
      </w:r>
      <w:r w:rsidR="00AE3F83" w:rsidRPr="000729BA">
        <w:rPr>
          <w:rStyle w:val="jsgrdq"/>
          <w:rFonts w:ascii="Times New Roman" w:hAnsi="Times New Roman" w:cs="Times New Roman"/>
          <w:spacing w:val="-17"/>
          <w:sz w:val="24"/>
          <w:szCs w:val="24"/>
          <w:lang w:val="ro-RO"/>
        </w:rPr>
        <w:t xml:space="preserve">, </w:t>
      </w:r>
      <w:r w:rsidRPr="000729BA">
        <w:rPr>
          <w:rStyle w:val="jsgrdq"/>
          <w:rFonts w:ascii="Times New Roman" w:hAnsi="Times New Roman" w:cs="Times New Roman"/>
          <w:spacing w:val="-17"/>
          <w:sz w:val="24"/>
          <w:szCs w:val="24"/>
          <w:lang w:val="ro-RO"/>
        </w:rPr>
        <w:t xml:space="preserve">invită membrii comunității academice a UB, în special studenții, </w:t>
      </w:r>
      <w:r w:rsidRPr="000729BA">
        <w:rPr>
          <w:rFonts w:ascii="Times New Roman" w:eastAsia="Times New Roman" w:hAnsi="Times New Roman" w:cs="Times New Roman"/>
          <w:sz w:val="24"/>
          <w:szCs w:val="24"/>
          <w:lang w:val="ro-RO"/>
        </w:rPr>
        <w:t xml:space="preserve">la o proiecție a </w:t>
      </w:r>
      <w:r w:rsidRPr="000729BA">
        <w:rPr>
          <w:rFonts w:ascii="Times New Roman" w:eastAsia="Times New Roman" w:hAnsi="Times New Roman" w:cs="Times New Roman"/>
          <w:b/>
          <w:sz w:val="24"/>
          <w:szCs w:val="24"/>
          <w:lang w:val="ro-RO"/>
        </w:rPr>
        <w:t>filmului „Nu aștepta prea mult de la sfârșitul lumii”</w:t>
      </w:r>
      <w:r w:rsidRPr="000729BA">
        <w:rPr>
          <w:rFonts w:ascii="Times New Roman" w:eastAsia="Times New Roman" w:hAnsi="Times New Roman" w:cs="Times New Roman"/>
          <w:sz w:val="24"/>
          <w:szCs w:val="24"/>
          <w:lang w:val="ro-RO"/>
        </w:rPr>
        <w:t xml:space="preserve"> (anul 2023), urmată de o discuție cu regizorul Radu Jude.</w:t>
      </w:r>
    </w:p>
    <w:p w14:paraId="201F8733" w14:textId="77777777" w:rsidR="00DE265A" w:rsidRPr="000729BA" w:rsidRDefault="00DE265A" w:rsidP="00DE265A">
      <w:pPr>
        <w:jc w:val="both"/>
        <w:rPr>
          <w:rStyle w:val="jsgrdq"/>
          <w:rFonts w:ascii="Times New Roman" w:hAnsi="Times New Roman" w:cs="Times New Roman"/>
          <w:spacing w:val="-17"/>
          <w:sz w:val="24"/>
          <w:szCs w:val="24"/>
          <w:lang w:val="ro-RO"/>
        </w:rPr>
      </w:pPr>
    </w:p>
    <w:p w14:paraId="201F8734" w14:textId="77777777" w:rsidR="00DE265A" w:rsidRPr="000729BA" w:rsidRDefault="00DE265A" w:rsidP="00DE265A">
      <w:pPr>
        <w:jc w:val="both"/>
        <w:rPr>
          <w:rStyle w:val="jsgrdq"/>
          <w:rFonts w:ascii="Times New Roman" w:hAnsi="Times New Roman" w:cs="Times New Roman"/>
          <w:spacing w:val="-17"/>
          <w:sz w:val="24"/>
          <w:szCs w:val="24"/>
          <w:lang w:val="ro-RO"/>
        </w:rPr>
      </w:pPr>
      <w:r w:rsidRPr="000729BA">
        <w:rPr>
          <w:rStyle w:val="jsgrdq"/>
          <w:rFonts w:ascii="Times New Roman" w:hAnsi="Times New Roman" w:cs="Times New Roman"/>
          <w:spacing w:val="-17"/>
          <w:sz w:val="24"/>
          <w:szCs w:val="24"/>
          <w:lang w:val="ro-RO"/>
        </w:rPr>
        <w:t xml:space="preserve">Întâlnirea va avea loc în Amfiteatrul „Mircea Florian” al Facultății de Filosofie </w:t>
      </w:r>
      <w:r w:rsidRPr="000729BA">
        <w:rPr>
          <w:rStyle w:val="jsgrdq"/>
          <w:rFonts w:ascii="Times New Roman" w:hAnsi="Times New Roman" w:cs="Times New Roman"/>
          <w:i/>
          <w:spacing w:val="-17"/>
          <w:sz w:val="24"/>
          <w:szCs w:val="24"/>
          <w:lang w:val="ro-RO"/>
        </w:rPr>
        <w:t>(Splaiul Independenței, nr. 204, Sector 6)</w:t>
      </w:r>
      <w:r w:rsidRPr="000729BA">
        <w:rPr>
          <w:rStyle w:val="jsgrdq"/>
          <w:rFonts w:ascii="Times New Roman" w:hAnsi="Times New Roman" w:cs="Times New Roman"/>
          <w:spacing w:val="-17"/>
          <w:sz w:val="24"/>
          <w:szCs w:val="24"/>
          <w:lang w:val="ro-RO"/>
        </w:rPr>
        <w:t xml:space="preserve">, începând cu ora </w:t>
      </w:r>
      <w:r w:rsidRPr="000729BA">
        <w:rPr>
          <w:rStyle w:val="jsgrdq"/>
          <w:rFonts w:ascii="Times New Roman" w:hAnsi="Times New Roman" w:cs="Times New Roman"/>
          <w:b/>
          <w:spacing w:val="-17"/>
          <w:sz w:val="24"/>
          <w:szCs w:val="24"/>
          <w:lang w:val="ro-RO"/>
        </w:rPr>
        <w:t>16:00</w:t>
      </w:r>
      <w:r w:rsidRPr="000729BA">
        <w:rPr>
          <w:rStyle w:val="jsgrdq"/>
          <w:rFonts w:ascii="Times New Roman" w:hAnsi="Times New Roman" w:cs="Times New Roman"/>
          <w:spacing w:val="-17"/>
          <w:sz w:val="24"/>
          <w:szCs w:val="24"/>
          <w:lang w:val="ro-RO"/>
        </w:rPr>
        <w:t>.</w:t>
      </w:r>
    </w:p>
    <w:p w14:paraId="201F8735" w14:textId="77777777" w:rsidR="00DE265A" w:rsidRPr="000729BA" w:rsidRDefault="00DE265A" w:rsidP="00DE265A">
      <w:pPr>
        <w:shd w:val="clear" w:color="auto" w:fill="FFFFFF"/>
        <w:spacing w:after="0" w:line="240" w:lineRule="auto"/>
        <w:jc w:val="both"/>
        <w:rPr>
          <w:rFonts w:ascii="Times New Roman" w:eastAsia="Times New Roman" w:hAnsi="Times New Roman" w:cs="Times New Roman"/>
          <w:sz w:val="24"/>
          <w:szCs w:val="24"/>
          <w:lang w:val="ro-RO"/>
        </w:rPr>
      </w:pPr>
      <w:r w:rsidRPr="000729BA">
        <w:rPr>
          <w:rFonts w:ascii="Times New Roman" w:eastAsia="Times New Roman" w:hAnsi="Times New Roman" w:cs="Times New Roman"/>
          <w:sz w:val="24"/>
          <w:szCs w:val="24"/>
          <w:lang w:val="ro-RO"/>
        </w:rPr>
        <w:t xml:space="preserve">La întâlnirea cu regizorul, cu studenții și cu publicul vor mai participa antropologul </w:t>
      </w:r>
      <w:r w:rsidRPr="000729BA">
        <w:rPr>
          <w:rFonts w:ascii="Times New Roman" w:eastAsia="Times New Roman" w:hAnsi="Times New Roman" w:cs="Times New Roman"/>
          <w:b/>
          <w:sz w:val="24"/>
          <w:szCs w:val="24"/>
          <w:lang w:val="ro-RO"/>
        </w:rPr>
        <w:t xml:space="preserve">Giuseppe </w:t>
      </w:r>
      <w:proofErr w:type="spellStart"/>
      <w:r w:rsidRPr="000729BA">
        <w:rPr>
          <w:rFonts w:ascii="Times New Roman" w:eastAsia="Times New Roman" w:hAnsi="Times New Roman" w:cs="Times New Roman"/>
          <w:b/>
          <w:sz w:val="24"/>
          <w:szCs w:val="24"/>
          <w:lang w:val="ro-RO"/>
        </w:rPr>
        <w:t>Tateo</w:t>
      </w:r>
      <w:proofErr w:type="spellEnd"/>
      <w:r w:rsidRPr="000729BA">
        <w:rPr>
          <w:rFonts w:ascii="Times New Roman" w:eastAsia="Times New Roman" w:hAnsi="Times New Roman" w:cs="Times New Roman"/>
          <w:sz w:val="24"/>
          <w:szCs w:val="24"/>
          <w:lang w:val="ro-RO"/>
        </w:rPr>
        <w:t xml:space="preserve"> și filosofii </w:t>
      </w:r>
      <w:r w:rsidRPr="000729BA">
        <w:rPr>
          <w:rFonts w:ascii="Times New Roman" w:eastAsia="Times New Roman" w:hAnsi="Times New Roman" w:cs="Times New Roman"/>
          <w:b/>
          <w:sz w:val="24"/>
          <w:szCs w:val="24"/>
          <w:lang w:val="ro-RO"/>
        </w:rPr>
        <w:t>conf. univ. dr. Cristian Iftode</w:t>
      </w:r>
      <w:r w:rsidRPr="000729BA">
        <w:rPr>
          <w:rFonts w:ascii="Times New Roman" w:eastAsia="Times New Roman" w:hAnsi="Times New Roman" w:cs="Times New Roman"/>
          <w:sz w:val="24"/>
          <w:szCs w:val="24"/>
          <w:lang w:val="ro-RO"/>
        </w:rPr>
        <w:t xml:space="preserve"> și lect. univ. dr. </w:t>
      </w:r>
      <w:r w:rsidRPr="000729BA">
        <w:rPr>
          <w:rStyle w:val="Accentuat"/>
          <w:rFonts w:ascii="Times New Roman" w:hAnsi="Times New Roman" w:cs="Times New Roman"/>
          <w:b/>
          <w:bCs/>
          <w:i w:val="0"/>
          <w:iCs w:val="0"/>
          <w:sz w:val="24"/>
          <w:szCs w:val="24"/>
          <w:shd w:val="clear" w:color="auto" w:fill="FFFFFF"/>
          <w:lang w:val="ro-RO"/>
        </w:rPr>
        <w:t>Laurențiu Gheorghe</w:t>
      </w:r>
      <w:r w:rsidRPr="000729BA">
        <w:rPr>
          <w:rFonts w:ascii="Times New Roman" w:eastAsia="Times New Roman" w:hAnsi="Times New Roman" w:cs="Times New Roman"/>
          <w:sz w:val="24"/>
          <w:szCs w:val="24"/>
          <w:lang w:val="ro-RO"/>
        </w:rPr>
        <w:t>, cadre didactice la Facultatea de Filosofie a UB, și Veronica Lazăr. </w:t>
      </w:r>
    </w:p>
    <w:p w14:paraId="201F8736" w14:textId="77777777" w:rsidR="00DE265A" w:rsidRPr="000729BA" w:rsidRDefault="00DE265A" w:rsidP="00DE265A">
      <w:pPr>
        <w:shd w:val="clear" w:color="auto" w:fill="FFFFFF"/>
        <w:spacing w:after="0" w:line="240" w:lineRule="auto"/>
        <w:jc w:val="both"/>
        <w:rPr>
          <w:rFonts w:ascii="Times New Roman" w:eastAsia="Times New Roman" w:hAnsi="Times New Roman" w:cs="Times New Roman"/>
          <w:sz w:val="24"/>
          <w:szCs w:val="24"/>
          <w:lang w:val="ro-RO"/>
        </w:rPr>
      </w:pPr>
      <w:r w:rsidRPr="000729BA">
        <w:rPr>
          <w:rFonts w:ascii="Times New Roman" w:eastAsia="Times New Roman" w:hAnsi="Times New Roman" w:cs="Times New Roman"/>
          <w:b/>
          <w:sz w:val="24"/>
          <w:szCs w:val="24"/>
          <w:lang w:val="ro-RO"/>
        </w:rPr>
        <w:t>Filmul „Nu aștepta prea mult de la sfârșitul lumii”</w:t>
      </w:r>
      <w:r w:rsidRPr="000729BA">
        <w:rPr>
          <w:rFonts w:ascii="Times New Roman" w:eastAsia="Times New Roman" w:hAnsi="Times New Roman" w:cs="Times New Roman"/>
          <w:sz w:val="24"/>
          <w:szCs w:val="24"/>
          <w:lang w:val="ro-RO"/>
        </w:rPr>
        <w:t xml:space="preserve">, elogiat de critică și de presa internațională ca o satiră punk, un </w:t>
      </w:r>
      <w:proofErr w:type="spellStart"/>
      <w:r w:rsidRPr="000729BA">
        <w:rPr>
          <w:rFonts w:ascii="Times New Roman" w:eastAsia="Times New Roman" w:hAnsi="Times New Roman" w:cs="Times New Roman"/>
          <w:i/>
          <w:sz w:val="24"/>
          <w:szCs w:val="24"/>
          <w:lang w:val="ro-RO"/>
        </w:rPr>
        <w:t>road-movie</w:t>
      </w:r>
      <w:proofErr w:type="spellEnd"/>
      <w:r w:rsidRPr="000729BA">
        <w:rPr>
          <w:rFonts w:ascii="Times New Roman" w:eastAsia="Times New Roman" w:hAnsi="Times New Roman" w:cs="Times New Roman"/>
          <w:sz w:val="24"/>
          <w:szCs w:val="24"/>
          <w:lang w:val="ro-RO"/>
        </w:rPr>
        <w:t xml:space="preserve"> prin infernul urban bucureștean, un pamflet anticapitalist despre muncă și moarte, cultură de consum și producția de imagini, exploatare și sexism, a primit în 2023 Premiul Special al Juriului la Festivalul de la Locarno.</w:t>
      </w:r>
    </w:p>
    <w:p w14:paraId="201F8737" w14:textId="77777777" w:rsidR="009560E0" w:rsidRPr="000729BA" w:rsidRDefault="009560E0" w:rsidP="00DE265A">
      <w:pPr>
        <w:shd w:val="clear" w:color="auto" w:fill="FFFFFF"/>
        <w:spacing w:after="0" w:line="240" w:lineRule="auto"/>
        <w:jc w:val="both"/>
        <w:rPr>
          <w:rFonts w:ascii="Times New Roman" w:eastAsia="Times New Roman" w:hAnsi="Times New Roman" w:cs="Times New Roman"/>
          <w:i/>
          <w:sz w:val="24"/>
          <w:szCs w:val="24"/>
          <w:lang w:val="ro-RO"/>
        </w:rPr>
      </w:pPr>
    </w:p>
    <w:p w14:paraId="201F8738" w14:textId="77777777" w:rsidR="009560E0" w:rsidRPr="000729BA" w:rsidRDefault="009560E0" w:rsidP="00DE265A">
      <w:pPr>
        <w:shd w:val="clear" w:color="auto" w:fill="FFFFFF"/>
        <w:spacing w:after="0" w:line="240" w:lineRule="auto"/>
        <w:jc w:val="both"/>
        <w:rPr>
          <w:rFonts w:ascii="Times New Roman" w:eastAsia="Times New Roman" w:hAnsi="Times New Roman" w:cs="Times New Roman"/>
          <w:sz w:val="24"/>
          <w:szCs w:val="24"/>
          <w:lang w:val="ro-RO"/>
        </w:rPr>
      </w:pPr>
      <w:r w:rsidRPr="000729BA">
        <w:rPr>
          <w:rFonts w:ascii="Times New Roman" w:eastAsia="Times New Roman" w:hAnsi="Times New Roman" w:cs="Times New Roman"/>
          <w:i/>
          <w:sz w:val="24"/>
          <w:szCs w:val="24"/>
          <w:lang w:val="ro-RO"/>
        </w:rPr>
        <w:t xml:space="preserve">„Cineva a comparat filmul cu o </w:t>
      </w:r>
      <w:proofErr w:type="spellStart"/>
      <w:r w:rsidRPr="000729BA">
        <w:rPr>
          <w:rFonts w:ascii="Times New Roman" w:eastAsia="Times New Roman" w:hAnsi="Times New Roman" w:cs="Times New Roman"/>
          <w:i/>
          <w:sz w:val="24"/>
          <w:szCs w:val="24"/>
          <w:lang w:val="ro-RO"/>
        </w:rPr>
        <w:t>șaorma</w:t>
      </w:r>
      <w:proofErr w:type="spellEnd"/>
      <w:r w:rsidRPr="000729BA">
        <w:rPr>
          <w:rFonts w:ascii="Times New Roman" w:eastAsia="Times New Roman" w:hAnsi="Times New Roman" w:cs="Times New Roman"/>
          <w:i/>
          <w:sz w:val="24"/>
          <w:szCs w:val="24"/>
          <w:lang w:val="ro-RO"/>
        </w:rPr>
        <w:t xml:space="preserve"> cu de toate. Intenția era ușor ironică, dar are dreptate și pentru că filmul conține multe lucruri, multe genuri, o mulțime de povești, de anecdote, de citate – toate scufundate în sosul comediei. Umane. Narațiunea e bazată pe niște întâmplări adevărate la care am participat sau am fost martor, povești mici, individuale, ale unor oameni prinși în relații personale, profesionale, de muncă, în care se întâlnesc foarte multe linii de tensiune din interiorul felului în care funcționează societatea noastră. În plus, este și un omagiu adus unui frumos film din anii ’80, Angela merge mai departe, al lui Lucian Bratu, iar marii actori din acel film – Dorina Lazăr și László </w:t>
      </w:r>
      <w:proofErr w:type="spellStart"/>
      <w:r w:rsidRPr="000729BA">
        <w:rPr>
          <w:rFonts w:ascii="Times New Roman" w:eastAsia="Times New Roman" w:hAnsi="Times New Roman" w:cs="Times New Roman"/>
          <w:i/>
          <w:sz w:val="24"/>
          <w:szCs w:val="24"/>
          <w:lang w:val="ro-RO"/>
        </w:rPr>
        <w:t>Miske</w:t>
      </w:r>
      <w:proofErr w:type="spellEnd"/>
      <w:r w:rsidRPr="000729BA">
        <w:rPr>
          <w:rFonts w:ascii="Times New Roman" w:eastAsia="Times New Roman" w:hAnsi="Times New Roman" w:cs="Times New Roman"/>
          <w:i/>
          <w:sz w:val="24"/>
          <w:szCs w:val="24"/>
          <w:lang w:val="ro-RO"/>
        </w:rPr>
        <w:t xml:space="preserve"> apar și în filmul nostru”,</w:t>
      </w:r>
      <w:r w:rsidRPr="000729BA">
        <w:rPr>
          <w:rFonts w:ascii="Times New Roman" w:eastAsia="Times New Roman" w:hAnsi="Times New Roman" w:cs="Times New Roman"/>
          <w:sz w:val="24"/>
          <w:szCs w:val="24"/>
          <w:lang w:val="ro-RO"/>
        </w:rPr>
        <w:t xml:space="preserve"> a comentat Radu Jude.</w:t>
      </w:r>
    </w:p>
    <w:p w14:paraId="201F8739" w14:textId="77777777" w:rsidR="009560E0" w:rsidRPr="000729BA" w:rsidRDefault="009560E0" w:rsidP="00DE265A">
      <w:pPr>
        <w:shd w:val="clear" w:color="auto" w:fill="FFFFFF"/>
        <w:spacing w:after="0" w:line="240" w:lineRule="auto"/>
        <w:jc w:val="both"/>
        <w:rPr>
          <w:rFonts w:ascii="Times New Roman" w:eastAsia="Times New Roman" w:hAnsi="Times New Roman" w:cs="Times New Roman"/>
          <w:sz w:val="24"/>
          <w:szCs w:val="24"/>
          <w:lang w:val="ro-RO"/>
        </w:rPr>
      </w:pPr>
    </w:p>
    <w:p w14:paraId="201F873A" w14:textId="77777777" w:rsidR="009560E0" w:rsidRPr="000729BA" w:rsidRDefault="009560E0" w:rsidP="000729BA">
      <w:pPr>
        <w:spacing w:before="100" w:beforeAutospacing="1" w:after="100" w:afterAutospacing="1" w:line="240" w:lineRule="auto"/>
        <w:jc w:val="both"/>
        <w:rPr>
          <w:rFonts w:ascii="Times New Roman" w:eastAsia="Times New Roman" w:hAnsi="Times New Roman" w:cs="Times New Roman"/>
          <w:sz w:val="24"/>
          <w:szCs w:val="24"/>
          <w:lang w:val="ro-RO"/>
        </w:rPr>
      </w:pPr>
      <w:r w:rsidRPr="000729BA">
        <w:rPr>
          <w:rFonts w:ascii="Times New Roman" w:eastAsia="Times New Roman" w:hAnsi="Times New Roman" w:cs="Times New Roman"/>
          <w:b/>
          <w:bCs/>
          <w:iCs/>
          <w:sz w:val="24"/>
          <w:szCs w:val="24"/>
          <w:lang w:val="ro-RO"/>
        </w:rPr>
        <w:t>„Nu aștepta prea mult de la sfârșitul lumii</w:t>
      </w:r>
      <w:r w:rsidRPr="000729BA">
        <w:rPr>
          <w:rFonts w:ascii="Times New Roman" w:eastAsia="Times New Roman" w:hAnsi="Times New Roman" w:cs="Times New Roman"/>
          <w:bCs/>
          <w:i/>
          <w:iCs/>
          <w:sz w:val="24"/>
          <w:szCs w:val="24"/>
          <w:lang w:val="ro-RO"/>
        </w:rPr>
        <w:t xml:space="preserve">” </w:t>
      </w:r>
      <w:r w:rsidRPr="000729BA">
        <w:rPr>
          <w:rFonts w:ascii="Times New Roman" w:eastAsia="Times New Roman" w:hAnsi="Times New Roman" w:cs="Times New Roman"/>
          <w:bCs/>
          <w:sz w:val="24"/>
          <w:szCs w:val="24"/>
          <w:lang w:val="ro-RO"/>
        </w:rPr>
        <w:t>a avut premiera mondială la Festivalul Internațional de Film de la Locarno, unde a fost premiat cu Leopardul de argint – Premiul Special al Juriului, Mențiune din partea Juriului Ecumenic și Premiul I din partea Juriului Tinerilor.</w:t>
      </w:r>
    </w:p>
    <w:p w14:paraId="201F873B" w14:textId="63AF9874" w:rsidR="009560E0" w:rsidRPr="000729BA" w:rsidRDefault="009560E0" w:rsidP="000729BA">
      <w:pPr>
        <w:spacing w:before="100" w:beforeAutospacing="1" w:after="100" w:afterAutospacing="1" w:line="240" w:lineRule="auto"/>
        <w:jc w:val="both"/>
        <w:rPr>
          <w:rFonts w:ascii="Times New Roman" w:eastAsia="Times New Roman" w:hAnsi="Times New Roman" w:cs="Times New Roman"/>
          <w:sz w:val="24"/>
          <w:szCs w:val="24"/>
          <w:lang w:val="ro-RO"/>
        </w:rPr>
      </w:pPr>
      <w:r w:rsidRPr="000729BA">
        <w:rPr>
          <w:rFonts w:ascii="Times New Roman" w:eastAsia="Times New Roman" w:hAnsi="Times New Roman" w:cs="Times New Roman"/>
          <w:bCs/>
          <w:sz w:val="24"/>
          <w:szCs w:val="24"/>
          <w:lang w:val="ro-RO"/>
        </w:rPr>
        <w:t xml:space="preserve">Filmul este propunerea României pentru Premiile Oscar 2024, categoria </w:t>
      </w:r>
      <w:r w:rsidR="000729BA">
        <w:rPr>
          <w:rFonts w:ascii="Times New Roman" w:eastAsia="Times New Roman" w:hAnsi="Times New Roman" w:cs="Times New Roman"/>
          <w:bCs/>
          <w:sz w:val="24"/>
          <w:szCs w:val="24"/>
          <w:lang w:val="ro-RO"/>
        </w:rPr>
        <w:t>„</w:t>
      </w:r>
      <w:r w:rsidRPr="000729BA">
        <w:rPr>
          <w:rFonts w:ascii="Times New Roman" w:eastAsia="Times New Roman" w:hAnsi="Times New Roman" w:cs="Times New Roman"/>
          <w:bCs/>
          <w:sz w:val="24"/>
          <w:szCs w:val="24"/>
          <w:lang w:val="ro-RO"/>
        </w:rPr>
        <w:t>Cel mai bun lungmetraj internațional” și până la anunțarea selecției finale, acesta este prezent at</w:t>
      </w:r>
      <w:r w:rsidR="000729BA">
        <w:rPr>
          <w:rFonts w:ascii="Times New Roman" w:eastAsia="Times New Roman" w:hAnsi="Times New Roman" w:cs="Times New Roman"/>
          <w:bCs/>
          <w:sz w:val="24"/>
          <w:szCs w:val="24"/>
          <w:lang w:val="ro-RO"/>
        </w:rPr>
        <w:t>â</w:t>
      </w:r>
      <w:r w:rsidRPr="000729BA">
        <w:rPr>
          <w:rFonts w:ascii="Times New Roman" w:eastAsia="Times New Roman" w:hAnsi="Times New Roman" w:cs="Times New Roman"/>
          <w:bCs/>
          <w:sz w:val="24"/>
          <w:szCs w:val="24"/>
          <w:lang w:val="ro-RO"/>
        </w:rPr>
        <w:t xml:space="preserve">t în programele competiționale sau ca invitat special în cadrul celor mai importante festivaluri de film din lume, precum: New York, Chicago, Toronto, BFI London, </w:t>
      </w:r>
      <w:proofErr w:type="spellStart"/>
      <w:r w:rsidRPr="000729BA">
        <w:rPr>
          <w:rFonts w:ascii="Times New Roman" w:eastAsia="Times New Roman" w:hAnsi="Times New Roman" w:cs="Times New Roman"/>
          <w:bCs/>
          <w:sz w:val="24"/>
          <w:szCs w:val="24"/>
          <w:lang w:val="ro-RO"/>
        </w:rPr>
        <w:t>Pusan</w:t>
      </w:r>
      <w:proofErr w:type="spellEnd"/>
      <w:r w:rsidRPr="000729BA">
        <w:rPr>
          <w:rFonts w:ascii="Times New Roman" w:eastAsia="Times New Roman" w:hAnsi="Times New Roman" w:cs="Times New Roman"/>
          <w:bCs/>
          <w:sz w:val="24"/>
          <w:szCs w:val="24"/>
          <w:lang w:val="ro-RO"/>
        </w:rPr>
        <w:t xml:space="preserve">, </w:t>
      </w:r>
      <w:proofErr w:type="spellStart"/>
      <w:r w:rsidRPr="000729BA">
        <w:rPr>
          <w:rFonts w:ascii="Times New Roman" w:eastAsia="Times New Roman" w:hAnsi="Times New Roman" w:cs="Times New Roman"/>
          <w:bCs/>
          <w:sz w:val="24"/>
          <w:szCs w:val="24"/>
          <w:lang w:val="ro-RO"/>
        </w:rPr>
        <w:t>Viennale</w:t>
      </w:r>
      <w:proofErr w:type="spellEnd"/>
      <w:r w:rsidRPr="000729BA">
        <w:rPr>
          <w:rFonts w:ascii="Times New Roman" w:eastAsia="Times New Roman" w:hAnsi="Times New Roman" w:cs="Times New Roman"/>
          <w:bCs/>
          <w:sz w:val="24"/>
          <w:szCs w:val="24"/>
          <w:lang w:val="ro-RO"/>
        </w:rPr>
        <w:t xml:space="preserve"> etc</w:t>
      </w:r>
    </w:p>
    <w:p w14:paraId="201F873C" w14:textId="77777777" w:rsidR="009560E0" w:rsidRPr="000729BA" w:rsidRDefault="009560E0" w:rsidP="00DE265A">
      <w:pPr>
        <w:shd w:val="clear" w:color="auto" w:fill="FFFFFF"/>
        <w:spacing w:after="0" w:line="240" w:lineRule="auto"/>
        <w:jc w:val="both"/>
        <w:rPr>
          <w:rFonts w:ascii="Times New Roman" w:eastAsia="Times New Roman" w:hAnsi="Times New Roman" w:cs="Times New Roman"/>
          <w:sz w:val="24"/>
          <w:szCs w:val="24"/>
          <w:lang w:val="ro-RO"/>
        </w:rPr>
      </w:pPr>
    </w:p>
    <w:p w14:paraId="201F873D" w14:textId="77777777" w:rsidR="00D7501D" w:rsidRPr="000729BA" w:rsidRDefault="00DE265A" w:rsidP="00DE265A">
      <w:pPr>
        <w:jc w:val="both"/>
        <w:rPr>
          <w:rFonts w:ascii="Times New Roman" w:hAnsi="Times New Roman" w:cs="Times New Roman"/>
          <w:sz w:val="24"/>
          <w:szCs w:val="24"/>
          <w:u w:val="single"/>
          <w:lang w:val="ro-RO"/>
        </w:rPr>
      </w:pPr>
      <w:r w:rsidRPr="000729BA">
        <w:rPr>
          <w:rFonts w:ascii="Times New Roman" w:hAnsi="Times New Roman" w:cs="Times New Roman"/>
          <w:sz w:val="24"/>
          <w:szCs w:val="24"/>
          <w:lang w:val="ro-RO"/>
        </w:rPr>
        <w:t xml:space="preserve">Mai multe informații despre film pot fi consultate </w:t>
      </w:r>
      <w:hyperlink r:id="rId8" w:history="1">
        <w:r w:rsidRPr="000729BA">
          <w:rPr>
            <w:rStyle w:val="Hyperlink"/>
            <w:rFonts w:ascii="Times New Roman" w:hAnsi="Times New Roman" w:cs="Times New Roman"/>
            <w:b/>
            <w:bCs/>
            <w:sz w:val="24"/>
            <w:szCs w:val="24"/>
            <w:lang w:val="ro-RO"/>
          </w:rPr>
          <w:t>aici</w:t>
        </w:r>
      </w:hyperlink>
      <w:r w:rsidRPr="000729BA">
        <w:rPr>
          <w:rFonts w:ascii="Times New Roman" w:hAnsi="Times New Roman" w:cs="Times New Roman"/>
          <w:sz w:val="24"/>
          <w:szCs w:val="24"/>
          <w:lang w:val="ro-RO"/>
        </w:rPr>
        <w:t xml:space="preserve"> și </w:t>
      </w:r>
      <w:hyperlink r:id="rId9" w:history="1">
        <w:r w:rsidRPr="000729BA">
          <w:rPr>
            <w:rStyle w:val="Hyperlink"/>
            <w:rFonts w:ascii="Times New Roman" w:hAnsi="Times New Roman" w:cs="Times New Roman"/>
            <w:b/>
            <w:bCs/>
            <w:sz w:val="24"/>
            <w:szCs w:val="24"/>
            <w:lang w:val="ro-RO"/>
          </w:rPr>
          <w:t>aici</w:t>
        </w:r>
      </w:hyperlink>
      <w:r w:rsidRPr="000729BA">
        <w:rPr>
          <w:rFonts w:ascii="Times New Roman" w:hAnsi="Times New Roman" w:cs="Times New Roman"/>
          <w:sz w:val="24"/>
          <w:szCs w:val="24"/>
          <w:u w:val="single"/>
          <w:lang w:val="ro-RO"/>
        </w:rPr>
        <w:t xml:space="preserve">. </w:t>
      </w:r>
    </w:p>
    <w:sectPr w:rsidR="00D7501D" w:rsidRPr="000729BA" w:rsidSect="00504DEC">
      <w:headerReference w:type="default" r:id="rId10"/>
      <w:pgSz w:w="11906" w:h="16838" w:code="9"/>
      <w:pgMar w:top="851" w:right="851" w:bottom="851" w:left="851" w:header="272"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AF9E24" w14:textId="77777777" w:rsidR="003018FD" w:rsidRDefault="003018FD" w:rsidP="00A37BCA">
      <w:pPr>
        <w:spacing w:after="0" w:line="240" w:lineRule="auto"/>
      </w:pPr>
      <w:r>
        <w:separator/>
      </w:r>
    </w:p>
  </w:endnote>
  <w:endnote w:type="continuationSeparator" w:id="0">
    <w:p w14:paraId="6A51C249" w14:textId="77777777" w:rsidR="003018FD" w:rsidRDefault="003018FD" w:rsidP="00A37B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Tw Cen MT">
    <w:panose1 w:val="020B0602020104020603"/>
    <w:charset w:val="EE"/>
    <w:family w:val="swiss"/>
    <w:pitch w:val="variable"/>
    <w:sig w:usb0="00000007"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3BCACB" w14:textId="77777777" w:rsidR="003018FD" w:rsidRDefault="003018FD" w:rsidP="00A37BCA">
      <w:pPr>
        <w:spacing w:after="0" w:line="240" w:lineRule="auto"/>
      </w:pPr>
      <w:r>
        <w:separator/>
      </w:r>
    </w:p>
  </w:footnote>
  <w:footnote w:type="continuationSeparator" w:id="0">
    <w:p w14:paraId="1AA55AB7" w14:textId="77777777" w:rsidR="003018FD" w:rsidRDefault="003018FD" w:rsidP="00A37B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1F8742" w14:textId="77777777" w:rsidR="006E1AE6" w:rsidRPr="007F48B3" w:rsidRDefault="005644B6" w:rsidP="006E1AE6">
    <w:pPr>
      <w:pStyle w:val="Subsol"/>
      <w:jc w:val="right"/>
      <w:rPr>
        <w:rFonts w:ascii="Tw Cen MT" w:hAnsi="Tw Cen MT"/>
        <w:sz w:val="16"/>
        <w:szCs w:val="16"/>
      </w:rPr>
    </w:pPr>
    <w:r>
      <w:rPr>
        <w:rFonts w:asciiTheme="majorHAnsi" w:hAnsiTheme="majorHAnsi"/>
        <w:sz w:val="21"/>
        <w:szCs w:val="21"/>
      </w:rPr>
      <w:br w:type="textWrapping" w:clear="all"/>
    </w:r>
  </w:p>
  <w:p w14:paraId="201F8743" w14:textId="77777777" w:rsidR="00C14F9E" w:rsidRPr="007F48B3" w:rsidRDefault="00C14F9E" w:rsidP="007F48B3">
    <w:pPr>
      <w:pStyle w:val="Subsol"/>
      <w:jc w:val="right"/>
      <w:rPr>
        <w:rFonts w:ascii="Tw Cen MT" w:hAnsi="Tw Cen MT"/>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FA36CD9"/>
    <w:multiLevelType w:val="multilevel"/>
    <w:tmpl w:val="FA705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312288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2149B"/>
    <w:rsid w:val="00004F12"/>
    <w:rsid w:val="000102BC"/>
    <w:rsid w:val="000114C5"/>
    <w:rsid w:val="00011819"/>
    <w:rsid w:val="00015B06"/>
    <w:rsid w:val="00033D56"/>
    <w:rsid w:val="00052FCD"/>
    <w:rsid w:val="000729BA"/>
    <w:rsid w:val="00083370"/>
    <w:rsid w:val="000C3594"/>
    <w:rsid w:val="000C422B"/>
    <w:rsid w:val="000D5C48"/>
    <w:rsid w:val="000E291D"/>
    <w:rsid w:val="00105478"/>
    <w:rsid w:val="00113748"/>
    <w:rsid w:val="001935A5"/>
    <w:rsid w:val="001A6C9A"/>
    <w:rsid w:val="001B30A4"/>
    <w:rsid w:val="001B7CDA"/>
    <w:rsid w:val="001C51CC"/>
    <w:rsid w:val="001D6C05"/>
    <w:rsid w:val="001F1DA8"/>
    <w:rsid w:val="002153BC"/>
    <w:rsid w:val="00230C1D"/>
    <w:rsid w:val="00247B6B"/>
    <w:rsid w:val="0026027A"/>
    <w:rsid w:val="002B7742"/>
    <w:rsid w:val="002C0617"/>
    <w:rsid w:val="002C0B6C"/>
    <w:rsid w:val="003018FD"/>
    <w:rsid w:val="00307ED2"/>
    <w:rsid w:val="0033133E"/>
    <w:rsid w:val="00372557"/>
    <w:rsid w:val="00372817"/>
    <w:rsid w:val="00376A40"/>
    <w:rsid w:val="00392BC7"/>
    <w:rsid w:val="0039418C"/>
    <w:rsid w:val="003B7599"/>
    <w:rsid w:val="003C6C4D"/>
    <w:rsid w:val="00423149"/>
    <w:rsid w:val="004334D8"/>
    <w:rsid w:val="00453F0E"/>
    <w:rsid w:val="00470AEF"/>
    <w:rsid w:val="0047272C"/>
    <w:rsid w:val="00481918"/>
    <w:rsid w:val="004F2C37"/>
    <w:rsid w:val="00503801"/>
    <w:rsid w:val="00504082"/>
    <w:rsid w:val="00504DEC"/>
    <w:rsid w:val="00512A66"/>
    <w:rsid w:val="005361D1"/>
    <w:rsid w:val="00543B06"/>
    <w:rsid w:val="00547706"/>
    <w:rsid w:val="005644B6"/>
    <w:rsid w:val="0057093B"/>
    <w:rsid w:val="00580EA9"/>
    <w:rsid w:val="00614D27"/>
    <w:rsid w:val="00644723"/>
    <w:rsid w:val="00650B5D"/>
    <w:rsid w:val="006C7FF6"/>
    <w:rsid w:val="006E1AE6"/>
    <w:rsid w:val="006F1C97"/>
    <w:rsid w:val="007104F4"/>
    <w:rsid w:val="00722CAE"/>
    <w:rsid w:val="00732826"/>
    <w:rsid w:val="007420E0"/>
    <w:rsid w:val="007741F8"/>
    <w:rsid w:val="007F48B3"/>
    <w:rsid w:val="0080644C"/>
    <w:rsid w:val="0085562B"/>
    <w:rsid w:val="00863461"/>
    <w:rsid w:val="00877511"/>
    <w:rsid w:val="008A1FAB"/>
    <w:rsid w:val="008A5B12"/>
    <w:rsid w:val="008A71A2"/>
    <w:rsid w:val="008E53A5"/>
    <w:rsid w:val="009130DE"/>
    <w:rsid w:val="00936F6F"/>
    <w:rsid w:val="009560E0"/>
    <w:rsid w:val="00965B02"/>
    <w:rsid w:val="00973234"/>
    <w:rsid w:val="00977B64"/>
    <w:rsid w:val="00985260"/>
    <w:rsid w:val="009A29DE"/>
    <w:rsid w:val="00A10258"/>
    <w:rsid w:val="00A1153F"/>
    <w:rsid w:val="00A13DD9"/>
    <w:rsid w:val="00A17404"/>
    <w:rsid w:val="00A22FF3"/>
    <w:rsid w:val="00A23EB1"/>
    <w:rsid w:val="00A37BCA"/>
    <w:rsid w:val="00A745EC"/>
    <w:rsid w:val="00A76C5A"/>
    <w:rsid w:val="00A77DF8"/>
    <w:rsid w:val="00A77E88"/>
    <w:rsid w:val="00A81DD3"/>
    <w:rsid w:val="00AB08FF"/>
    <w:rsid w:val="00AD6F6D"/>
    <w:rsid w:val="00AE1544"/>
    <w:rsid w:val="00AE3ACC"/>
    <w:rsid w:val="00AE3F83"/>
    <w:rsid w:val="00B25AE2"/>
    <w:rsid w:val="00B704AA"/>
    <w:rsid w:val="00BE01C9"/>
    <w:rsid w:val="00C02DBB"/>
    <w:rsid w:val="00C14F9E"/>
    <w:rsid w:val="00C22F9C"/>
    <w:rsid w:val="00C57B77"/>
    <w:rsid w:val="00C6652A"/>
    <w:rsid w:val="00C919B2"/>
    <w:rsid w:val="00CE0CB0"/>
    <w:rsid w:val="00CE4E6C"/>
    <w:rsid w:val="00D050C3"/>
    <w:rsid w:val="00D06370"/>
    <w:rsid w:val="00D07532"/>
    <w:rsid w:val="00D135F8"/>
    <w:rsid w:val="00D32152"/>
    <w:rsid w:val="00D41B86"/>
    <w:rsid w:val="00D52262"/>
    <w:rsid w:val="00D532D6"/>
    <w:rsid w:val="00D642EC"/>
    <w:rsid w:val="00D7009C"/>
    <w:rsid w:val="00D7501D"/>
    <w:rsid w:val="00DE265A"/>
    <w:rsid w:val="00E11A74"/>
    <w:rsid w:val="00E158CB"/>
    <w:rsid w:val="00E159C2"/>
    <w:rsid w:val="00E26B97"/>
    <w:rsid w:val="00E50C7A"/>
    <w:rsid w:val="00E53686"/>
    <w:rsid w:val="00E57BE7"/>
    <w:rsid w:val="00E76F7D"/>
    <w:rsid w:val="00E93981"/>
    <w:rsid w:val="00EA08B9"/>
    <w:rsid w:val="00EB0105"/>
    <w:rsid w:val="00EB6D8B"/>
    <w:rsid w:val="00EE35D6"/>
    <w:rsid w:val="00EF2ABA"/>
    <w:rsid w:val="00F00053"/>
    <w:rsid w:val="00F075A9"/>
    <w:rsid w:val="00F2149B"/>
    <w:rsid w:val="00F4349B"/>
    <w:rsid w:val="00F87721"/>
    <w:rsid w:val="00FA2B00"/>
    <w:rsid w:val="00FB2A76"/>
    <w:rsid w:val="00FE46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1F8730"/>
  <w15:docId w15:val="{955CFCA4-9C5B-407E-8EFB-6A7B60838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2FF3"/>
  </w:style>
  <w:style w:type="paragraph" w:styleId="Titlu1">
    <w:name w:val="heading 1"/>
    <w:basedOn w:val="Normal"/>
    <w:next w:val="Normal"/>
    <w:link w:val="Titlu1Caracter"/>
    <w:uiPriority w:val="1"/>
    <w:qFormat/>
    <w:rsid w:val="00E57BE7"/>
    <w:pPr>
      <w:autoSpaceDE w:val="0"/>
      <w:autoSpaceDN w:val="0"/>
      <w:adjustRightInd w:val="0"/>
      <w:spacing w:after="0" w:line="240" w:lineRule="auto"/>
      <w:outlineLvl w:val="0"/>
    </w:pPr>
    <w:rPr>
      <w:rFonts w:ascii="Calibri" w:hAnsi="Calibri" w:cs="Calibri"/>
      <w:sz w:val="16"/>
      <w:szCs w:val="16"/>
      <w:lang w:val="en-GB"/>
    </w:rPr>
  </w:style>
  <w:style w:type="paragraph" w:styleId="Titlu2">
    <w:name w:val="heading 2"/>
    <w:basedOn w:val="Normal"/>
    <w:next w:val="Normal"/>
    <w:link w:val="Titlu2Caracter"/>
    <w:uiPriority w:val="9"/>
    <w:semiHidden/>
    <w:unhideWhenUsed/>
    <w:qFormat/>
    <w:rsid w:val="00650B5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yui3130ym1113959887498933910">
    <w:name w:val="yui_3_13_0_ym1_1_1395988749893_3910"/>
    <w:basedOn w:val="Fontdeparagrafimplicit"/>
    <w:rsid w:val="00F2149B"/>
  </w:style>
  <w:style w:type="paragraph" w:styleId="TextnBalon">
    <w:name w:val="Balloon Text"/>
    <w:basedOn w:val="Normal"/>
    <w:link w:val="TextnBalonCaracter"/>
    <w:uiPriority w:val="99"/>
    <w:semiHidden/>
    <w:unhideWhenUsed/>
    <w:rsid w:val="00F2149B"/>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F2149B"/>
    <w:rPr>
      <w:rFonts w:ascii="Tahoma" w:hAnsi="Tahoma" w:cs="Tahoma"/>
      <w:sz w:val="16"/>
      <w:szCs w:val="16"/>
    </w:rPr>
  </w:style>
  <w:style w:type="table" w:styleId="Tabelgril">
    <w:name w:val="Table Grid"/>
    <w:basedOn w:val="TabelNormal"/>
    <w:uiPriority w:val="39"/>
    <w:rsid w:val="00A37B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deparagrafimplicit"/>
    <w:uiPriority w:val="99"/>
    <w:unhideWhenUsed/>
    <w:rsid w:val="00A37BCA"/>
    <w:rPr>
      <w:color w:val="0000FF" w:themeColor="hyperlink"/>
      <w:u w:val="single"/>
    </w:rPr>
  </w:style>
  <w:style w:type="paragraph" w:styleId="Antet">
    <w:name w:val="header"/>
    <w:basedOn w:val="Normal"/>
    <w:link w:val="AntetCaracter"/>
    <w:uiPriority w:val="99"/>
    <w:unhideWhenUsed/>
    <w:rsid w:val="00A37BCA"/>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A37BCA"/>
  </w:style>
  <w:style w:type="paragraph" w:styleId="Subsol">
    <w:name w:val="footer"/>
    <w:basedOn w:val="Normal"/>
    <w:link w:val="SubsolCaracter"/>
    <w:uiPriority w:val="99"/>
    <w:unhideWhenUsed/>
    <w:rsid w:val="00A37BCA"/>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A37BCA"/>
  </w:style>
  <w:style w:type="character" w:customStyle="1" w:styleId="st">
    <w:name w:val="st"/>
    <w:basedOn w:val="Fontdeparagrafimplicit"/>
    <w:rsid w:val="00936F6F"/>
  </w:style>
  <w:style w:type="character" w:customStyle="1" w:styleId="apple-converted-space">
    <w:name w:val="apple-converted-space"/>
    <w:basedOn w:val="Fontdeparagrafimplicit"/>
    <w:rsid w:val="00AB08FF"/>
  </w:style>
  <w:style w:type="character" w:customStyle="1" w:styleId="Titlu1Caracter">
    <w:name w:val="Titlu 1 Caracter"/>
    <w:basedOn w:val="Fontdeparagrafimplicit"/>
    <w:link w:val="Titlu1"/>
    <w:uiPriority w:val="1"/>
    <w:rsid w:val="00E57BE7"/>
    <w:rPr>
      <w:rFonts w:ascii="Calibri" w:hAnsi="Calibri" w:cs="Calibri"/>
      <w:sz w:val="16"/>
      <w:szCs w:val="16"/>
      <w:lang w:val="en-GB"/>
    </w:rPr>
  </w:style>
  <w:style w:type="paragraph" w:styleId="Corptext">
    <w:name w:val="Body Text"/>
    <w:basedOn w:val="Normal"/>
    <w:link w:val="CorptextCaracter"/>
    <w:uiPriority w:val="1"/>
    <w:qFormat/>
    <w:rsid w:val="00E57BE7"/>
    <w:pPr>
      <w:autoSpaceDE w:val="0"/>
      <w:autoSpaceDN w:val="0"/>
      <w:adjustRightInd w:val="0"/>
      <w:spacing w:before="57" w:after="0" w:line="240" w:lineRule="auto"/>
      <w:ind w:right="136"/>
      <w:jc w:val="right"/>
    </w:pPr>
    <w:rPr>
      <w:rFonts w:ascii="Times New Roman" w:hAnsi="Times New Roman" w:cs="Times New Roman"/>
      <w:sz w:val="14"/>
      <w:szCs w:val="14"/>
      <w:lang w:val="en-GB"/>
    </w:rPr>
  </w:style>
  <w:style w:type="character" w:customStyle="1" w:styleId="CorptextCaracter">
    <w:name w:val="Corp text Caracter"/>
    <w:basedOn w:val="Fontdeparagrafimplicit"/>
    <w:link w:val="Corptext"/>
    <w:uiPriority w:val="1"/>
    <w:rsid w:val="00E57BE7"/>
    <w:rPr>
      <w:rFonts w:ascii="Times New Roman" w:hAnsi="Times New Roman" w:cs="Times New Roman"/>
      <w:sz w:val="14"/>
      <w:szCs w:val="14"/>
      <w:lang w:val="en-GB"/>
    </w:rPr>
  </w:style>
  <w:style w:type="paragraph" w:customStyle="1" w:styleId="04xlpa">
    <w:name w:val="_04xlpa"/>
    <w:basedOn w:val="Normal"/>
    <w:rsid w:val="00E5368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jsgrdq">
    <w:name w:val="jsgrdq"/>
    <w:basedOn w:val="Fontdeparagrafimplicit"/>
    <w:rsid w:val="00E53686"/>
  </w:style>
  <w:style w:type="character" w:customStyle="1" w:styleId="il">
    <w:name w:val="il"/>
    <w:basedOn w:val="Fontdeparagrafimplicit"/>
    <w:rsid w:val="00547706"/>
  </w:style>
  <w:style w:type="character" w:customStyle="1" w:styleId="a-size-extra-large">
    <w:name w:val="a-size-extra-large"/>
    <w:basedOn w:val="Fontdeparagrafimplicit"/>
    <w:rsid w:val="00650B5D"/>
  </w:style>
  <w:style w:type="character" w:customStyle="1" w:styleId="Titlu2Caracter">
    <w:name w:val="Titlu 2 Caracter"/>
    <w:basedOn w:val="Fontdeparagrafimplicit"/>
    <w:link w:val="Titlu2"/>
    <w:uiPriority w:val="9"/>
    <w:semiHidden/>
    <w:rsid w:val="00650B5D"/>
    <w:rPr>
      <w:rFonts w:asciiTheme="majorHAnsi" w:eastAsiaTheme="majorEastAsia" w:hAnsiTheme="majorHAnsi" w:cstheme="majorBidi"/>
      <w:color w:val="365F91" w:themeColor="accent1" w:themeShade="BF"/>
      <w:sz w:val="26"/>
      <w:szCs w:val="26"/>
    </w:rPr>
  </w:style>
  <w:style w:type="paragraph" w:styleId="NormalWeb">
    <w:name w:val="Normal (Web)"/>
    <w:basedOn w:val="Normal"/>
    <w:uiPriority w:val="99"/>
    <w:unhideWhenUsed/>
    <w:rsid w:val="007F48B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Accentuat">
    <w:name w:val="Emphasis"/>
    <w:basedOn w:val="Fontdeparagrafimplicit"/>
    <w:uiPriority w:val="20"/>
    <w:qFormat/>
    <w:rsid w:val="007F48B3"/>
    <w:rPr>
      <w:i/>
      <w:iCs/>
    </w:rPr>
  </w:style>
  <w:style w:type="character" w:customStyle="1" w:styleId="MeniuneNerezolvat1">
    <w:name w:val="Mențiune Nerezolvat1"/>
    <w:basedOn w:val="Fontdeparagrafimplicit"/>
    <w:uiPriority w:val="99"/>
    <w:semiHidden/>
    <w:unhideWhenUsed/>
    <w:rsid w:val="006F1C97"/>
    <w:rPr>
      <w:color w:val="605E5C"/>
      <w:shd w:val="clear" w:color="auto" w:fill="E1DFDD"/>
    </w:rPr>
  </w:style>
  <w:style w:type="paragraph" w:styleId="Citat">
    <w:name w:val="Quote"/>
    <w:basedOn w:val="Normal"/>
    <w:next w:val="Normal"/>
    <w:link w:val="CitatCaracter"/>
    <w:uiPriority w:val="29"/>
    <w:qFormat/>
    <w:rsid w:val="00D050C3"/>
    <w:pPr>
      <w:spacing w:before="200" w:after="160"/>
      <w:ind w:left="864" w:right="864"/>
      <w:jc w:val="center"/>
    </w:pPr>
    <w:rPr>
      <w:i/>
      <w:iCs/>
      <w:color w:val="404040" w:themeColor="text1" w:themeTint="BF"/>
    </w:rPr>
  </w:style>
  <w:style w:type="character" w:customStyle="1" w:styleId="CitatCaracter">
    <w:name w:val="Citat Caracter"/>
    <w:basedOn w:val="Fontdeparagrafimplicit"/>
    <w:link w:val="Citat"/>
    <w:uiPriority w:val="29"/>
    <w:rsid w:val="00D050C3"/>
    <w:rPr>
      <w:i/>
      <w:iCs/>
      <w:color w:val="404040" w:themeColor="text1" w:themeTint="BF"/>
    </w:rPr>
  </w:style>
  <w:style w:type="paragraph" w:styleId="PreformatatHTML">
    <w:name w:val="HTML Preformatted"/>
    <w:basedOn w:val="Normal"/>
    <w:link w:val="PreformatatHTMLCaracter"/>
    <w:uiPriority w:val="99"/>
    <w:semiHidden/>
    <w:unhideWhenUsed/>
    <w:rsid w:val="00A76C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GB" w:eastAsia="en-GB"/>
    </w:rPr>
  </w:style>
  <w:style w:type="character" w:customStyle="1" w:styleId="PreformatatHTMLCaracter">
    <w:name w:val="Preformatat HTML Caracter"/>
    <w:basedOn w:val="Fontdeparagrafimplicit"/>
    <w:link w:val="PreformatatHTML"/>
    <w:uiPriority w:val="99"/>
    <w:semiHidden/>
    <w:rsid w:val="00A76C5A"/>
    <w:rPr>
      <w:rFonts w:ascii="Courier New" w:eastAsia="Times New Roman" w:hAnsi="Courier New" w:cs="Courier New"/>
      <w:sz w:val="20"/>
      <w:szCs w:val="20"/>
      <w:lang w:val="en-GB" w:eastAsia="en-GB"/>
    </w:rPr>
  </w:style>
  <w:style w:type="character" w:customStyle="1" w:styleId="y2iqfc">
    <w:name w:val="y2iqfc"/>
    <w:basedOn w:val="Fontdeparagrafimplicit"/>
    <w:rsid w:val="00A76C5A"/>
  </w:style>
  <w:style w:type="paragraph" w:styleId="Textnotdesubsol">
    <w:name w:val="footnote text"/>
    <w:basedOn w:val="Normal"/>
    <w:link w:val="TextnotdesubsolCaracter"/>
    <w:uiPriority w:val="99"/>
    <w:unhideWhenUsed/>
    <w:rsid w:val="00E26B97"/>
    <w:pPr>
      <w:spacing w:after="0" w:line="240" w:lineRule="auto"/>
    </w:pPr>
    <w:rPr>
      <w:rFonts w:ascii="Times New Roman" w:hAnsi="Times New Roman"/>
      <w:sz w:val="20"/>
      <w:szCs w:val="20"/>
      <w:lang w:val="ro-RO"/>
    </w:rPr>
  </w:style>
  <w:style w:type="character" w:customStyle="1" w:styleId="TextnotdesubsolCaracter">
    <w:name w:val="Text notă de subsol Caracter"/>
    <w:basedOn w:val="Fontdeparagrafimplicit"/>
    <w:link w:val="Textnotdesubsol"/>
    <w:uiPriority w:val="99"/>
    <w:rsid w:val="00E26B97"/>
    <w:rPr>
      <w:rFonts w:ascii="Times New Roman" w:hAnsi="Times New Roman"/>
      <w:sz w:val="20"/>
      <w:szCs w:val="20"/>
      <w:lang w:val="ro-RO"/>
    </w:rPr>
  </w:style>
  <w:style w:type="character" w:styleId="Referinnotdesubsol">
    <w:name w:val="footnote reference"/>
    <w:basedOn w:val="Fontdeparagrafimplicit"/>
    <w:uiPriority w:val="99"/>
    <w:semiHidden/>
    <w:unhideWhenUsed/>
    <w:rsid w:val="00E26B97"/>
    <w:rPr>
      <w:vertAlign w:val="superscript"/>
    </w:rPr>
  </w:style>
  <w:style w:type="character" w:styleId="Robust">
    <w:name w:val="Strong"/>
    <w:basedOn w:val="Fontdeparagrafimplicit"/>
    <w:uiPriority w:val="22"/>
    <w:qFormat/>
    <w:rsid w:val="009560E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8087586">
      <w:bodyDiv w:val="1"/>
      <w:marLeft w:val="0"/>
      <w:marRight w:val="0"/>
      <w:marTop w:val="0"/>
      <w:marBottom w:val="0"/>
      <w:divBdr>
        <w:top w:val="none" w:sz="0" w:space="0" w:color="auto"/>
        <w:left w:val="none" w:sz="0" w:space="0" w:color="auto"/>
        <w:bottom w:val="none" w:sz="0" w:space="0" w:color="auto"/>
        <w:right w:val="none" w:sz="0" w:space="0" w:color="auto"/>
      </w:divBdr>
    </w:div>
    <w:div w:id="215434668">
      <w:bodyDiv w:val="1"/>
      <w:marLeft w:val="0"/>
      <w:marRight w:val="0"/>
      <w:marTop w:val="0"/>
      <w:marBottom w:val="0"/>
      <w:divBdr>
        <w:top w:val="none" w:sz="0" w:space="0" w:color="auto"/>
        <w:left w:val="none" w:sz="0" w:space="0" w:color="auto"/>
        <w:bottom w:val="none" w:sz="0" w:space="0" w:color="auto"/>
        <w:right w:val="none" w:sz="0" w:space="0" w:color="auto"/>
      </w:divBdr>
    </w:div>
    <w:div w:id="536432319">
      <w:bodyDiv w:val="1"/>
      <w:marLeft w:val="0"/>
      <w:marRight w:val="0"/>
      <w:marTop w:val="0"/>
      <w:marBottom w:val="0"/>
      <w:divBdr>
        <w:top w:val="none" w:sz="0" w:space="0" w:color="auto"/>
        <w:left w:val="none" w:sz="0" w:space="0" w:color="auto"/>
        <w:bottom w:val="none" w:sz="0" w:space="0" w:color="auto"/>
        <w:right w:val="none" w:sz="0" w:space="0" w:color="auto"/>
      </w:divBdr>
    </w:div>
    <w:div w:id="781530735">
      <w:bodyDiv w:val="1"/>
      <w:marLeft w:val="0"/>
      <w:marRight w:val="0"/>
      <w:marTop w:val="0"/>
      <w:marBottom w:val="0"/>
      <w:divBdr>
        <w:top w:val="none" w:sz="0" w:space="0" w:color="auto"/>
        <w:left w:val="none" w:sz="0" w:space="0" w:color="auto"/>
        <w:bottom w:val="none" w:sz="0" w:space="0" w:color="auto"/>
        <w:right w:val="none" w:sz="0" w:space="0" w:color="auto"/>
      </w:divBdr>
    </w:div>
    <w:div w:id="886985824">
      <w:bodyDiv w:val="1"/>
      <w:marLeft w:val="0"/>
      <w:marRight w:val="0"/>
      <w:marTop w:val="0"/>
      <w:marBottom w:val="0"/>
      <w:divBdr>
        <w:top w:val="none" w:sz="0" w:space="0" w:color="auto"/>
        <w:left w:val="none" w:sz="0" w:space="0" w:color="auto"/>
        <w:bottom w:val="none" w:sz="0" w:space="0" w:color="auto"/>
        <w:right w:val="none" w:sz="0" w:space="0" w:color="auto"/>
      </w:divBdr>
    </w:div>
    <w:div w:id="1021853458">
      <w:bodyDiv w:val="1"/>
      <w:marLeft w:val="0"/>
      <w:marRight w:val="0"/>
      <w:marTop w:val="0"/>
      <w:marBottom w:val="0"/>
      <w:divBdr>
        <w:top w:val="none" w:sz="0" w:space="0" w:color="auto"/>
        <w:left w:val="none" w:sz="0" w:space="0" w:color="auto"/>
        <w:bottom w:val="none" w:sz="0" w:space="0" w:color="auto"/>
        <w:right w:val="none" w:sz="0" w:space="0" w:color="auto"/>
      </w:divBdr>
    </w:div>
    <w:div w:id="1163351477">
      <w:bodyDiv w:val="1"/>
      <w:marLeft w:val="0"/>
      <w:marRight w:val="0"/>
      <w:marTop w:val="0"/>
      <w:marBottom w:val="0"/>
      <w:divBdr>
        <w:top w:val="none" w:sz="0" w:space="0" w:color="auto"/>
        <w:left w:val="none" w:sz="0" w:space="0" w:color="auto"/>
        <w:bottom w:val="none" w:sz="0" w:space="0" w:color="auto"/>
        <w:right w:val="none" w:sz="0" w:space="0" w:color="auto"/>
      </w:divBdr>
      <w:divsChild>
        <w:div w:id="777992615">
          <w:marLeft w:val="0"/>
          <w:marRight w:val="0"/>
          <w:marTop w:val="0"/>
          <w:marBottom w:val="0"/>
          <w:divBdr>
            <w:top w:val="none" w:sz="0" w:space="0" w:color="auto"/>
            <w:left w:val="none" w:sz="0" w:space="0" w:color="auto"/>
            <w:bottom w:val="none" w:sz="0" w:space="0" w:color="auto"/>
            <w:right w:val="none" w:sz="0" w:space="0" w:color="auto"/>
          </w:divBdr>
        </w:div>
      </w:divsChild>
    </w:div>
    <w:div w:id="1249535499">
      <w:bodyDiv w:val="1"/>
      <w:marLeft w:val="0"/>
      <w:marRight w:val="0"/>
      <w:marTop w:val="0"/>
      <w:marBottom w:val="0"/>
      <w:divBdr>
        <w:top w:val="none" w:sz="0" w:space="0" w:color="auto"/>
        <w:left w:val="none" w:sz="0" w:space="0" w:color="auto"/>
        <w:bottom w:val="none" w:sz="0" w:space="0" w:color="auto"/>
        <w:right w:val="none" w:sz="0" w:space="0" w:color="auto"/>
      </w:divBdr>
      <w:divsChild>
        <w:div w:id="18434497">
          <w:marLeft w:val="0"/>
          <w:marRight w:val="0"/>
          <w:marTop w:val="0"/>
          <w:marBottom w:val="0"/>
          <w:divBdr>
            <w:top w:val="none" w:sz="0" w:space="0" w:color="auto"/>
            <w:left w:val="none" w:sz="0" w:space="0" w:color="auto"/>
            <w:bottom w:val="none" w:sz="0" w:space="0" w:color="auto"/>
            <w:right w:val="none" w:sz="0" w:space="0" w:color="auto"/>
          </w:divBdr>
        </w:div>
        <w:div w:id="537084490">
          <w:marLeft w:val="0"/>
          <w:marRight w:val="0"/>
          <w:marTop w:val="0"/>
          <w:marBottom w:val="0"/>
          <w:divBdr>
            <w:top w:val="none" w:sz="0" w:space="0" w:color="auto"/>
            <w:left w:val="none" w:sz="0" w:space="0" w:color="auto"/>
            <w:bottom w:val="none" w:sz="0" w:space="0" w:color="auto"/>
            <w:right w:val="none" w:sz="0" w:space="0" w:color="auto"/>
          </w:divBdr>
        </w:div>
        <w:div w:id="556206514">
          <w:marLeft w:val="0"/>
          <w:marRight w:val="0"/>
          <w:marTop w:val="0"/>
          <w:marBottom w:val="0"/>
          <w:divBdr>
            <w:top w:val="none" w:sz="0" w:space="0" w:color="auto"/>
            <w:left w:val="none" w:sz="0" w:space="0" w:color="auto"/>
            <w:bottom w:val="none" w:sz="0" w:space="0" w:color="auto"/>
            <w:right w:val="none" w:sz="0" w:space="0" w:color="auto"/>
          </w:divBdr>
        </w:div>
        <w:div w:id="1774322241">
          <w:marLeft w:val="0"/>
          <w:marRight w:val="0"/>
          <w:marTop w:val="0"/>
          <w:marBottom w:val="0"/>
          <w:divBdr>
            <w:top w:val="none" w:sz="0" w:space="0" w:color="auto"/>
            <w:left w:val="none" w:sz="0" w:space="0" w:color="auto"/>
            <w:bottom w:val="none" w:sz="0" w:space="0" w:color="auto"/>
            <w:right w:val="none" w:sz="0" w:space="0" w:color="auto"/>
          </w:divBdr>
        </w:div>
        <w:div w:id="1106392336">
          <w:marLeft w:val="0"/>
          <w:marRight w:val="0"/>
          <w:marTop w:val="0"/>
          <w:marBottom w:val="0"/>
          <w:divBdr>
            <w:top w:val="none" w:sz="0" w:space="0" w:color="auto"/>
            <w:left w:val="none" w:sz="0" w:space="0" w:color="auto"/>
            <w:bottom w:val="none" w:sz="0" w:space="0" w:color="auto"/>
            <w:right w:val="none" w:sz="0" w:space="0" w:color="auto"/>
          </w:divBdr>
          <w:divsChild>
            <w:div w:id="49109754">
              <w:marLeft w:val="0"/>
              <w:marRight w:val="0"/>
              <w:marTop w:val="0"/>
              <w:marBottom w:val="0"/>
              <w:divBdr>
                <w:top w:val="none" w:sz="0" w:space="0" w:color="auto"/>
                <w:left w:val="none" w:sz="0" w:space="0" w:color="auto"/>
                <w:bottom w:val="none" w:sz="0" w:space="0" w:color="auto"/>
                <w:right w:val="none" w:sz="0" w:space="0" w:color="auto"/>
              </w:divBdr>
              <w:divsChild>
                <w:div w:id="1831604882">
                  <w:marLeft w:val="0"/>
                  <w:marRight w:val="0"/>
                  <w:marTop w:val="0"/>
                  <w:marBottom w:val="0"/>
                  <w:divBdr>
                    <w:top w:val="none" w:sz="0" w:space="0" w:color="auto"/>
                    <w:left w:val="none" w:sz="0" w:space="0" w:color="auto"/>
                    <w:bottom w:val="none" w:sz="0" w:space="0" w:color="auto"/>
                    <w:right w:val="none" w:sz="0" w:space="0" w:color="auto"/>
                  </w:divBdr>
                </w:div>
              </w:divsChild>
            </w:div>
            <w:div w:id="1355417861">
              <w:marLeft w:val="0"/>
              <w:marRight w:val="0"/>
              <w:marTop w:val="0"/>
              <w:marBottom w:val="0"/>
              <w:divBdr>
                <w:top w:val="none" w:sz="0" w:space="0" w:color="auto"/>
                <w:left w:val="none" w:sz="0" w:space="0" w:color="auto"/>
                <w:bottom w:val="none" w:sz="0" w:space="0" w:color="auto"/>
                <w:right w:val="none" w:sz="0" w:space="0" w:color="auto"/>
              </w:divBdr>
            </w:div>
            <w:div w:id="39207659">
              <w:marLeft w:val="0"/>
              <w:marRight w:val="0"/>
              <w:marTop w:val="0"/>
              <w:marBottom w:val="0"/>
              <w:divBdr>
                <w:top w:val="none" w:sz="0" w:space="0" w:color="auto"/>
                <w:left w:val="none" w:sz="0" w:space="0" w:color="auto"/>
                <w:bottom w:val="none" w:sz="0" w:space="0" w:color="auto"/>
                <w:right w:val="none" w:sz="0" w:space="0" w:color="auto"/>
              </w:divBdr>
            </w:div>
            <w:div w:id="1304238683">
              <w:marLeft w:val="0"/>
              <w:marRight w:val="0"/>
              <w:marTop w:val="0"/>
              <w:marBottom w:val="0"/>
              <w:divBdr>
                <w:top w:val="none" w:sz="0" w:space="0" w:color="auto"/>
                <w:left w:val="none" w:sz="0" w:space="0" w:color="auto"/>
                <w:bottom w:val="none" w:sz="0" w:space="0" w:color="auto"/>
                <w:right w:val="none" w:sz="0" w:space="0" w:color="auto"/>
              </w:divBdr>
            </w:div>
            <w:div w:id="706636357">
              <w:marLeft w:val="0"/>
              <w:marRight w:val="0"/>
              <w:marTop w:val="0"/>
              <w:marBottom w:val="0"/>
              <w:divBdr>
                <w:top w:val="none" w:sz="0" w:space="0" w:color="auto"/>
                <w:left w:val="none" w:sz="0" w:space="0" w:color="auto"/>
                <w:bottom w:val="none" w:sz="0" w:space="0" w:color="auto"/>
                <w:right w:val="none" w:sz="0" w:space="0" w:color="auto"/>
              </w:divBdr>
            </w:div>
            <w:div w:id="215972364">
              <w:marLeft w:val="0"/>
              <w:marRight w:val="0"/>
              <w:marTop w:val="0"/>
              <w:marBottom w:val="0"/>
              <w:divBdr>
                <w:top w:val="none" w:sz="0" w:space="0" w:color="auto"/>
                <w:left w:val="none" w:sz="0" w:space="0" w:color="auto"/>
                <w:bottom w:val="none" w:sz="0" w:space="0" w:color="auto"/>
                <w:right w:val="none" w:sz="0" w:space="0" w:color="auto"/>
              </w:divBdr>
            </w:div>
            <w:div w:id="1382365130">
              <w:marLeft w:val="0"/>
              <w:marRight w:val="0"/>
              <w:marTop w:val="0"/>
              <w:marBottom w:val="0"/>
              <w:divBdr>
                <w:top w:val="none" w:sz="0" w:space="0" w:color="auto"/>
                <w:left w:val="none" w:sz="0" w:space="0" w:color="auto"/>
                <w:bottom w:val="none" w:sz="0" w:space="0" w:color="auto"/>
                <w:right w:val="none" w:sz="0" w:space="0" w:color="auto"/>
              </w:divBdr>
            </w:div>
            <w:div w:id="1202859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355360">
      <w:bodyDiv w:val="1"/>
      <w:marLeft w:val="0"/>
      <w:marRight w:val="0"/>
      <w:marTop w:val="0"/>
      <w:marBottom w:val="0"/>
      <w:divBdr>
        <w:top w:val="none" w:sz="0" w:space="0" w:color="auto"/>
        <w:left w:val="none" w:sz="0" w:space="0" w:color="auto"/>
        <w:bottom w:val="none" w:sz="0" w:space="0" w:color="auto"/>
        <w:right w:val="none" w:sz="0" w:space="0" w:color="auto"/>
      </w:divBdr>
      <w:divsChild>
        <w:div w:id="922370219">
          <w:marLeft w:val="0"/>
          <w:marRight w:val="0"/>
          <w:marTop w:val="0"/>
          <w:marBottom w:val="0"/>
          <w:divBdr>
            <w:top w:val="none" w:sz="0" w:space="0" w:color="auto"/>
            <w:left w:val="none" w:sz="0" w:space="0" w:color="auto"/>
            <w:bottom w:val="none" w:sz="0" w:space="0" w:color="auto"/>
            <w:right w:val="none" w:sz="0" w:space="0" w:color="auto"/>
          </w:divBdr>
        </w:div>
        <w:div w:id="237910853">
          <w:marLeft w:val="0"/>
          <w:marRight w:val="0"/>
          <w:marTop w:val="0"/>
          <w:marBottom w:val="0"/>
          <w:divBdr>
            <w:top w:val="none" w:sz="0" w:space="0" w:color="auto"/>
            <w:left w:val="none" w:sz="0" w:space="0" w:color="auto"/>
            <w:bottom w:val="none" w:sz="0" w:space="0" w:color="auto"/>
            <w:right w:val="none" w:sz="0" w:space="0" w:color="auto"/>
          </w:divBdr>
        </w:div>
      </w:divsChild>
    </w:div>
    <w:div w:id="1659264626">
      <w:bodyDiv w:val="1"/>
      <w:marLeft w:val="0"/>
      <w:marRight w:val="0"/>
      <w:marTop w:val="0"/>
      <w:marBottom w:val="0"/>
      <w:divBdr>
        <w:top w:val="none" w:sz="0" w:space="0" w:color="auto"/>
        <w:left w:val="none" w:sz="0" w:space="0" w:color="auto"/>
        <w:bottom w:val="none" w:sz="0" w:space="0" w:color="auto"/>
        <w:right w:val="none" w:sz="0" w:space="0" w:color="auto"/>
      </w:divBdr>
    </w:div>
    <w:div w:id="1704792956">
      <w:bodyDiv w:val="1"/>
      <w:marLeft w:val="0"/>
      <w:marRight w:val="0"/>
      <w:marTop w:val="0"/>
      <w:marBottom w:val="0"/>
      <w:divBdr>
        <w:top w:val="none" w:sz="0" w:space="0" w:color="auto"/>
        <w:left w:val="none" w:sz="0" w:space="0" w:color="auto"/>
        <w:bottom w:val="none" w:sz="0" w:space="0" w:color="auto"/>
        <w:right w:val="none" w:sz="0" w:space="0" w:color="auto"/>
      </w:divBdr>
    </w:div>
    <w:div w:id="1740253160">
      <w:bodyDiv w:val="1"/>
      <w:marLeft w:val="0"/>
      <w:marRight w:val="0"/>
      <w:marTop w:val="0"/>
      <w:marBottom w:val="0"/>
      <w:divBdr>
        <w:top w:val="none" w:sz="0" w:space="0" w:color="auto"/>
        <w:left w:val="none" w:sz="0" w:space="0" w:color="auto"/>
        <w:bottom w:val="none" w:sz="0" w:space="0" w:color="auto"/>
        <w:right w:val="none" w:sz="0" w:space="0" w:color="auto"/>
      </w:divBdr>
    </w:div>
    <w:div w:id="1784227979">
      <w:bodyDiv w:val="1"/>
      <w:marLeft w:val="0"/>
      <w:marRight w:val="0"/>
      <w:marTop w:val="0"/>
      <w:marBottom w:val="0"/>
      <w:divBdr>
        <w:top w:val="none" w:sz="0" w:space="0" w:color="auto"/>
        <w:left w:val="none" w:sz="0" w:space="0" w:color="auto"/>
        <w:bottom w:val="none" w:sz="0" w:space="0" w:color="auto"/>
        <w:right w:val="none" w:sz="0" w:space="0" w:color="auto"/>
      </w:divBdr>
      <w:divsChild>
        <w:div w:id="336006878">
          <w:marLeft w:val="0"/>
          <w:marRight w:val="0"/>
          <w:marTop w:val="0"/>
          <w:marBottom w:val="0"/>
          <w:divBdr>
            <w:top w:val="none" w:sz="0" w:space="0" w:color="auto"/>
            <w:left w:val="none" w:sz="0" w:space="0" w:color="auto"/>
            <w:bottom w:val="none" w:sz="0" w:space="0" w:color="auto"/>
            <w:right w:val="none" w:sz="0" w:space="0" w:color="auto"/>
          </w:divBdr>
        </w:div>
      </w:divsChild>
    </w:div>
    <w:div w:id="1847163062">
      <w:bodyDiv w:val="1"/>
      <w:marLeft w:val="0"/>
      <w:marRight w:val="0"/>
      <w:marTop w:val="0"/>
      <w:marBottom w:val="0"/>
      <w:divBdr>
        <w:top w:val="none" w:sz="0" w:space="0" w:color="auto"/>
        <w:left w:val="none" w:sz="0" w:space="0" w:color="auto"/>
        <w:bottom w:val="none" w:sz="0" w:space="0" w:color="auto"/>
        <w:right w:val="none" w:sz="0" w:space="0" w:color="auto"/>
      </w:divBdr>
    </w:div>
    <w:div w:id="1932202928">
      <w:bodyDiv w:val="1"/>
      <w:marLeft w:val="0"/>
      <w:marRight w:val="0"/>
      <w:marTop w:val="0"/>
      <w:marBottom w:val="0"/>
      <w:divBdr>
        <w:top w:val="none" w:sz="0" w:space="0" w:color="auto"/>
        <w:left w:val="none" w:sz="0" w:space="0" w:color="auto"/>
        <w:bottom w:val="none" w:sz="0" w:space="0" w:color="auto"/>
        <w:right w:val="none" w:sz="0" w:space="0" w:color="auto"/>
      </w:divBdr>
      <w:divsChild>
        <w:div w:id="591166217">
          <w:marLeft w:val="0"/>
          <w:marRight w:val="0"/>
          <w:marTop w:val="0"/>
          <w:marBottom w:val="0"/>
          <w:divBdr>
            <w:top w:val="none" w:sz="0" w:space="0" w:color="auto"/>
            <w:left w:val="none" w:sz="0" w:space="0" w:color="auto"/>
            <w:bottom w:val="none" w:sz="0" w:space="0" w:color="auto"/>
            <w:right w:val="none" w:sz="0" w:space="0" w:color="auto"/>
          </w:divBdr>
        </w:div>
        <w:div w:id="1204057336">
          <w:marLeft w:val="0"/>
          <w:marRight w:val="0"/>
          <w:marTop w:val="0"/>
          <w:marBottom w:val="0"/>
          <w:divBdr>
            <w:top w:val="none" w:sz="0" w:space="0" w:color="auto"/>
            <w:left w:val="none" w:sz="0" w:space="0" w:color="auto"/>
            <w:bottom w:val="none" w:sz="0" w:space="0" w:color="auto"/>
            <w:right w:val="none" w:sz="0" w:space="0" w:color="auto"/>
          </w:divBdr>
        </w:div>
        <w:div w:id="1719010811">
          <w:marLeft w:val="0"/>
          <w:marRight w:val="0"/>
          <w:marTop w:val="0"/>
          <w:marBottom w:val="0"/>
          <w:divBdr>
            <w:top w:val="none" w:sz="0" w:space="0" w:color="auto"/>
            <w:left w:val="none" w:sz="0" w:space="0" w:color="auto"/>
            <w:bottom w:val="none" w:sz="0" w:space="0" w:color="auto"/>
            <w:right w:val="none" w:sz="0" w:space="0" w:color="auto"/>
          </w:divBdr>
        </w:div>
      </w:divsChild>
    </w:div>
    <w:div w:id="1941718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DoNotExpectTooMuchFromTheEndOfTheWorl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cinemagia.ro/filme/nu-astepta-prea-mult-de-la-sfarsitul-lumii-329405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667B70-9EBD-4CFE-91E4-CF2E9DDB0C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Pages>
  <Words>430</Words>
  <Characters>2500</Characters>
  <Application>Microsoft Office Word</Application>
  <DocSecurity>0</DocSecurity>
  <Lines>20</Lines>
  <Paragraphs>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DCRP UB</cp:lastModifiedBy>
  <cp:revision>17</cp:revision>
  <cp:lastPrinted>2017-03-16T18:09:00Z</cp:lastPrinted>
  <dcterms:created xsi:type="dcterms:W3CDTF">2024-06-06T14:31:00Z</dcterms:created>
  <dcterms:modified xsi:type="dcterms:W3CDTF">2024-06-10T10:08:00Z</dcterms:modified>
</cp:coreProperties>
</file>