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FB" w:rsidRPr="00876874" w:rsidRDefault="00715A9B" w:rsidP="003C4FFB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P</w:t>
      </w:r>
      <w:r w:rsidR="003C4FFB"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rofesorul Vlad Alexandrescu, </w:t>
      </w:r>
      <w:r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câștigător al </w:t>
      </w:r>
      <w:r w:rsidR="001737CA"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P</w:t>
      </w:r>
      <w:r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remiului</w:t>
      </w:r>
      <w:r w:rsidR="001737CA"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S</w:t>
      </w:r>
      <w:r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pecial al Uniunii Scriitorilor din România pentru </w:t>
      </w:r>
      <w:r w:rsidR="001737CA"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îngrijirea și traducerea </w:t>
      </w:r>
      <w:r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volumul</w:t>
      </w:r>
      <w:r w:rsidR="001737CA"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ui</w:t>
      </w:r>
      <w:r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„Imaginea de nezugrăvit a științei sacrosancte”</w:t>
      </w:r>
      <w:r w:rsidR="001737CA"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al lui Dimitrie Cantemir</w:t>
      </w:r>
    </w:p>
    <w:p w:rsidR="009B43BA" w:rsidRDefault="00876874" w:rsidP="003C4FFB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În cadrul </w:t>
      </w:r>
      <w:hyperlink r:id="rId5" w:history="1">
        <w:r w:rsidRPr="008869A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RO"/>
          </w:rPr>
          <w:t>Galei Premiilor Uniunii Scriitorilor din România pentru anul editorial 2023</w:t>
        </w:r>
      </w:hyperlink>
      <w:r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>,</w:t>
      </w:r>
      <w:r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p</w:t>
      </w:r>
      <w:r w:rsidR="001737CA"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rofesorul Vlad Alexandrescu a primit </w:t>
      </w:r>
      <w:r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p</w:t>
      </w:r>
      <w:r w:rsidR="001737CA"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remiul</w:t>
      </w:r>
      <w:r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s</w:t>
      </w:r>
      <w:r w:rsidR="001737CA"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pecial al Uniunii Scriitorilor din România pentru îngrijirea și traducerea volumului „Imaginea de nezugrăvit a științei sacrosancte” al lui Dimitrie Cantemir.</w:t>
      </w:r>
    </w:p>
    <w:p w:rsidR="001737CA" w:rsidRPr="009B43BA" w:rsidRDefault="001737CA" w:rsidP="003C4FFB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bookmarkStart w:id="0" w:name="_GoBack"/>
      <w:bookmarkEnd w:id="0"/>
      <w:r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>Volumul</w:t>
      </w:r>
      <w:r w:rsidR="00097188"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publicat la finalul anului 2023 la Editura Polirom,</w:t>
      </w:r>
      <w:r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97188"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>este</w:t>
      </w:r>
      <w:r w:rsid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unul</w:t>
      </w:r>
      <w:r w:rsidR="00097188"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bilingv (latin-român) </w:t>
      </w:r>
      <w:r w:rsidR="00097188"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și </w:t>
      </w:r>
      <w:r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conține deopotrivă traducerea lucrării </w:t>
      </w:r>
      <w:r w:rsidRPr="0087687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Sacro-sanctae Scientiae Indepingibilis Imago</w:t>
      </w:r>
      <w:r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cât și numeroase și ample note istorice, filologice și filosofice, menite să clarifice pentru cititor dificultățile textului, precum și o variantă revizuită a textului latin al ediției Slușanschi-Stroia.</w:t>
      </w:r>
    </w:p>
    <w:p w:rsidR="008869AF" w:rsidRPr="00876874" w:rsidRDefault="008869AF" w:rsidP="008869AF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Detalii despre volum și relevanța lui pentru societa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tea românească actuală</w:t>
      </w:r>
      <w:r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pot fi găsite în primul episod al seriei Proiect sub lupă, care poate fi accesat cu doar un click mai jos.</w:t>
      </w:r>
    </w:p>
    <w:p w:rsidR="008869AF" w:rsidRDefault="008869AF" w:rsidP="008869AF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Lucrarea „Imaginea de nezugrăvit a științei sacrosancte” a fost publicată în cadrul Proiectului Cantemir, care </w:t>
      </w:r>
      <w:r w:rsidR="00FA7CD1">
        <w:rPr>
          <w:rFonts w:ascii="Times New Roman" w:hAnsi="Times New Roman" w:cs="Times New Roman"/>
          <w:bCs/>
          <w:iCs/>
          <w:sz w:val="24"/>
          <w:szCs w:val="24"/>
          <w:lang w:val="ro-RO"/>
        </w:rPr>
        <w:t>și-</w:t>
      </w:r>
      <w:r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FA7CD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propus </w:t>
      </w:r>
      <w:r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>studierea aprofundată a lucrării „</w:t>
      </w:r>
      <w:r w:rsidRPr="00876874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Sacro-sanctae Scientiae Indepingibilis Imago</w:t>
      </w:r>
      <w:r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>” (1700) și încadrarea ei cât mai exactă în contextul intelectual al secolelor XVII-XVIII.</w:t>
      </w:r>
    </w:p>
    <w:p w:rsidR="003C4FFB" w:rsidRPr="00876874" w:rsidRDefault="003C4FFB" w:rsidP="003C4F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687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Prof. univ. dr. Vlad Alexandrescu</w:t>
      </w:r>
      <w:r w:rsidR="00D93138" w:rsidRPr="0087687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este istoric al ideilor,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cadru didactic la 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Facultatea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de Limbi și Literaturi Străine a Universității din București și conducător de doctorat.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Este 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doctor în filosofie al École des Hautes Études en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Sciences Sociales, Paris (1995).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În prezent este director al Centrului de C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ercetare </w:t>
      </w:r>
      <w:r w:rsidR="00803EBA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Fundamentele Modernită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ii Europene”. Între noiembrie 2015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i mai 2016 a fost ministru al Culturii. Între 2006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i 2011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 a fost ambasador extraordinar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i plenipoten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iar al României în Marele Ducat de Luxemburg. În intervalele 1998-2000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i 2003-2005 a fost pre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edinte al Asocia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iei Române a Cercetătorilor Francofoni în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e Umane. </w:t>
      </w:r>
    </w:p>
    <w:p w:rsidR="003C4FFB" w:rsidRPr="00876874" w:rsidRDefault="003C4FFB" w:rsidP="003C4F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6874">
        <w:rPr>
          <w:rFonts w:ascii="Times New Roman" w:hAnsi="Times New Roman" w:cs="Times New Roman"/>
          <w:sz w:val="24"/>
          <w:szCs w:val="24"/>
          <w:lang w:val="ro-RO"/>
        </w:rPr>
        <w:t>A publicat 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i a coordonat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numeroase volume personale și 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colective în ariile sale de cercetare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i interes (Pascal, Descartes, Cantemir, Modernitatea timpurie, Pragmatică). Este autor al unui mare număr de articole publicate în reviste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ifice de prestigiu (</w:t>
      </w:r>
      <w:r w:rsidR="00D93138"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>Oxford Studies in Early Modern Philosophy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93138"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Intellectual History Review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.a.)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i editor sau prefa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ator al mai multor volume, publicate în România sau în Europa (R. Descartes, D. Cantemir, Tudor Vianu, J.L. Austin, André Scrima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.a.). În 2005 a fost </w:t>
      </w:r>
      <w:r w:rsidR="00D93138"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Mellon Fellow 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al ‘Warburg Institute’, Londra. În 2012-2016, este director de proiect la Institutul de Studii Avansate </w:t>
      </w:r>
      <w:r w:rsidR="00D93138"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>Colegiul ‘Noua Europă’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. În 2013 i s-a decernat Premiul Academiei de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e Morale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i Politice, Paris. </w:t>
      </w:r>
    </w:p>
    <w:p w:rsidR="00EA4107" w:rsidRPr="00876874" w:rsidRDefault="003C4FFB" w:rsidP="003C4F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6874">
        <w:rPr>
          <w:rFonts w:ascii="Times New Roman" w:hAnsi="Times New Roman" w:cs="Times New Roman"/>
          <w:sz w:val="24"/>
          <w:szCs w:val="24"/>
          <w:lang w:val="ro-RO"/>
        </w:rPr>
        <w:t>În 2014 i s-a decernat Premiul „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Nicolae Bălcescu” al Academiei Române. Volume: </w:t>
      </w:r>
      <w:r w:rsidR="00D93138"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>Le Paradoxe chez Blaise Pascal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, Berne, Peter Lang, 1997; </w:t>
      </w:r>
      <w:r w:rsidR="00D93138"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>Croisées de la Modernité. Hypostases de l’esprit et de l’individu au XVIIe siècle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, Bucure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ti, Zeta Books, 2012; [editor], </w:t>
      </w:r>
      <w:r w:rsidR="00D93138"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>Branching Off: The Early Moderns in Quest for the Unity of Knowledge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, Bucarest, Zeta Books, 2009; [editor, cu Robert Theis], </w:t>
      </w:r>
      <w:r w:rsidR="00D93138"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>Nature et Surnaturel. Philosophies de la nature et métaphysique aux XVIe-XVIIIe siècles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, Hildesheim, Georg Olms Verlag, 2010; René Descartes, </w:t>
      </w:r>
      <w:r w:rsidR="00D93138"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>Coresponden</w:t>
      </w:r>
      <w:r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="00D93138"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>a completă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, îngrijită de Vlad Alexandrescu, volumul I, </w:t>
      </w:r>
      <w:r w:rsidR="00D93138"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>1607-1638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, Ia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i, Polirom, 2014, vol. II, </w:t>
      </w:r>
      <w:r w:rsidR="00D93138"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>1639-1644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, Ia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i, Polirom, 2014; Démetre Cantemir, </w:t>
      </w:r>
      <w:r w:rsidR="00D93138"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>L'Image infigurable de la science Sacro-sainte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, ouvrage publié sous la direction de Vlad Alexandrescu, édition critique de Dan Slu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anschi et Liviu Stroia, traduction, introduction, glossaire, notes, index et bibliographie de Vlad Alexandrescu, Paris, Honoré Champion, 2016; Vlad Alexandrescu, </w:t>
      </w:r>
      <w:r w:rsidR="00D93138"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>Copiii lui Irod. Raport moral asupra copiilor lăsa</w:t>
      </w:r>
      <w:r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="00D93138"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 în grija </w:t>
      </w:r>
      <w:r w:rsidR="00D93138" w:rsidRPr="00876874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>statului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, Bucure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ti, Humanitas, 2019</w:t>
      </w:r>
      <w:r w:rsidR="00803EB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pentru care i-a fost decernat 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Premiul Senatului Universită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ii din Bucure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ti pentru cea mai bună publica</w:t>
      </w:r>
      <w:r w:rsidRPr="008768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803EBA">
        <w:rPr>
          <w:rFonts w:ascii="Times New Roman" w:hAnsi="Times New Roman" w:cs="Times New Roman"/>
          <w:sz w:val="24"/>
          <w:szCs w:val="24"/>
          <w:lang w:val="ro-RO"/>
        </w:rPr>
        <w:t>ie a anului 2019</w:t>
      </w:r>
      <w:r w:rsidR="00D93138" w:rsidRPr="008768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67B94" w:rsidRDefault="00367B94" w:rsidP="00367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Mai multe informații despre profesorul Vlad Alexandrescu pot fi accesate </w:t>
      </w:r>
      <w:hyperlink r:id="rId6" w:history="1">
        <w:r w:rsidRPr="0087687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876874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hyperlink r:id="rId7" w:history="1">
        <w:r w:rsidRPr="0087687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8768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75CFC" w:rsidRPr="00876874" w:rsidRDefault="00367B94" w:rsidP="00367B94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Detalii despre proiectul „Prințul Dimitrie Cantemir (1675-1723) în căutarea unei reforme creștin-răsăritene a cunoașterii” sunt disponibile </w:t>
      </w:r>
      <w:hyperlink r:id="rId8" w:history="1">
        <w:r w:rsidRPr="00876874">
          <w:rPr>
            <w:rStyle w:val="Hyperlink"/>
            <w:rFonts w:ascii="Times New Roman" w:hAnsi="Times New Roman" w:cs="Times New Roman"/>
            <w:b/>
            <w:bCs/>
            <w:iCs/>
            <w:sz w:val="24"/>
            <w:szCs w:val="24"/>
            <w:lang w:val="ro-RO"/>
          </w:rPr>
          <w:t>aici</w:t>
        </w:r>
      </w:hyperlink>
      <w:r w:rsidR="00097188" w:rsidRPr="00876874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în cadrul căruia volumul a fost publicat, pot fi accesate aici.</w:t>
      </w:r>
    </w:p>
    <w:sectPr w:rsidR="00675CFC" w:rsidRPr="00876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38"/>
    <w:rsid w:val="00010291"/>
    <w:rsid w:val="00073619"/>
    <w:rsid w:val="00097188"/>
    <w:rsid w:val="001737CA"/>
    <w:rsid w:val="001A15C9"/>
    <w:rsid w:val="001C31D9"/>
    <w:rsid w:val="002D5606"/>
    <w:rsid w:val="00355EA6"/>
    <w:rsid w:val="00367B94"/>
    <w:rsid w:val="003C4FFB"/>
    <w:rsid w:val="004019A9"/>
    <w:rsid w:val="00402387"/>
    <w:rsid w:val="00675CFC"/>
    <w:rsid w:val="00715A9B"/>
    <w:rsid w:val="00740B96"/>
    <w:rsid w:val="00803EBA"/>
    <w:rsid w:val="00876874"/>
    <w:rsid w:val="008869AF"/>
    <w:rsid w:val="008D69FD"/>
    <w:rsid w:val="009B43BA"/>
    <w:rsid w:val="00A22BBF"/>
    <w:rsid w:val="00AA5670"/>
    <w:rsid w:val="00AF64EF"/>
    <w:rsid w:val="00B07AFB"/>
    <w:rsid w:val="00BF3D4F"/>
    <w:rsid w:val="00BF477F"/>
    <w:rsid w:val="00CE4525"/>
    <w:rsid w:val="00D93138"/>
    <w:rsid w:val="00EA4107"/>
    <w:rsid w:val="00F875A5"/>
    <w:rsid w:val="00FA7CD1"/>
    <w:rsid w:val="00FB0944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9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temirproject.wordpres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ntemirproject.wordpress.com/abou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nibuc.ro/user/vlad.alexandrescu/" TargetMode="External"/><Relationship Id="rId5" Type="http://schemas.openxmlformats.org/officeDocument/2006/relationships/hyperlink" Target="https://uniuneascriitorilor.ro/2024-06-01-gala-premiilor-uniunii-scriitorilor-din-romani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Ionelia Olteanu</cp:lastModifiedBy>
  <cp:revision>21</cp:revision>
  <dcterms:created xsi:type="dcterms:W3CDTF">2024-04-30T08:57:00Z</dcterms:created>
  <dcterms:modified xsi:type="dcterms:W3CDTF">2024-06-11T11:30:00Z</dcterms:modified>
</cp:coreProperties>
</file>